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8F7" w:rsidRPr="004915E2" w:rsidRDefault="004915E2" w:rsidP="004915E2">
      <w:pPr>
        <w:tabs>
          <w:tab w:val="left" w:pos="2467"/>
        </w:tabs>
        <w:spacing w:line="240" w:lineRule="exact"/>
        <w:rPr>
          <w:rFonts w:ascii="Times New Roman" w:hAnsi="Times New Roman"/>
          <w:sz w:val="24"/>
          <w:szCs w:val="24"/>
        </w:rPr>
      </w:pPr>
      <w:bookmarkStart w:id="0" w:name="_GoBack"/>
      <w:bookmarkEnd w:id="0"/>
      <w:r>
        <w:rPr>
          <w:rFonts w:ascii="Times New Roman" w:hAnsi="Times New Roman"/>
          <w:sz w:val="24"/>
          <w:szCs w:val="24"/>
        </w:rPr>
        <w:tab/>
      </w:r>
    </w:p>
    <w:p w:rsidR="0053036B" w:rsidRPr="00DF6D80" w:rsidRDefault="006F20D8" w:rsidP="005318F7">
      <w:pPr>
        <w:spacing w:line="240" w:lineRule="exact"/>
        <w:jc w:val="center"/>
        <w:rPr>
          <w:rFonts w:ascii="Times New Roman" w:hAnsi="Times New Roman"/>
          <w:sz w:val="24"/>
          <w:szCs w:val="24"/>
        </w:rPr>
      </w:pPr>
      <w:r w:rsidRPr="00DF6D80">
        <w:rPr>
          <w:rFonts w:ascii="Times New Roman" w:hAnsi="Times New Roman"/>
          <w:sz w:val="24"/>
          <w:szCs w:val="24"/>
        </w:rPr>
        <w:t>POTPOURRI</w:t>
      </w:r>
    </w:p>
    <w:p w:rsidR="006F20D8" w:rsidRPr="00DF6D80" w:rsidRDefault="006F20D8" w:rsidP="005318F7">
      <w:pPr>
        <w:spacing w:line="240" w:lineRule="exact"/>
        <w:jc w:val="center"/>
        <w:rPr>
          <w:rFonts w:ascii="Times New Roman" w:hAnsi="Times New Roman"/>
          <w:sz w:val="24"/>
          <w:szCs w:val="24"/>
        </w:rPr>
      </w:pPr>
    </w:p>
    <w:p w:rsidR="006F20D8" w:rsidRPr="00DF6D80" w:rsidRDefault="006F20D8" w:rsidP="00544399">
      <w:pPr>
        <w:jc w:val="center"/>
        <w:rPr>
          <w:rFonts w:ascii="Times New Roman" w:hAnsi="Times New Roman"/>
          <w:sz w:val="24"/>
          <w:szCs w:val="24"/>
        </w:rPr>
      </w:pPr>
      <w:r w:rsidRPr="00DF6D80">
        <w:rPr>
          <w:rFonts w:ascii="Times New Roman" w:hAnsi="Times New Roman"/>
          <w:sz w:val="24"/>
          <w:szCs w:val="24"/>
        </w:rPr>
        <w:t>Department of Environmental Quality</w:t>
      </w:r>
    </w:p>
    <w:p w:rsidR="006F20D8" w:rsidRPr="00DF6D80" w:rsidRDefault="006F20D8" w:rsidP="00544399">
      <w:pPr>
        <w:jc w:val="center"/>
        <w:rPr>
          <w:rFonts w:ascii="Times New Roman" w:hAnsi="Times New Roman"/>
          <w:sz w:val="24"/>
          <w:szCs w:val="24"/>
        </w:rPr>
      </w:pPr>
      <w:r w:rsidRPr="00DF6D80">
        <w:rPr>
          <w:rFonts w:ascii="Times New Roman" w:hAnsi="Times New Roman"/>
          <w:sz w:val="24"/>
          <w:szCs w:val="24"/>
        </w:rPr>
        <w:t xml:space="preserve">Office of </w:t>
      </w:r>
      <w:r w:rsidR="00C20052" w:rsidRPr="00DF6D80">
        <w:rPr>
          <w:rFonts w:ascii="Times New Roman" w:hAnsi="Times New Roman"/>
          <w:sz w:val="24"/>
          <w:szCs w:val="24"/>
        </w:rPr>
        <w:t>the Secretary</w:t>
      </w:r>
    </w:p>
    <w:p w:rsidR="006F20D8" w:rsidRPr="00DF6D80" w:rsidRDefault="00C20052" w:rsidP="00544399">
      <w:pPr>
        <w:jc w:val="center"/>
        <w:rPr>
          <w:rFonts w:ascii="Times New Roman" w:hAnsi="Times New Roman"/>
          <w:sz w:val="24"/>
          <w:szCs w:val="24"/>
        </w:rPr>
      </w:pPr>
      <w:r w:rsidRPr="00DF6D80">
        <w:rPr>
          <w:rFonts w:ascii="Times New Roman" w:hAnsi="Times New Roman"/>
          <w:sz w:val="24"/>
          <w:szCs w:val="24"/>
        </w:rPr>
        <w:t xml:space="preserve">Legal Affairs and Criminal Investigations </w:t>
      </w:r>
      <w:r w:rsidR="006F20D8" w:rsidRPr="00DF6D80">
        <w:rPr>
          <w:rFonts w:ascii="Times New Roman" w:hAnsi="Times New Roman"/>
          <w:sz w:val="24"/>
          <w:szCs w:val="24"/>
        </w:rPr>
        <w:t>Division</w:t>
      </w:r>
    </w:p>
    <w:p w:rsidR="006F20D8" w:rsidRPr="004915E2" w:rsidRDefault="006F20D8" w:rsidP="005318F7">
      <w:pPr>
        <w:spacing w:line="240" w:lineRule="exact"/>
        <w:jc w:val="center"/>
        <w:rPr>
          <w:rFonts w:ascii="Times New Roman" w:hAnsi="Times New Roman"/>
          <w:sz w:val="24"/>
          <w:szCs w:val="24"/>
        </w:rPr>
      </w:pPr>
    </w:p>
    <w:p w:rsidR="006F20D8" w:rsidRPr="00DF6D80" w:rsidRDefault="005318F7" w:rsidP="005318F7">
      <w:pPr>
        <w:spacing w:line="240" w:lineRule="exact"/>
        <w:jc w:val="center"/>
        <w:rPr>
          <w:rFonts w:ascii="Times New Roman" w:hAnsi="Times New Roman"/>
          <w:sz w:val="24"/>
          <w:szCs w:val="24"/>
        </w:rPr>
      </w:pPr>
      <w:r w:rsidRPr="00DF6D80">
        <w:rPr>
          <w:rFonts w:ascii="Times New Roman" w:hAnsi="Times New Roman"/>
          <w:sz w:val="24"/>
          <w:szCs w:val="24"/>
        </w:rPr>
        <w:t xml:space="preserve">Calculation of Emissions from Organic Liquid Storage </w:t>
      </w:r>
      <w:r w:rsidR="00544399" w:rsidRPr="00DF6D80">
        <w:rPr>
          <w:rFonts w:ascii="Times New Roman" w:hAnsi="Times New Roman"/>
          <w:sz w:val="24"/>
          <w:szCs w:val="24"/>
        </w:rPr>
        <w:t>Tanks</w:t>
      </w:r>
    </w:p>
    <w:p w:rsidR="00F00483" w:rsidRPr="004915E2" w:rsidRDefault="00F00483" w:rsidP="005318F7">
      <w:pPr>
        <w:spacing w:line="240" w:lineRule="exact"/>
        <w:jc w:val="both"/>
        <w:rPr>
          <w:rFonts w:ascii="Times New Roman" w:hAnsi="Times New Roman"/>
          <w:sz w:val="24"/>
          <w:szCs w:val="24"/>
        </w:rPr>
      </w:pPr>
    </w:p>
    <w:p w:rsidR="005318F7" w:rsidRPr="004915E2" w:rsidRDefault="005318F7" w:rsidP="005318F7">
      <w:pPr>
        <w:spacing w:line="240" w:lineRule="exact"/>
        <w:jc w:val="both"/>
        <w:rPr>
          <w:rFonts w:ascii="Times New Roman" w:hAnsi="Times New Roman"/>
          <w:sz w:val="24"/>
          <w:szCs w:val="24"/>
        </w:rPr>
      </w:pPr>
    </w:p>
    <w:p w:rsidR="00BA5729" w:rsidRPr="004915E2" w:rsidRDefault="00BA5729" w:rsidP="00C20052">
      <w:pPr>
        <w:spacing w:line="240" w:lineRule="exact"/>
        <w:ind w:firstLine="720"/>
        <w:jc w:val="both"/>
        <w:rPr>
          <w:rFonts w:ascii="Times New Roman" w:hAnsi="Times New Roman"/>
          <w:sz w:val="24"/>
          <w:szCs w:val="24"/>
        </w:rPr>
      </w:pPr>
      <w:r w:rsidRPr="004915E2">
        <w:rPr>
          <w:rFonts w:ascii="Times New Roman" w:hAnsi="Times New Roman"/>
          <w:sz w:val="24"/>
          <w:szCs w:val="24"/>
        </w:rPr>
        <w:t xml:space="preserve">EPA’s </w:t>
      </w:r>
      <w:r w:rsidRPr="004915E2">
        <w:rPr>
          <w:rFonts w:ascii="Times New Roman" w:hAnsi="Times New Roman"/>
          <w:i/>
          <w:sz w:val="24"/>
          <w:szCs w:val="24"/>
        </w:rPr>
        <w:t>T</w:t>
      </w:r>
      <w:r w:rsidR="001652AB" w:rsidRPr="004915E2">
        <w:rPr>
          <w:rFonts w:ascii="Times New Roman" w:hAnsi="Times New Roman"/>
          <w:i/>
          <w:sz w:val="24"/>
          <w:szCs w:val="24"/>
        </w:rPr>
        <w:t>ANKS</w:t>
      </w:r>
      <w:r w:rsidRPr="004915E2">
        <w:rPr>
          <w:rFonts w:ascii="Times New Roman" w:hAnsi="Times New Roman"/>
          <w:sz w:val="24"/>
          <w:szCs w:val="24"/>
        </w:rPr>
        <w:t xml:space="preserve"> software has been used for many years to calculate </w:t>
      </w:r>
      <w:r w:rsidR="00C20052" w:rsidRPr="004915E2">
        <w:rPr>
          <w:rFonts w:ascii="Times New Roman" w:hAnsi="Times New Roman"/>
          <w:sz w:val="24"/>
          <w:szCs w:val="24"/>
        </w:rPr>
        <w:t>volatile organic compound (</w:t>
      </w:r>
      <w:r w:rsidR="001652AB" w:rsidRPr="004915E2">
        <w:rPr>
          <w:rFonts w:ascii="Times New Roman" w:hAnsi="Times New Roman"/>
          <w:sz w:val="24"/>
          <w:szCs w:val="24"/>
        </w:rPr>
        <w:t>VOC</w:t>
      </w:r>
      <w:r w:rsidR="00C20052" w:rsidRPr="004915E2">
        <w:rPr>
          <w:rFonts w:ascii="Times New Roman" w:hAnsi="Times New Roman"/>
          <w:sz w:val="24"/>
          <w:szCs w:val="24"/>
        </w:rPr>
        <w:t>)</w:t>
      </w:r>
      <w:r w:rsidR="001652AB" w:rsidRPr="004915E2">
        <w:rPr>
          <w:rFonts w:ascii="Times New Roman" w:hAnsi="Times New Roman"/>
          <w:sz w:val="24"/>
          <w:szCs w:val="24"/>
        </w:rPr>
        <w:t xml:space="preserve"> and toxic air pollutant (TAP) </w:t>
      </w:r>
      <w:r w:rsidRPr="004915E2">
        <w:rPr>
          <w:rFonts w:ascii="Times New Roman" w:hAnsi="Times New Roman"/>
          <w:sz w:val="24"/>
          <w:szCs w:val="24"/>
        </w:rPr>
        <w:t xml:space="preserve">emissions from </w:t>
      </w:r>
      <w:r w:rsidR="001652AB" w:rsidRPr="004915E2">
        <w:rPr>
          <w:rFonts w:ascii="Times New Roman" w:hAnsi="Times New Roman"/>
          <w:sz w:val="24"/>
          <w:szCs w:val="24"/>
        </w:rPr>
        <w:t>storage vessels</w:t>
      </w:r>
      <w:r w:rsidR="00F9795C">
        <w:rPr>
          <w:rFonts w:ascii="Times New Roman" w:hAnsi="Times New Roman"/>
          <w:sz w:val="24"/>
          <w:szCs w:val="24"/>
        </w:rPr>
        <w:t xml:space="preserve">. </w:t>
      </w:r>
      <w:r w:rsidRPr="004915E2">
        <w:rPr>
          <w:rFonts w:ascii="Times New Roman" w:hAnsi="Times New Roman"/>
          <w:sz w:val="24"/>
          <w:szCs w:val="24"/>
        </w:rPr>
        <w:t>Th</w:t>
      </w:r>
      <w:r w:rsidR="006F4FDC" w:rsidRPr="004915E2">
        <w:rPr>
          <w:rFonts w:ascii="Times New Roman" w:hAnsi="Times New Roman"/>
          <w:sz w:val="24"/>
          <w:szCs w:val="24"/>
        </w:rPr>
        <w:t>is</w:t>
      </w:r>
      <w:r w:rsidRPr="004915E2">
        <w:rPr>
          <w:rFonts w:ascii="Times New Roman" w:hAnsi="Times New Roman"/>
          <w:sz w:val="24"/>
          <w:szCs w:val="24"/>
        </w:rPr>
        <w:t xml:space="preserve"> </w:t>
      </w:r>
      <w:r w:rsidR="006F4FDC" w:rsidRPr="004915E2">
        <w:rPr>
          <w:rFonts w:ascii="Times New Roman" w:hAnsi="Times New Roman"/>
          <w:sz w:val="24"/>
          <w:szCs w:val="24"/>
        </w:rPr>
        <w:t>software</w:t>
      </w:r>
      <w:r w:rsidRPr="004915E2">
        <w:rPr>
          <w:rFonts w:ascii="Times New Roman" w:hAnsi="Times New Roman"/>
          <w:sz w:val="24"/>
          <w:szCs w:val="24"/>
        </w:rPr>
        <w:t xml:space="preserve"> utiliz</w:t>
      </w:r>
      <w:r w:rsidR="00E27644" w:rsidRPr="004915E2">
        <w:rPr>
          <w:rFonts w:ascii="Times New Roman" w:hAnsi="Times New Roman"/>
          <w:sz w:val="24"/>
          <w:szCs w:val="24"/>
        </w:rPr>
        <w:t xml:space="preserve">es the equations set forth </w:t>
      </w:r>
      <w:r w:rsidR="0000366D" w:rsidRPr="004915E2">
        <w:rPr>
          <w:rFonts w:ascii="Times New Roman" w:hAnsi="Times New Roman"/>
          <w:sz w:val="24"/>
          <w:szCs w:val="24"/>
        </w:rPr>
        <w:t xml:space="preserve">in </w:t>
      </w:r>
      <w:r w:rsidR="00E27644" w:rsidRPr="004915E2">
        <w:rPr>
          <w:rFonts w:ascii="Times New Roman" w:hAnsi="Times New Roman"/>
          <w:sz w:val="24"/>
          <w:szCs w:val="24"/>
        </w:rPr>
        <w:t>AP-42 Section 7.1 (</w:t>
      </w:r>
      <w:r w:rsidR="00F9795C">
        <w:rPr>
          <w:rFonts w:ascii="Times New Roman" w:hAnsi="Times New Roman"/>
          <w:sz w:val="24"/>
          <w:szCs w:val="24"/>
        </w:rPr>
        <w:t xml:space="preserve">Organic Liquid Storage Tanks). </w:t>
      </w:r>
      <w:r w:rsidR="00E27644" w:rsidRPr="004915E2">
        <w:rPr>
          <w:rFonts w:ascii="Times New Roman" w:hAnsi="Times New Roman"/>
          <w:sz w:val="24"/>
          <w:szCs w:val="24"/>
        </w:rPr>
        <w:t>However, in November 2019, EPA finalized r</w:t>
      </w:r>
      <w:r w:rsidR="00F9795C">
        <w:rPr>
          <w:rFonts w:ascii="Times New Roman" w:hAnsi="Times New Roman"/>
          <w:sz w:val="24"/>
          <w:szCs w:val="24"/>
        </w:rPr>
        <w:t xml:space="preserve">evisions to AP-42 Section 7.1. </w:t>
      </w:r>
      <w:r w:rsidR="00E27644" w:rsidRPr="004915E2">
        <w:rPr>
          <w:rFonts w:ascii="Times New Roman" w:hAnsi="Times New Roman"/>
          <w:sz w:val="24"/>
          <w:szCs w:val="24"/>
        </w:rPr>
        <w:t xml:space="preserve">Consequently, </w:t>
      </w:r>
      <w:r w:rsidR="00544399" w:rsidRPr="004915E2">
        <w:rPr>
          <w:rFonts w:ascii="Times New Roman" w:hAnsi="Times New Roman"/>
          <w:i/>
          <w:sz w:val="24"/>
          <w:szCs w:val="24"/>
        </w:rPr>
        <w:t>TANKS</w:t>
      </w:r>
      <w:r w:rsidR="001652AB" w:rsidRPr="004915E2">
        <w:rPr>
          <w:rFonts w:ascii="Times New Roman" w:hAnsi="Times New Roman"/>
          <w:sz w:val="24"/>
          <w:szCs w:val="24"/>
        </w:rPr>
        <w:t xml:space="preserve"> no longer reflects current emissions estimating methodologies.  </w:t>
      </w:r>
      <w:r w:rsidR="00A9140A" w:rsidRPr="004915E2">
        <w:rPr>
          <w:rFonts w:ascii="Times New Roman" w:hAnsi="Times New Roman"/>
          <w:sz w:val="24"/>
          <w:szCs w:val="24"/>
        </w:rPr>
        <w:t>In addition, a</w:t>
      </w:r>
      <w:r w:rsidRPr="004915E2">
        <w:rPr>
          <w:rFonts w:ascii="Times New Roman" w:hAnsi="Times New Roman"/>
          <w:sz w:val="24"/>
          <w:szCs w:val="24"/>
        </w:rPr>
        <w:t>ccording to EPA:</w:t>
      </w:r>
    </w:p>
    <w:p w:rsidR="00BA5729" w:rsidRPr="004915E2" w:rsidRDefault="00BA5729" w:rsidP="00BC4DF2">
      <w:pPr>
        <w:spacing w:line="240" w:lineRule="exact"/>
        <w:jc w:val="both"/>
        <w:rPr>
          <w:rFonts w:ascii="Times New Roman" w:hAnsi="Times New Roman"/>
          <w:sz w:val="24"/>
          <w:szCs w:val="24"/>
        </w:rPr>
      </w:pPr>
    </w:p>
    <w:p w:rsidR="00544399" w:rsidRPr="004915E2" w:rsidRDefault="00370E7E" w:rsidP="00544399">
      <w:pPr>
        <w:tabs>
          <w:tab w:val="left" w:pos="720"/>
        </w:tabs>
        <w:spacing w:line="240" w:lineRule="exact"/>
        <w:ind w:left="720" w:right="720"/>
        <w:jc w:val="both"/>
        <w:rPr>
          <w:rFonts w:ascii="Times New Roman" w:hAnsi="Times New Roman"/>
          <w:bCs/>
          <w:iCs/>
          <w:sz w:val="24"/>
          <w:szCs w:val="24"/>
          <w:lang w:val="en"/>
        </w:rPr>
      </w:pPr>
      <w:r>
        <w:rPr>
          <w:rFonts w:ascii="Times New Roman" w:hAnsi="Times New Roman"/>
          <w:bCs/>
          <w:iCs/>
          <w:sz w:val="24"/>
          <w:szCs w:val="24"/>
          <w:lang w:val="en"/>
        </w:rPr>
        <w:t>“</w:t>
      </w:r>
      <w:r w:rsidR="00BA5729" w:rsidRPr="004915E2">
        <w:rPr>
          <w:rFonts w:ascii="Times New Roman" w:hAnsi="Times New Roman"/>
          <w:bCs/>
          <w:iCs/>
          <w:sz w:val="24"/>
          <w:szCs w:val="24"/>
          <w:lang w:val="en"/>
        </w:rPr>
        <w:t>The TANKS model was developed using a</w:t>
      </w:r>
      <w:r w:rsidR="00B904F3" w:rsidRPr="004915E2">
        <w:rPr>
          <w:rFonts w:ascii="Times New Roman" w:hAnsi="Times New Roman"/>
          <w:bCs/>
          <w:iCs/>
          <w:sz w:val="24"/>
          <w:szCs w:val="24"/>
          <w:lang w:val="en"/>
        </w:rPr>
        <w:t xml:space="preserve"> </w:t>
      </w:r>
      <w:r w:rsidR="00F9795C">
        <w:rPr>
          <w:rFonts w:ascii="Times New Roman" w:hAnsi="Times New Roman"/>
          <w:bCs/>
          <w:iCs/>
          <w:sz w:val="24"/>
          <w:szCs w:val="24"/>
          <w:lang w:val="en"/>
        </w:rPr>
        <w:t xml:space="preserve">software that is now outdated. </w:t>
      </w:r>
      <w:r w:rsidR="00BA5729" w:rsidRPr="004915E2">
        <w:rPr>
          <w:rFonts w:ascii="Times New Roman" w:hAnsi="Times New Roman"/>
          <w:bCs/>
          <w:iCs/>
          <w:sz w:val="24"/>
          <w:szCs w:val="24"/>
          <w:lang w:val="en"/>
        </w:rPr>
        <w:t xml:space="preserve">Because of this, the model is not reliably functional on computers using certain operating systems such as Windows Vista or Windows 7. We are anticipating that additional problems will arise as PCs switch </w:t>
      </w:r>
      <w:r w:rsidR="00B904F3" w:rsidRPr="004915E2">
        <w:rPr>
          <w:rFonts w:ascii="Times New Roman" w:hAnsi="Times New Roman"/>
          <w:bCs/>
          <w:iCs/>
          <w:sz w:val="24"/>
          <w:szCs w:val="24"/>
          <w:lang w:val="en"/>
        </w:rPr>
        <w:t>t</w:t>
      </w:r>
      <w:r w:rsidR="00F9795C">
        <w:rPr>
          <w:rFonts w:ascii="Times New Roman" w:hAnsi="Times New Roman"/>
          <w:bCs/>
          <w:iCs/>
          <w:sz w:val="24"/>
          <w:szCs w:val="24"/>
          <w:lang w:val="en"/>
        </w:rPr>
        <w:t xml:space="preserve">o the other operating systems. </w:t>
      </w:r>
      <w:r w:rsidR="00BA5729" w:rsidRPr="004915E2">
        <w:rPr>
          <w:rFonts w:ascii="Times New Roman" w:hAnsi="Times New Roman"/>
          <w:bCs/>
          <w:iCs/>
          <w:sz w:val="24"/>
          <w:szCs w:val="24"/>
          <w:lang w:val="en"/>
        </w:rPr>
        <w:t>Therefore, we can no longer provide ass</w:t>
      </w:r>
      <w:r w:rsidR="00544399" w:rsidRPr="004915E2">
        <w:rPr>
          <w:rFonts w:ascii="Times New Roman" w:hAnsi="Times New Roman"/>
          <w:bCs/>
          <w:iCs/>
          <w:sz w:val="24"/>
          <w:szCs w:val="24"/>
          <w:lang w:val="en"/>
        </w:rPr>
        <w:t>istance to users of TANKs 4.09d.</w:t>
      </w:r>
      <w:r>
        <w:rPr>
          <w:rFonts w:ascii="Times New Roman" w:hAnsi="Times New Roman"/>
          <w:bCs/>
          <w:iCs/>
          <w:sz w:val="24"/>
          <w:szCs w:val="24"/>
          <w:lang w:val="en"/>
        </w:rPr>
        <w:t>”</w:t>
      </w:r>
    </w:p>
    <w:p w:rsidR="00544399" w:rsidRPr="004915E2" w:rsidRDefault="00544399" w:rsidP="00544399">
      <w:pPr>
        <w:tabs>
          <w:tab w:val="left" w:pos="720"/>
        </w:tabs>
        <w:spacing w:line="240" w:lineRule="exact"/>
        <w:ind w:left="720" w:right="720"/>
        <w:jc w:val="both"/>
        <w:rPr>
          <w:rFonts w:ascii="Times New Roman" w:hAnsi="Times New Roman"/>
          <w:sz w:val="24"/>
          <w:szCs w:val="24"/>
        </w:rPr>
      </w:pPr>
      <w:r w:rsidRPr="004915E2">
        <w:rPr>
          <w:rFonts w:ascii="Times New Roman" w:hAnsi="Times New Roman"/>
          <w:sz w:val="24"/>
          <w:szCs w:val="24"/>
        </w:rPr>
        <w:t>[https://www3.epa.gov/ttnchie1/software/tanks]</w:t>
      </w:r>
    </w:p>
    <w:p w:rsidR="00544399" w:rsidRPr="004915E2" w:rsidRDefault="00544399" w:rsidP="00BC4DF2">
      <w:pPr>
        <w:spacing w:line="240" w:lineRule="exact"/>
        <w:jc w:val="both"/>
        <w:rPr>
          <w:rFonts w:ascii="Times New Roman" w:hAnsi="Times New Roman"/>
          <w:sz w:val="24"/>
          <w:szCs w:val="24"/>
        </w:rPr>
      </w:pPr>
    </w:p>
    <w:p w:rsidR="004E107B" w:rsidRPr="004915E2" w:rsidRDefault="00A9140A" w:rsidP="00C20052">
      <w:pPr>
        <w:spacing w:line="240" w:lineRule="exact"/>
        <w:jc w:val="both"/>
        <w:rPr>
          <w:rFonts w:ascii="Times New Roman" w:hAnsi="Times New Roman"/>
          <w:sz w:val="24"/>
          <w:szCs w:val="24"/>
        </w:rPr>
      </w:pPr>
      <w:r w:rsidRPr="004915E2">
        <w:rPr>
          <w:rFonts w:ascii="Times New Roman" w:hAnsi="Times New Roman"/>
          <w:sz w:val="24"/>
          <w:szCs w:val="24"/>
        </w:rPr>
        <w:t xml:space="preserve">For these reasons, </w:t>
      </w:r>
      <w:r w:rsidR="00544399" w:rsidRPr="004915E2">
        <w:rPr>
          <w:rFonts w:ascii="Times New Roman" w:hAnsi="Times New Roman"/>
          <w:i/>
          <w:sz w:val="24"/>
          <w:szCs w:val="24"/>
        </w:rPr>
        <w:t>TANKS</w:t>
      </w:r>
      <w:r w:rsidRPr="004915E2">
        <w:rPr>
          <w:rFonts w:ascii="Times New Roman" w:hAnsi="Times New Roman"/>
          <w:sz w:val="24"/>
          <w:szCs w:val="24"/>
        </w:rPr>
        <w:t xml:space="preserve"> should no longer be used to calculate </w:t>
      </w:r>
      <w:r w:rsidR="00B904F3" w:rsidRPr="004915E2">
        <w:rPr>
          <w:rFonts w:ascii="Times New Roman" w:hAnsi="Times New Roman"/>
          <w:sz w:val="24"/>
          <w:szCs w:val="24"/>
        </w:rPr>
        <w:t xml:space="preserve">VOC and </w:t>
      </w:r>
      <w:r w:rsidR="001652AB" w:rsidRPr="004915E2">
        <w:rPr>
          <w:rFonts w:ascii="Times New Roman" w:hAnsi="Times New Roman"/>
          <w:sz w:val="24"/>
          <w:szCs w:val="24"/>
        </w:rPr>
        <w:t>TAP</w:t>
      </w:r>
      <w:r w:rsidR="00B904F3" w:rsidRPr="004915E2">
        <w:rPr>
          <w:rFonts w:ascii="Times New Roman" w:hAnsi="Times New Roman"/>
          <w:sz w:val="24"/>
          <w:szCs w:val="24"/>
        </w:rPr>
        <w:t xml:space="preserve"> </w:t>
      </w:r>
      <w:r w:rsidRPr="004915E2">
        <w:rPr>
          <w:rFonts w:ascii="Times New Roman" w:hAnsi="Times New Roman"/>
          <w:sz w:val="24"/>
          <w:szCs w:val="24"/>
        </w:rPr>
        <w:t xml:space="preserve">emissions from </w:t>
      </w:r>
      <w:r w:rsidR="001652AB" w:rsidRPr="004915E2">
        <w:rPr>
          <w:rFonts w:ascii="Times New Roman" w:hAnsi="Times New Roman"/>
          <w:sz w:val="24"/>
          <w:szCs w:val="24"/>
        </w:rPr>
        <w:t>storage vessels.</w:t>
      </w:r>
      <w:r w:rsidR="00F9795C">
        <w:rPr>
          <w:rFonts w:ascii="Times New Roman" w:hAnsi="Times New Roman"/>
          <w:sz w:val="24"/>
          <w:szCs w:val="24"/>
        </w:rPr>
        <w:t xml:space="preserve"> </w:t>
      </w:r>
      <w:r w:rsidR="0047679F" w:rsidRPr="004915E2">
        <w:rPr>
          <w:rFonts w:ascii="Times New Roman" w:hAnsi="Times New Roman"/>
          <w:sz w:val="24"/>
          <w:szCs w:val="24"/>
        </w:rPr>
        <w:t>Permit applicants should use the most recent version of AP-42 Section 7.1</w:t>
      </w:r>
      <w:r w:rsidR="004378EC">
        <w:rPr>
          <w:rFonts w:ascii="Times New Roman" w:hAnsi="Times New Roman"/>
          <w:sz w:val="24"/>
          <w:szCs w:val="24"/>
        </w:rPr>
        <w:t xml:space="preserve">, </w:t>
      </w:r>
      <w:r w:rsidR="0047679F" w:rsidRPr="004915E2">
        <w:rPr>
          <w:rFonts w:ascii="Times New Roman" w:hAnsi="Times New Roman"/>
          <w:sz w:val="24"/>
          <w:szCs w:val="24"/>
        </w:rPr>
        <w:t>or other software that does not rely on prior versions of AP-42 Section 7.1</w:t>
      </w:r>
      <w:r w:rsidR="004378EC">
        <w:rPr>
          <w:rFonts w:ascii="Times New Roman" w:hAnsi="Times New Roman"/>
          <w:sz w:val="24"/>
          <w:szCs w:val="24"/>
        </w:rPr>
        <w:t>,</w:t>
      </w:r>
      <w:r w:rsidR="0047679F" w:rsidRPr="004915E2">
        <w:rPr>
          <w:rFonts w:ascii="Times New Roman" w:hAnsi="Times New Roman"/>
          <w:sz w:val="24"/>
          <w:szCs w:val="24"/>
        </w:rPr>
        <w:t xml:space="preserve"> in lieu of </w:t>
      </w:r>
      <w:r w:rsidR="0047679F" w:rsidRPr="004915E2">
        <w:rPr>
          <w:rFonts w:ascii="Times New Roman" w:hAnsi="Times New Roman"/>
          <w:i/>
          <w:sz w:val="24"/>
          <w:szCs w:val="24"/>
        </w:rPr>
        <w:t>TANKS</w:t>
      </w:r>
      <w:r w:rsidR="004E107B" w:rsidRPr="004915E2">
        <w:rPr>
          <w:rFonts w:ascii="Times New Roman" w:hAnsi="Times New Roman"/>
          <w:sz w:val="24"/>
          <w:szCs w:val="24"/>
        </w:rPr>
        <w:t>.</w:t>
      </w:r>
      <w:r w:rsidR="00C20052" w:rsidRPr="004915E2">
        <w:rPr>
          <w:rFonts w:ascii="Times New Roman" w:hAnsi="Times New Roman"/>
          <w:sz w:val="24"/>
          <w:szCs w:val="24"/>
        </w:rPr>
        <w:t xml:space="preserve"> (2002Pot1)</w:t>
      </w:r>
    </w:p>
    <w:p w:rsidR="004E107B" w:rsidRPr="004915E2" w:rsidRDefault="004E107B" w:rsidP="00B904F3">
      <w:pPr>
        <w:spacing w:line="240" w:lineRule="exact"/>
        <w:jc w:val="both"/>
        <w:rPr>
          <w:rFonts w:ascii="Times New Roman" w:hAnsi="Times New Roman"/>
          <w:sz w:val="24"/>
          <w:szCs w:val="24"/>
        </w:rPr>
      </w:pPr>
    </w:p>
    <w:p w:rsidR="0047679F" w:rsidRPr="004915E2" w:rsidRDefault="0047679F" w:rsidP="00C20052">
      <w:pPr>
        <w:spacing w:line="240" w:lineRule="exact"/>
        <w:ind w:firstLine="720"/>
        <w:jc w:val="both"/>
        <w:rPr>
          <w:rFonts w:ascii="Times New Roman" w:hAnsi="Times New Roman"/>
          <w:sz w:val="24"/>
          <w:szCs w:val="24"/>
        </w:rPr>
      </w:pPr>
      <w:r w:rsidRPr="004915E2">
        <w:rPr>
          <w:rFonts w:ascii="Times New Roman" w:hAnsi="Times New Roman"/>
          <w:sz w:val="24"/>
          <w:szCs w:val="24"/>
        </w:rPr>
        <w:t>The Air Permits Division will no longer accept emission calculations performed using</w:t>
      </w:r>
      <w:r w:rsidRPr="004915E2">
        <w:rPr>
          <w:rFonts w:ascii="Times New Roman" w:hAnsi="Times New Roman"/>
          <w:i/>
          <w:sz w:val="24"/>
          <w:szCs w:val="24"/>
        </w:rPr>
        <w:t xml:space="preserve"> TANKS</w:t>
      </w:r>
      <w:r w:rsidRPr="004915E2">
        <w:rPr>
          <w:rFonts w:ascii="Times New Roman" w:hAnsi="Times New Roman"/>
          <w:sz w:val="24"/>
          <w:szCs w:val="24"/>
        </w:rPr>
        <w:t xml:space="preserve"> in air permit applications submitted after February 20, 2020.</w:t>
      </w:r>
    </w:p>
    <w:p w:rsidR="00BA5729" w:rsidRPr="004915E2" w:rsidRDefault="00BA5729" w:rsidP="00BC4DF2">
      <w:pPr>
        <w:spacing w:line="240" w:lineRule="exact"/>
        <w:jc w:val="both"/>
        <w:rPr>
          <w:rFonts w:ascii="Times New Roman" w:hAnsi="Times New Roman"/>
          <w:sz w:val="24"/>
          <w:szCs w:val="24"/>
        </w:rPr>
      </w:pPr>
    </w:p>
    <w:p w:rsidR="001D1031" w:rsidRPr="004915E2" w:rsidRDefault="00EC38A2" w:rsidP="00C20052">
      <w:pPr>
        <w:pStyle w:val="Default"/>
        <w:spacing w:line="240" w:lineRule="exact"/>
        <w:ind w:firstLine="720"/>
        <w:jc w:val="both"/>
        <w:rPr>
          <w:color w:val="auto"/>
        </w:rPr>
      </w:pPr>
      <w:r w:rsidRPr="004915E2">
        <w:rPr>
          <w:color w:val="auto"/>
        </w:rPr>
        <w:t xml:space="preserve">Questions </w:t>
      </w:r>
      <w:r w:rsidR="00BF4C6C" w:rsidRPr="004915E2">
        <w:rPr>
          <w:color w:val="auto"/>
        </w:rPr>
        <w:t>regarding</w:t>
      </w:r>
      <w:r w:rsidR="00975B20" w:rsidRPr="004915E2">
        <w:rPr>
          <w:color w:val="auto"/>
        </w:rPr>
        <w:t xml:space="preserve"> this notice </w:t>
      </w:r>
      <w:r w:rsidRPr="004915E2">
        <w:rPr>
          <w:color w:val="auto"/>
        </w:rPr>
        <w:t>may be directed to Bryan D. Johnst</w:t>
      </w:r>
      <w:r w:rsidR="00E032EB" w:rsidRPr="004915E2">
        <w:rPr>
          <w:color w:val="auto"/>
        </w:rPr>
        <w:t>on of the Air Permits Division</w:t>
      </w:r>
      <w:r w:rsidRPr="004915E2">
        <w:rPr>
          <w:color w:val="auto"/>
        </w:rPr>
        <w:t xml:space="preserve"> a</w:t>
      </w:r>
      <w:r w:rsidR="00AE4857" w:rsidRPr="004915E2">
        <w:rPr>
          <w:color w:val="auto"/>
        </w:rPr>
        <w:t>t</w:t>
      </w:r>
      <w:r w:rsidR="00FB0717">
        <w:rPr>
          <w:color w:val="auto"/>
        </w:rPr>
        <w:t xml:space="preserve"> (225) 219-3450 or by e-mail at </w:t>
      </w:r>
      <w:r w:rsidR="00FB0717" w:rsidRPr="00FB0717">
        <w:rPr>
          <w:color w:val="auto"/>
        </w:rPr>
        <w:t>bryan.johnston@la.gov</w:t>
      </w:r>
      <w:r w:rsidR="00FB0717">
        <w:rPr>
          <w:color w:val="auto"/>
        </w:rPr>
        <w:t>.</w:t>
      </w:r>
    </w:p>
    <w:p w:rsidR="00EC38A2" w:rsidRPr="004915E2" w:rsidRDefault="00C6726C" w:rsidP="00C6726C">
      <w:pPr>
        <w:spacing w:line="240" w:lineRule="exact"/>
        <w:jc w:val="both"/>
        <w:rPr>
          <w:rFonts w:ascii="Times New Roman" w:hAnsi="Times New Roman"/>
          <w:sz w:val="24"/>
          <w:szCs w:val="24"/>
        </w:rPr>
      </w:pPr>
      <w:r w:rsidRPr="004915E2">
        <w:rPr>
          <w:rFonts w:ascii="Times New Roman" w:hAnsi="Times New Roman"/>
          <w:sz w:val="24"/>
          <w:szCs w:val="24"/>
        </w:rPr>
        <w:t xml:space="preserve"> </w:t>
      </w:r>
    </w:p>
    <w:p w:rsidR="00D279C7" w:rsidRPr="004915E2" w:rsidRDefault="00D279C7" w:rsidP="00BC4DF2">
      <w:pPr>
        <w:spacing w:line="240" w:lineRule="exact"/>
        <w:ind w:left="4320"/>
        <w:jc w:val="both"/>
        <w:rPr>
          <w:rFonts w:ascii="Times New Roman" w:hAnsi="Times New Roman"/>
          <w:sz w:val="24"/>
          <w:szCs w:val="24"/>
        </w:rPr>
      </w:pPr>
    </w:p>
    <w:p w:rsidR="00D279C7" w:rsidRPr="004915E2" w:rsidRDefault="00D279C7" w:rsidP="00BC4DF2">
      <w:pPr>
        <w:spacing w:line="240" w:lineRule="exact"/>
        <w:ind w:left="4320"/>
        <w:jc w:val="both"/>
        <w:rPr>
          <w:rFonts w:ascii="Times New Roman" w:hAnsi="Times New Roman"/>
          <w:sz w:val="24"/>
          <w:szCs w:val="24"/>
        </w:rPr>
      </w:pPr>
    </w:p>
    <w:p w:rsidR="001D1031" w:rsidRPr="004915E2" w:rsidRDefault="00B0032E" w:rsidP="00BC4DF2">
      <w:pPr>
        <w:spacing w:line="240" w:lineRule="exact"/>
        <w:ind w:left="4320"/>
        <w:jc w:val="both"/>
        <w:rPr>
          <w:rFonts w:ascii="Times New Roman" w:hAnsi="Times New Roman"/>
          <w:sz w:val="24"/>
          <w:szCs w:val="24"/>
        </w:rPr>
      </w:pPr>
      <w:r w:rsidRPr="004915E2">
        <w:rPr>
          <w:rFonts w:ascii="Times New Roman" w:hAnsi="Times New Roman"/>
          <w:sz w:val="24"/>
          <w:szCs w:val="24"/>
        </w:rPr>
        <w:t>Herman Robinson</w:t>
      </w:r>
    </w:p>
    <w:p w:rsidR="00C43FEF" w:rsidRPr="004915E2" w:rsidRDefault="00EE0CC7" w:rsidP="00BC4DF2">
      <w:pPr>
        <w:spacing w:line="240" w:lineRule="exact"/>
        <w:ind w:left="4320"/>
        <w:jc w:val="both"/>
        <w:rPr>
          <w:rFonts w:ascii="Times New Roman" w:hAnsi="Times New Roman"/>
          <w:sz w:val="24"/>
          <w:szCs w:val="24"/>
        </w:rPr>
      </w:pPr>
      <w:r w:rsidRPr="004915E2">
        <w:rPr>
          <w:rFonts w:ascii="Times New Roman" w:hAnsi="Times New Roman"/>
          <w:sz w:val="24"/>
          <w:szCs w:val="24"/>
        </w:rPr>
        <w:t>General</w:t>
      </w:r>
      <w:r w:rsidR="001D1031" w:rsidRPr="004915E2">
        <w:rPr>
          <w:rFonts w:ascii="Times New Roman" w:hAnsi="Times New Roman"/>
          <w:sz w:val="24"/>
          <w:szCs w:val="24"/>
        </w:rPr>
        <w:t xml:space="preserve"> Counsel</w:t>
      </w:r>
    </w:p>
    <w:sectPr w:rsidR="00C43FEF" w:rsidRPr="004915E2" w:rsidSect="00323282">
      <w:headerReference w:type="default" r:id="rId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5F5" w:rsidRDefault="00F375F5" w:rsidP="008A27AF">
      <w:r>
        <w:separator/>
      </w:r>
    </w:p>
  </w:endnote>
  <w:endnote w:type="continuationSeparator" w:id="0">
    <w:p w:rsidR="00F375F5" w:rsidRDefault="00F375F5" w:rsidP="008A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5F5" w:rsidRDefault="00F375F5" w:rsidP="008A27AF">
      <w:r>
        <w:separator/>
      </w:r>
    </w:p>
  </w:footnote>
  <w:footnote w:type="continuationSeparator" w:id="0">
    <w:p w:rsidR="00F375F5" w:rsidRDefault="00F375F5" w:rsidP="008A2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7AF" w:rsidRPr="008A27AF" w:rsidRDefault="008A27AF" w:rsidP="008A27AF">
    <w:pPr>
      <w:pStyle w:val="Header"/>
      <w:spacing w:line="240" w:lineRule="exact"/>
      <w:rPr>
        <w:rFonts w:ascii="Times New Roman" w:hAnsi="Times New Roman"/>
        <w:b/>
        <w:sz w:val="24"/>
        <w:szCs w:val="24"/>
      </w:rPr>
    </w:pPr>
    <w:r>
      <w:rPr>
        <w:rFonts w:ascii="Times New Roman" w:hAnsi="Times New Roman"/>
        <w:b/>
        <w:sz w:val="24"/>
        <w:szCs w:val="24"/>
      </w:rPr>
      <w:tab/>
    </w:r>
    <w:r w:rsidRPr="008A27AF">
      <w:rPr>
        <w:rFonts w:ascii="Times New Roman" w:hAnsi="Times New Roman"/>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1BD7"/>
    <w:multiLevelType w:val="hybridMultilevel"/>
    <w:tmpl w:val="5B5AE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166E6"/>
    <w:multiLevelType w:val="hybridMultilevel"/>
    <w:tmpl w:val="B0AEA6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C9714D"/>
    <w:multiLevelType w:val="hybridMultilevel"/>
    <w:tmpl w:val="F3DE1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565E8"/>
    <w:multiLevelType w:val="hybridMultilevel"/>
    <w:tmpl w:val="82A471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586E818">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3421B"/>
    <w:multiLevelType w:val="hybridMultilevel"/>
    <w:tmpl w:val="7FD6A900"/>
    <w:lvl w:ilvl="0" w:tplc="04090001">
      <w:start w:val="1"/>
      <w:numFmt w:val="bullet"/>
      <w:lvlText w:val=""/>
      <w:lvlJc w:val="left"/>
      <w:pPr>
        <w:tabs>
          <w:tab w:val="num" w:pos="720"/>
        </w:tabs>
        <w:ind w:left="720" w:hanging="360"/>
      </w:pPr>
      <w:rPr>
        <w:rFonts w:ascii="Symbol" w:hAnsi="Symbol" w:hint="default"/>
      </w:rPr>
    </w:lvl>
    <w:lvl w:ilvl="1" w:tplc="84985A5E" w:tentative="1">
      <w:start w:val="1"/>
      <w:numFmt w:val="bullet"/>
      <w:lvlText w:val=""/>
      <w:lvlJc w:val="left"/>
      <w:pPr>
        <w:tabs>
          <w:tab w:val="num" w:pos="1440"/>
        </w:tabs>
        <w:ind w:left="1440" w:hanging="360"/>
      </w:pPr>
      <w:rPr>
        <w:rFonts w:ascii="Wingdings" w:hAnsi="Wingdings" w:hint="default"/>
      </w:rPr>
    </w:lvl>
    <w:lvl w:ilvl="2" w:tplc="62B402A6" w:tentative="1">
      <w:start w:val="1"/>
      <w:numFmt w:val="bullet"/>
      <w:lvlText w:val=""/>
      <w:lvlJc w:val="left"/>
      <w:pPr>
        <w:tabs>
          <w:tab w:val="num" w:pos="2160"/>
        </w:tabs>
        <w:ind w:left="2160" w:hanging="360"/>
      </w:pPr>
      <w:rPr>
        <w:rFonts w:ascii="Wingdings" w:hAnsi="Wingdings" w:hint="default"/>
      </w:rPr>
    </w:lvl>
    <w:lvl w:ilvl="3" w:tplc="085ADBD0" w:tentative="1">
      <w:start w:val="1"/>
      <w:numFmt w:val="bullet"/>
      <w:lvlText w:val=""/>
      <w:lvlJc w:val="left"/>
      <w:pPr>
        <w:tabs>
          <w:tab w:val="num" w:pos="2880"/>
        </w:tabs>
        <w:ind w:left="2880" w:hanging="360"/>
      </w:pPr>
      <w:rPr>
        <w:rFonts w:ascii="Wingdings" w:hAnsi="Wingdings" w:hint="default"/>
      </w:rPr>
    </w:lvl>
    <w:lvl w:ilvl="4" w:tplc="543882F4" w:tentative="1">
      <w:start w:val="1"/>
      <w:numFmt w:val="bullet"/>
      <w:lvlText w:val=""/>
      <w:lvlJc w:val="left"/>
      <w:pPr>
        <w:tabs>
          <w:tab w:val="num" w:pos="3600"/>
        </w:tabs>
        <w:ind w:left="3600" w:hanging="360"/>
      </w:pPr>
      <w:rPr>
        <w:rFonts w:ascii="Wingdings" w:hAnsi="Wingdings" w:hint="default"/>
      </w:rPr>
    </w:lvl>
    <w:lvl w:ilvl="5" w:tplc="51BE5E2C" w:tentative="1">
      <w:start w:val="1"/>
      <w:numFmt w:val="bullet"/>
      <w:lvlText w:val=""/>
      <w:lvlJc w:val="left"/>
      <w:pPr>
        <w:tabs>
          <w:tab w:val="num" w:pos="4320"/>
        </w:tabs>
        <w:ind w:left="4320" w:hanging="360"/>
      </w:pPr>
      <w:rPr>
        <w:rFonts w:ascii="Wingdings" w:hAnsi="Wingdings" w:hint="default"/>
      </w:rPr>
    </w:lvl>
    <w:lvl w:ilvl="6" w:tplc="249E2DB6" w:tentative="1">
      <w:start w:val="1"/>
      <w:numFmt w:val="bullet"/>
      <w:lvlText w:val=""/>
      <w:lvlJc w:val="left"/>
      <w:pPr>
        <w:tabs>
          <w:tab w:val="num" w:pos="5040"/>
        </w:tabs>
        <w:ind w:left="5040" w:hanging="360"/>
      </w:pPr>
      <w:rPr>
        <w:rFonts w:ascii="Wingdings" w:hAnsi="Wingdings" w:hint="default"/>
      </w:rPr>
    </w:lvl>
    <w:lvl w:ilvl="7" w:tplc="1924F57A" w:tentative="1">
      <w:start w:val="1"/>
      <w:numFmt w:val="bullet"/>
      <w:lvlText w:val=""/>
      <w:lvlJc w:val="left"/>
      <w:pPr>
        <w:tabs>
          <w:tab w:val="num" w:pos="5760"/>
        </w:tabs>
        <w:ind w:left="5760" w:hanging="360"/>
      </w:pPr>
      <w:rPr>
        <w:rFonts w:ascii="Wingdings" w:hAnsi="Wingdings" w:hint="default"/>
      </w:rPr>
    </w:lvl>
    <w:lvl w:ilvl="8" w:tplc="E8F4549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968C2"/>
    <w:multiLevelType w:val="hybridMultilevel"/>
    <w:tmpl w:val="4880EBF6"/>
    <w:lvl w:ilvl="0" w:tplc="04090005">
      <w:start w:val="1"/>
      <w:numFmt w:val="bullet"/>
      <w:lvlText w:val=""/>
      <w:lvlJc w:val="left"/>
      <w:pPr>
        <w:tabs>
          <w:tab w:val="num" w:pos="720"/>
        </w:tabs>
        <w:ind w:left="720" w:hanging="360"/>
      </w:pPr>
      <w:rPr>
        <w:rFonts w:ascii="Wingdings" w:hAnsi="Wingdings" w:hint="default"/>
      </w:rPr>
    </w:lvl>
    <w:lvl w:ilvl="1" w:tplc="84985A5E" w:tentative="1">
      <w:start w:val="1"/>
      <w:numFmt w:val="bullet"/>
      <w:lvlText w:val=""/>
      <w:lvlJc w:val="left"/>
      <w:pPr>
        <w:tabs>
          <w:tab w:val="num" w:pos="1440"/>
        </w:tabs>
        <w:ind w:left="1440" w:hanging="360"/>
      </w:pPr>
      <w:rPr>
        <w:rFonts w:ascii="Wingdings" w:hAnsi="Wingdings" w:hint="default"/>
      </w:rPr>
    </w:lvl>
    <w:lvl w:ilvl="2" w:tplc="62B402A6" w:tentative="1">
      <w:start w:val="1"/>
      <w:numFmt w:val="bullet"/>
      <w:lvlText w:val=""/>
      <w:lvlJc w:val="left"/>
      <w:pPr>
        <w:tabs>
          <w:tab w:val="num" w:pos="2160"/>
        </w:tabs>
        <w:ind w:left="2160" w:hanging="360"/>
      </w:pPr>
      <w:rPr>
        <w:rFonts w:ascii="Wingdings" w:hAnsi="Wingdings" w:hint="default"/>
      </w:rPr>
    </w:lvl>
    <w:lvl w:ilvl="3" w:tplc="085ADBD0" w:tentative="1">
      <w:start w:val="1"/>
      <w:numFmt w:val="bullet"/>
      <w:lvlText w:val=""/>
      <w:lvlJc w:val="left"/>
      <w:pPr>
        <w:tabs>
          <w:tab w:val="num" w:pos="2880"/>
        </w:tabs>
        <w:ind w:left="2880" w:hanging="360"/>
      </w:pPr>
      <w:rPr>
        <w:rFonts w:ascii="Wingdings" w:hAnsi="Wingdings" w:hint="default"/>
      </w:rPr>
    </w:lvl>
    <w:lvl w:ilvl="4" w:tplc="543882F4" w:tentative="1">
      <w:start w:val="1"/>
      <w:numFmt w:val="bullet"/>
      <w:lvlText w:val=""/>
      <w:lvlJc w:val="left"/>
      <w:pPr>
        <w:tabs>
          <w:tab w:val="num" w:pos="3600"/>
        </w:tabs>
        <w:ind w:left="3600" w:hanging="360"/>
      </w:pPr>
      <w:rPr>
        <w:rFonts w:ascii="Wingdings" w:hAnsi="Wingdings" w:hint="default"/>
      </w:rPr>
    </w:lvl>
    <w:lvl w:ilvl="5" w:tplc="51BE5E2C" w:tentative="1">
      <w:start w:val="1"/>
      <w:numFmt w:val="bullet"/>
      <w:lvlText w:val=""/>
      <w:lvlJc w:val="left"/>
      <w:pPr>
        <w:tabs>
          <w:tab w:val="num" w:pos="4320"/>
        </w:tabs>
        <w:ind w:left="4320" w:hanging="360"/>
      </w:pPr>
      <w:rPr>
        <w:rFonts w:ascii="Wingdings" w:hAnsi="Wingdings" w:hint="default"/>
      </w:rPr>
    </w:lvl>
    <w:lvl w:ilvl="6" w:tplc="249E2DB6" w:tentative="1">
      <w:start w:val="1"/>
      <w:numFmt w:val="bullet"/>
      <w:lvlText w:val=""/>
      <w:lvlJc w:val="left"/>
      <w:pPr>
        <w:tabs>
          <w:tab w:val="num" w:pos="5040"/>
        </w:tabs>
        <w:ind w:left="5040" w:hanging="360"/>
      </w:pPr>
      <w:rPr>
        <w:rFonts w:ascii="Wingdings" w:hAnsi="Wingdings" w:hint="default"/>
      </w:rPr>
    </w:lvl>
    <w:lvl w:ilvl="7" w:tplc="1924F57A" w:tentative="1">
      <w:start w:val="1"/>
      <w:numFmt w:val="bullet"/>
      <w:lvlText w:val=""/>
      <w:lvlJc w:val="left"/>
      <w:pPr>
        <w:tabs>
          <w:tab w:val="num" w:pos="5760"/>
        </w:tabs>
        <w:ind w:left="5760" w:hanging="360"/>
      </w:pPr>
      <w:rPr>
        <w:rFonts w:ascii="Wingdings" w:hAnsi="Wingdings" w:hint="default"/>
      </w:rPr>
    </w:lvl>
    <w:lvl w:ilvl="8" w:tplc="E8F4549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D4C"/>
    <w:rsid w:val="0000366D"/>
    <w:rsid w:val="00010794"/>
    <w:rsid w:val="00023A2E"/>
    <w:rsid w:val="000A130E"/>
    <w:rsid w:val="000D22BB"/>
    <w:rsid w:val="000E6D93"/>
    <w:rsid w:val="001652AB"/>
    <w:rsid w:val="001C252C"/>
    <w:rsid w:val="001C7E4A"/>
    <w:rsid w:val="001D1031"/>
    <w:rsid w:val="001F5CD4"/>
    <w:rsid w:val="00240163"/>
    <w:rsid w:val="00241397"/>
    <w:rsid w:val="00250263"/>
    <w:rsid w:val="00256608"/>
    <w:rsid w:val="00256B71"/>
    <w:rsid w:val="00280277"/>
    <w:rsid w:val="00285994"/>
    <w:rsid w:val="0029149C"/>
    <w:rsid w:val="002C1E68"/>
    <w:rsid w:val="002F2714"/>
    <w:rsid w:val="003022CE"/>
    <w:rsid w:val="003176CC"/>
    <w:rsid w:val="00323282"/>
    <w:rsid w:val="003627D3"/>
    <w:rsid w:val="00370E7E"/>
    <w:rsid w:val="0038006C"/>
    <w:rsid w:val="003907A0"/>
    <w:rsid w:val="00397D4F"/>
    <w:rsid w:val="00427375"/>
    <w:rsid w:val="004378EC"/>
    <w:rsid w:val="00440A83"/>
    <w:rsid w:val="00453016"/>
    <w:rsid w:val="0047679F"/>
    <w:rsid w:val="004915E2"/>
    <w:rsid w:val="004A3EC5"/>
    <w:rsid w:val="004B2ECD"/>
    <w:rsid w:val="004E107B"/>
    <w:rsid w:val="004E214E"/>
    <w:rsid w:val="004E6B34"/>
    <w:rsid w:val="00503D84"/>
    <w:rsid w:val="00525539"/>
    <w:rsid w:val="0053036B"/>
    <w:rsid w:val="005318F7"/>
    <w:rsid w:val="00544399"/>
    <w:rsid w:val="00565272"/>
    <w:rsid w:val="00631AD6"/>
    <w:rsid w:val="00643341"/>
    <w:rsid w:val="00672A0D"/>
    <w:rsid w:val="0067479E"/>
    <w:rsid w:val="00686273"/>
    <w:rsid w:val="006D3673"/>
    <w:rsid w:val="006E2962"/>
    <w:rsid w:val="006F20D8"/>
    <w:rsid w:val="006F4FDC"/>
    <w:rsid w:val="00706675"/>
    <w:rsid w:val="0077688C"/>
    <w:rsid w:val="007C34E8"/>
    <w:rsid w:val="007D7879"/>
    <w:rsid w:val="00803546"/>
    <w:rsid w:val="008155A7"/>
    <w:rsid w:val="00815D3A"/>
    <w:rsid w:val="008170E7"/>
    <w:rsid w:val="008279DB"/>
    <w:rsid w:val="0083378B"/>
    <w:rsid w:val="0084444B"/>
    <w:rsid w:val="008629FB"/>
    <w:rsid w:val="008A10EC"/>
    <w:rsid w:val="008A27AF"/>
    <w:rsid w:val="009079DB"/>
    <w:rsid w:val="009414D8"/>
    <w:rsid w:val="009623B6"/>
    <w:rsid w:val="0096636E"/>
    <w:rsid w:val="009703F3"/>
    <w:rsid w:val="00975B20"/>
    <w:rsid w:val="009F0B3F"/>
    <w:rsid w:val="00A84656"/>
    <w:rsid w:val="00A9140A"/>
    <w:rsid w:val="00A961CD"/>
    <w:rsid w:val="00AD6B0B"/>
    <w:rsid w:val="00AE4857"/>
    <w:rsid w:val="00B0032E"/>
    <w:rsid w:val="00B046CD"/>
    <w:rsid w:val="00B14E67"/>
    <w:rsid w:val="00B46BA2"/>
    <w:rsid w:val="00B70EFD"/>
    <w:rsid w:val="00B72343"/>
    <w:rsid w:val="00B904F3"/>
    <w:rsid w:val="00B91A06"/>
    <w:rsid w:val="00BA5729"/>
    <w:rsid w:val="00BC4DF2"/>
    <w:rsid w:val="00BF4C6C"/>
    <w:rsid w:val="00BF5A72"/>
    <w:rsid w:val="00C12C19"/>
    <w:rsid w:val="00C20052"/>
    <w:rsid w:val="00C3252B"/>
    <w:rsid w:val="00C43FEF"/>
    <w:rsid w:val="00C4545F"/>
    <w:rsid w:val="00C5263B"/>
    <w:rsid w:val="00C6726C"/>
    <w:rsid w:val="00CA33BB"/>
    <w:rsid w:val="00CD61B7"/>
    <w:rsid w:val="00CF71D8"/>
    <w:rsid w:val="00D238D9"/>
    <w:rsid w:val="00D279C7"/>
    <w:rsid w:val="00DC6791"/>
    <w:rsid w:val="00DE12E4"/>
    <w:rsid w:val="00DE3D4C"/>
    <w:rsid w:val="00DF6D80"/>
    <w:rsid w:val="00E032EB"/>
    <w:rsid w:val="00E27644"/>
    <w:rsid w:val="00E70513"/>
    <w:rsid w:val="00E82875"/>
    <w:rsid w:val="00EC29D5"/>
    <w:rsid w:val="00EC38A2"/>
    <w:rsid w:val="00EE0CC7"/>
    <w:rsid w:val="00EE72DF"/>
    <w:rsid w:val="00F00483"/>
    <w:rsid w:val="00F3137A"/>
    <w:rsid w:val="00F375F5"/>
    <w:rsid w:val="00F9795C"/>
    <w:rsid w:val="00FA7374"/>
    <w:rsid w:val="00FB0717"/>
    <w:rsid w:val="00FD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AA1500D-6DF0-4FB4-A4BE-6025CEF0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0D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6F20D8"/>
    <w:rPr>
      <w:rFonts w:ascii="SimSun" w:eastAsia="SimSun" w:hAnsi="SimSun"/>
      <w:lang w:eastAsia="zh-CN"/>
    </w:rPr>
  </w:style>
  <w:style w:type="paragraph" w:styleId="ListParagraph">
    <w:name w:val="List Paragraph"/>
    <w:basedOn w:val="Normal"/>
    <w:link w:val="ListParagraphChar"/>
    <w:uiPriority w:val="34"/>
    <w:qFormat/>
    <w:rsid w:val="006F20D8"/>
    <w:pPr>
      <w:ind w:left="720"/>
    </w:pPr>
    <w:rPr>
      <w:rFonts w:ascii="SimSun" w:eastAsia="SimSun" w:hAnsi="SimSun" w:cstheme="minorBidi"/>
      <w:lang w:eastAsia="zh-CN"/>
    </w:rPr>
  </w:style>
  <w:style w:type="paragraph" w:customStyle="1" w:styleId="Default">
    <w:name w:val="Default"/>
    <w:rsid w:val="001D1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27AF"/>
    <w:pPr>
      <w:tabs>
        <w:tab w:val="center" w:pos="4680"/>
        <w:tab w:val="right" w:pos="9360"/>
      </w:tabs>
    </w:pPr>
  </w:style>
  <w:style w:type="character" w:customStyle="1" w:styleId="HeaderChar">
    <w:name w:val="Header Char"/>
    <w:basedOn w:val="DefaultParagraphFont"/>
    <w:link w:val="Header"/>
    <w:uiPriority w:val="99"/>
    <w:rsid w:val="008A27AF"/>
    <w:rPr>
      <w:rFonts w:ascii="Calibri" w:hAnsi="Calibri" w:cs="Times New Roman"/>
    </w:rPr>
  </w:style>
  <w:style w:type="paragraph" w:styleId="Footer">
    <w:name w:val="footer"/>
    <w:basedOn w:val="Normal"/>
    <w:link w:val="FooterChar"/>
    <w:uiPriority w:val="99"/>
    <w:unhideWhenUsed/>
    <w:rsid w:val="008A27AF"/>
    <w:pPr>
      <w:tabs>
        <w:tab w:val="center" w:pos="4680"/>
        <w:tab w:val="right" w:pos="9360"/>
      </w:tabs>
    </w:pPr>
  </w:style>
  <w:style w:type="character" w:customStyle="1" w:styleId="FooterChar">
    <w:name w:val="Footer Char"/>
    <w:basedOn w:val="DefaultParagraphFont"/>
    <w:link w:val="Footer"/>
    <w:uiPriority w:val="99"/>
    <w:rsid w:val="008A27AF"/>
    <w:rPr>
      <w:rFonts w:ascii="Calibri" w:hAnsi="Calibri" w:cs="Times New Roman"/>
    </w:rPr>
  </w:style>
  <w:style w:type="character" w:styleId="Strong">
    <w:name w:val="Strong"/>
    <w:basedOn w:val="DefaultParagraphFont"/>
    <w:uiPriority w:val="22"/>
    <w:qFormat/>
    <w:rsid w:val="001C252C"/>
    <w:rPr>
      <w:b/>
      <w:bCs/>
    </w:rPr>
  </w:style>
  <w:style w:type="character" w:styleId="Hyperlink">
    <w:name w:val="Hyperlink"/>
    <w:basedOn w:val="DefaultParagraphFont"/>
    <w:uiPriority w:val="99"/>
    <w:unhideWhenUsed/>
    <w:rsid w:val="000A130E"/>
    <w:rPr>
      <w:color w:val="0000FF" w:themeColor="hyperlink"/>
      <w:u w:val="single"/>
    </w:rPr>
  </w:style>
  <w:style w:type="paragraph" w:styleId="FootnoteText">
    <w:name w:val="footnote text"/>
    <w:basedOn w:val="Normal"/>
    <w:link w:val="FootnoteTextChar"/>
    <w:uiPriority w:val="99"/>
    <w:semiHidden/>
    <w:rsid w:val="00427375"/>
    <w:pPr>
      <w:widowControl w:val="0"/>
    </w:pPr>
    <w:rPr>
      <w:rFonts w:ascii="Courier New" w:eastAsia="Times New Roman" w:hAnsi="Courier New"/>
      <w:sz w:val="24"/>
      <w:szCs w:val="20"/>
    </w:rPr>
  </w:style>
  <w:style w:type="character" w:customStyle="1" w:styleId="FootnoteTextChar">
    <w:name w:val="Footnote Text Char"/>
    <w:basedOn w:val="DefaultParagraphFont"/>
    <w:link w:val="FootnoteText"/>
    <w:uiPriority w:val="99"/>
    <w:semiHidden/>
    <w:rsid w:val="00427375"/>
    <w:rPr>
      <w:rFonts w:ascii="Courier New" w:eastAsia="Times New Roman" w:hAnsi="Courier New" w:cs="Times New Roman"/>
      <w:sz w:val="24"/>
      <w:szCs w:val="20"/>
    </w:rPr>
  </w:style>
  <w:style w:type="character" w:styleId="FootnoteReference">
    <w:name w:val="footnote reference"/>
    <w:uiPriority w:val="99"/>
    <w:semiHidden/>
    <w:rsid w:val="00427375"/>
    <w:rPr>
      <w:vertAlign w:val="superscript"/>
    </w:rPr>
  </w:style>
  <w:style w:type="character" w:customStyle="1" w:styleId="moduletitle">
    <w:name w:val="module_title"/>
    <w:basedOn w:val="DefaultParagraphFont"/>
    <w:rsid w:val="00453016"/>
  </w:style>
  <w:style w:type="paragraph" w:styleId="BalloonText">
    <w:name w:val="Balloon Text"/>
    <w:basedOn w:val="Normal"/>
    <w:link w:val="BalloonTextChar"/>
    <w:uiPriority w:val="99"/>
    <w:semiHidden/>
    <w:unhideWhenUsed/>
    <w:rsid w:val="00C67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98052">
      <w:bodyDiv w:val="1"/>
      <w:marLeft w:val="0"/>
      <w:marRight w:val="0"/>
      <w:marTop w:val="0"/>
      <w:marBottom w:val="0"/>
      <w:divBdr>
        <w:top w:val="none" w:sz="0" w:space="0" w:color="auto"/>
        <w:left w:val="none" w:sz="0" w:space="0" w:color="auto"/>
        <w:bottom w:val="none" w:sz="0" w:space="0" w:color="auto"/>
        <w:right w:val="none" w:sz="0" w:space="0" w:color="auto"/>
      </w:divBdr>
    </w:div>
    <w:div w:id="103588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82BD-0CC6-474B-9CA2-26010057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Laura Almond</cp:lastModifiedBy>
  <cp:revision>2</cp:revision>
  <cp:lastPrinted>2020-01-24T14:16:00Z</cp:lastPrinted>
  <dcterms:created xsi:type="dcterms:W3CDTF">2020-01-31T20:52:00Z</dcterms:created>
  <dcterms:modified xsi:type="dcterms:W3CDTF">2020-01-31T20:52:00Z</dcterms:modified>
</cp:coreProperties>
</file>