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58F" w:rsidRDefault="0070158F" w:rsidP="00FA14B7">
      <w:pPr>
        <w:tabs>
          <w:tab w:val="left" w:pos="720"/>
        </w:tabs>
        <w:spacing w:after="0" w:line="240" w:lineRule="auto"/>
        <w:jc w:val="center"/>
        <w:rPr>
          <w:rFonts w:ascii="Times New Roman" w:hAnsi="Times New Roman" w:cs="Times New Roman"/>
          <w:b/>
          <w:sz w:val="24"/>
          <w:szCs w:val="24"/>
        </w:rPr>
      </w:pPr>
    </w:p>
    <w:p w:rsidR="001A41B4" w:rsidRPr="0093412B" w:rsidRDefault="001A41B4" w:rsidP="00FA14B7">
      <w:pPr>
        <w:tabs>
          <w:tab w:val="left" w:pos="720"/>
        </w:tabs>
        <w:spacing w:after="0" w:line="240" w:lineRule="auto"/>
        <w:jc w:val="center"/>
        <w:rPr>
          <w:rFonts w:ascii="Times New Roman" w:hAnsi="Times New Roman" w:cs="Times New Roman"/>
          <w:b/>
          <w:sz w:val="24"/>
          <w:szCs w:val="24"/>
        </w:rPr>
      </w:pPr>
      <w:r w:rsidRPr="0093412B">
        <w:rPr>
          <w:rFonts w:ascii="Times New Roman" w:hAnsi="Times New Roman" w:cs="Times New Roman"/>
          <w:b/>
          <w:sz w:val="24"/>
          <w:szCs w:val="24"/>
        </w:rPr>
        <w:t>Title 33</w:t>
      </w:r>
    </w:p>
    <w:p w:rsidR="001A41B4" w:rsidRPr="0093412B" w:rsidRDefault="001A41B4" w:rsidP="00FA14B7">
      <w:pPr>
        <w:tabs>
          <w:tab w:val="left" w:pos="720"/>
        </w:tabs>
        <w:spacing w:after="0" w:line="240" w:lineRule="auto"/>
        <w:jc w:val="center"/>
        <w:rPr>
          <w:rFonts w:ascii="Times New Roman" w:hAnsi="Times New Roman" w:cs="Times New Roman"/>
          <w:b/>
          <w:sz w:val="24"/>
          <w:szCs w:val="24"/>
        </w:rPr>
      </w:pPr>
      <w:r w:rsidRPr="0093412B">
        <w:rPr>
          <w:rFonts w:ascii="Times New Roman" w:hAnsi="Times New Roman" w:cs="Times New Roman"/>
          <w:b/>
          <w:sz w:val="24"/>
          <w:szCs w:val="24"/>
        </w:rPr>
        <w:t>ENVIRONMENTAL QUALITY</w:t>
      </w:r>
    </w:p>
    <w:p w:rsidR="001A41B4" w:rsidRPr="0093412B" w:rsidRDefault="001A41B4" w:rsidP="00FA14B7">
      <w:pPr>
        <w:tabs>
          <w:tab w:val="left" w:pos="720"/>
        </w:tabs>
        <w:spacing w:after="0" w:line="240" w:lineRule="auto"/>
        <w:jc w:val="center"/>
        <w:rPr>
          <w:rFonts w:ascii="Times New Roman" w:hAnsi="Times New Roman" w:cs="Times New Roman"/>
          <w:b/>
          <w:sz w:val="24"/>
          <w:szCs w:val="24"/>
        </w:rPr>
      </w:pPr>
      <w:bookmarkStart w:id="0" w:name="TOC_Part0"/>
      <w:r w:rsidRPr="0093412B">
        <w:rPr>
          <w:rFonts w:ascii="Times New Roman" w:hAnsi="Times New Roman" w:cs="Times New Roman"/>
          <w:b/>
          <w:sz w:val="24"/>
          <w:szCs w:val="24"/>
        </w:rPr>
        <w:t>Part V.  Hazardous Waste and Hazardous Materials</w:t>
      </w:r>
      <w:bookmarkEnd w:id="0"/>
    </w:p>
    <w:p w:rsidR="00BE518D" w:rsidRDefault="001A41B4" w:rsidP="00FA14B7">
      <w:pPr>
        <w:tabs>
          <w:tab w:val="left" w:pos="720"/>
        </w:tabs>
        <w:spacing w:after="0" w:line="240" w:lineRule="auto"/>
        <w:jc w:val="center"/>
        <w:rPr>
          <w:rFonts w:ascii="Times New Roman" w:hAnsi="Times New Roman" w:cs="Times New Roman"/>
          <w:b/>
          <w:sz w:val="24"/>
          <w:szCs w:val="24"/>
        </w:rPr>
      </w:pPr>
      <w:bookmarkStart w:id="1" w:name="TOC_SubP1"/>
      <w:r w:rsidRPr="0093412B">
        <w:rPr>
          <w:rFonts w:ascii="Times New Roman" w:hAnsi="Times New Roman" w:cs="Times New Roman"/>
          <w:b/>
          <w:sz w:val="24"/>
          <w:szCs w:val="24"/>
        </w:rPr>
        <w:t>Subpart 1.  Department of Environmental Quality—Hazardous Waste</w:t>
      </w:r>
      <w:bookmarkStart w:id="2" w:name="TOC_Chap3"/>
      <w:bookmarkEnd w:id="1"/>
    </w:p>
    <w:p w:rsidR="00616841" w:rsidRDefault="00616841" w:rsidP="00FA14B7">
      <w:pPr>
        <w:tabs>
          <w:tab w:val="left" w:pos="720"/>
        </w:tabs>
        <w:spacing w:after="0" w:line="240" w:lineRule="auto"/>
        <w:rPr>
          <w:rFonts w:ascii="Times New Roman" w:hAnsi="Times New Roman" w:cs="Times New Roman"/>
          <w:b/>
          <w:sz w:val="24"/>
          <w:szCs w:val="24"/>
        </w:rPr>
      </w:pPr>
    </w:p>
    <w:p w:rsidR="00F12424" w:rsidRPr="00616841" w:rsidRDefault="001A41B4" w:rsidP="00FA14B7">
      <w:pPr>
        <w:tabs>
          <w:tab w:val="left" w:pos="720"/>
        </w:tabs>
        <w:spacing w:after="0" w:line="480" w:lineRule="auto"/>
        <w:rPr>
          <w:rFonts w:ascii="Times New Roman" w:hAnsi="Times New Roman" w:cs="Times New Roman"/>
          <w:b/>
          <w:sz w:val="24"/>
          <w:szCs w:val="24"/>
        </w:rPr>
      </w:pPr>
      <w:r w:rsidRPr="0093412B">
        <w:rPr>
          <w:rFonts w:ascii="Times New Roman" w:hAnsi="Times New Roman" w:cs="Times New Roman"/>
          <w:b/>
          <w:sz w:val="24"/>
          <w:szCs w:val="24"/>
        </w:rPr>
        <w:t>Chapter 1.</w:t>
      </w:r>
      <w:bookmarkStart w:id="3" w:name="TOCT_Chap3"/>
      <w:bookmarkEnd w:id="2"/>
      <w:r w:rsidR="002D08F3">
        <w:rPr>
          <w:rFonts w:ascii="Times New Roman" w:hAnsi="Times New Roman" w:cs="Times New Roman"/>
          <w:b/>
          <w:sz w:val="24"/>
          <w:szCs w:val="24"/>
        </w:rPr>
        <w:tab/>
      </w:r>
      <w:r w:rsidRPr="0093412B">
        <w:rPr>
          <w:rFonts w:ascii="Times New Roman" w:hAnsi="Times New Roman" w:cs="Times New Roman"/>
          <w:b/>
          <w:sz w:val="24"/>
          <w:szCs w:val="24"/>
        </w:rPr>
        <w:t>General Provisions and Definitions</w:t>
      </w:r>
      <w:bookmarkEnd w:id="3"/>
    </w:p>
    <w:p w:rsidR="001A41B4" w:rsidRPr="0093412B" w:rsidRDefault="001A41B4" w:rsidP="00FA14B7">
      <w:pPr>
        <w:tabs>
          <w:tab w:val="left" w:pos="720"/>
        </w:tabs>
        <w:spacing w:after="0" w:line="480" w:lineRule="auto"/>
        <w:rPr>
          <w:rFonts w:ascii="Times New Roman" w:hAnsi="Times New Roman" w:cs="Times New Roman"/>
          <w:b/>
          <w:sz w:val="24"/>
          <w:szCs w:val="24"/>
        </w:rPr>
      </w:pPr>
      <w:bookmarkStart w:id="4" w:name="TOC_Sect1141"/>
      <w:r w:rsidRPr="0093412B">
        <w:rPr>
          <w:rFonts w:ascii="Times New Roman" w:hAnsi="Times New Roman" w:cs="Times New Roman"/>
          <w:b/>
          <w:sz w:val="24"/>
          <w:szCs w:val="24"/>
        </w:rPr>
        <w:t>§105.</w:t>
      </w:r>
      <w:r w:rsidR="002D08F3">
        <w:rPr>
          <w:rFonts w:ascii="Times New Roman" w:hAnsi="Times New Roman" w:cs="Times New Roman"/>
          <w:b/>
          <w:sz w:val="24"/>
          <w:szCs w:val="24"/>
        </w:rPr>
        <w:tab/>
      </w:r>
      <w:r w:rsidRPr="0093412B">
        <w:rPr>
          <w:rFonts w:ascii="Times New Roman" w:hAnsi="Times New Roman" w:cs="Times New Roman"/>
          <w:b/>
          <w:sz w:val="24"/>
          <w:szCs w:val="24"/>
        </w:rPr>
        <w:t>Program Scope</w:t>
      </w:r>
      <w:bookmarkEnd w:id="4"/>
    </w:p>
    <w:p w:rsidR="001A41B4" w:rsidRPr="0093412B" w:rsidRDefault="00FA14B7"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1A41B4" w:rsidRPr="0093412B">
        <w:rPr>
          <w:rFonts w:ascii="Times New Roman" w:hAnsi="Times New Roman" w:cs="Times New Roman"/>
          <w:sz w:val="24"/>
          <w:szCs w:val="24"/>
        </w:rPr>
        <w:t xml:space="preserve">These rules and regulations apply to owners and operators of all facilities that generate, transport, treat, store, or dispose of hazardous waste, except as specifically provided otherwise herein. The procedures of these regulations also apply to the denial of a permit for the active life of a hazardous waste management facility or </w:t>
      </w:r>
      <w:r w:rsidR="001A41B4" w:rsidRPr="00772B4D">
        <w:rPr>
          <w:rFonts w:ascii="Times New Roman" w:hAnsi="Times New Roman" w:cs="Times New Roman"/>
          <w:strike/>
          <w:sz w:val="24"/>
          <w:szCs w:val="24"/>
        </w:rPr>
        <w:t>TSD</w:t>
      </w:r>
      <w:r w:rsidR="00772B4D">
        <w:rPr>
          <w:rFonts w:ascii="Times New Roman" w:hAnsi="Times New Roman" w:cs="Times New Roman"/>
          <w:sz w:val="24"/>
          <w:szCs w:val="24"/>
          <w:u w:val="single"/>
        </w:rPr>
        <w:t>individual</w:t>
      </w:r>
      <w:r w:rsidR="001A41B4" w:rsidRPr="0093412B">
        <w:rPr>
          <w:rFonts w:ascii="Times New Roman" w:hAnsi="Times New Roman" w:cs="Times New Roman"/>
          <w:sz w:val="24"/>
          <w:szCs w:val="24"/>
        </w:rPr>
        <w:t xml:space="preserve"> unit </w:t>
      </w:r>
      <w:r w:rsidR="00772B4D">
        <w:rPr>
          <w:rFonts w:ascii="Times New Roman" w:hAnsi="Times New Roman" w:cs="Times New Roman"/>
          <w:sz w:val="24"/>
          <w:szCs w:val="24"/>
          <w:u w:val="single"/>
        </w:rPr>
        <w:t xml:space="preserve">at a treatment, storage, and disposal (TSD) facility </w:t>
      </w:r>
      <w:r w:rsidR="001A41B4" w:rsidRPr="0093412B">
        <w:rPr>
          <w:rFonts w:ascii="Times New Roman" w:hAnsi="Times New Roman" w:cs="Times New Roman"/>
          <w:sz w:val="24"/>
          <w:szCs w:val="24"/>
        </w:rPr>
        <w:t xml:space="preserve">under LAC 33:V.706. Definitions appropriate to these rules and regulations, including </w:t>
      </w:r>
      <w:r w:rsidR="001A41B4" w:rsidRPr="0093412B">
        <w:rPr>
          <w:rFonts w:ascii="Times New Roman" w:hAnsi="Times New Roman" w:cs="Times New Roman"/>
          <w:i/>
          <w:sz w:val="24"/>
          <w:szCs w:val="24"/>
        </w:rPr>
        <w:t>solid waste</w:t>
      </w:r>
      <w:r w:rsidR="001A41B4" w:rsidRPr="0093412B">
        <w:rPr>
          <w:rFonts w:ascii="Times New Roman" w:hAnsi="Times New Roman" w:cs="Times New Roman"/>
          <w:sz w:val="24"/>
          <w:szCs w:val="24"/>
        </w:rPr>
        <w:t xml:space="preserve"> and </w:t>
      </w:r>
      <w:r w:rsidR="001A41B4" w:rsidRPr="0093412B">
        <w:rPr>
          <w:rFonts w:ascii="Times New Roman" w:hAnsi="Times New Roman" w:cs="Times New Roman"/>
          <w:i/>
          <w:sz w:val="24"/>
          <w:szCs w:val="24"/>
        </w:rPr>
        <w:t>hazardous waste</w:t>
      </w:r>
      <w:r w:rsidR="001A41B4" w:rsidRPr="0093412B">
        <w:rPr>
          <w:rFonts w:ascii="Times New Roman" w:hAnsi="Times New Roman" w:cs="Times New Roman"/>
          <w:sz w:val="24"/>
          <w:szCs w:val="24"/>
        </w:rPr>
        <w:t>, appear in LAC 33:V.109. Wastes that are excluded from regulation are found in this Section.</w:t>
      </w:r>
    </w:p>
    <w:p w:rsidR="00445295" w:rsidRPr="00B30D55" w:rsidRDefault="00445295" w:rsidP="00FA14B7">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sidRPr="00445295">
        <w:rPr>
          <w:rFonts w:ascii="Times New Roman" w:hAnsi="Times New Roman" w:cs="Times New Roman"/>
          <w:sz w:val="24"/>
          <w:szCs w:val="24"/>
        </w:rPr>
        <w:t>A.</w:t>
      </w:r>
      <w:r w:rsidRPr="00445295">
        <w:rPr>
          <w:rFonts w:ascii="Times New Roman" w:hAnsi="Times New Roman" w:cs="Times New Roman"/>
          <w:sz w:val="24"/>
          <w:szCs w:val="24"/>
        </w:rPr>
        <w:tab/>
      </w:r>
      <w:r w:rsidR="00650845" w:rsidRPr="00650845">
        <w:rPr>
          <w:rFonts w:ascii="Times New Roman" w:hAnsi="Times New Roman" w:cs="Times New Roman"/>
          <w:sz w:val="24"/>
          <w:szCs w:val="24"/>
          <w:u w:val="single"/>
        </w:rPr>
        <w:t xml:space="preserve">EPA Identification Numbers and </w:t>
      </w:r>
      <w:r w:rsidRPr="00445295">
        <w:rPr>
          <w:rFonts w:ascii="Times New Roman" w:hAnsi="Times New Roman" w:cs="Times New Roman"/>
          <w:sz w:val="24"/>
          <w:szCs w:val="24"/>
        </w:rPr>
        <w:t>Notification of Hazardous Waste Activity</w:t>
      </w:r>
    </w:p>
    <w:p w:rsidR="00F34590" w:rsidRDefault="00445295"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45295">
        <w:rPr>
          <w:rFonts w:ascii="Times New Roman" w:hAnsi="Times New Roman" w:cs="Times New Roman"/>
          <w:sz w:val="24"/>
          <w:szCs w:val="24"/>
        </w:rPr>
        <w:t>1.</w:t>
      </w:r>
      <w:r w:rsidRPr="00445295">
        <w:rPr>
          <w:rFonts w:ascii="Times New Roman" w:hAnsi="Times New Roman" w:cs="Times New Roman"/>
          <w:sz w:val="24"/>
          <w:szCs w:val="24"/>
        </w:rPr>
        <w:tab/>
      </w:r>
      <w:r w:rsidR="006157E4" w:rsidRPr="006157E4">
        <w:rPr>
          <w:rFonts w:ascii="Times New Roman" w:hAnsi="Times New Roman" w:cs="Times New Roman"/>
          <w:sz w:val="24"/>
          <w:szCs w:val="24"/>
        </w:rPr>
        <w:t>Within 90 days after the promulgation</w:t>
      </w:r>
      <w:r w:rsidR="006157E4" w:rsidRPr="000E6033">
        <w:rPr>
          <w:rFonts w:ascii="Times New Roman" w:hAnsi="Times New Roman" w:cs="Times New Roman"/>
          <w:sz w:val="24"/>
          <w:szCs w:val="24"/>
          <w:u w:val="single"/>
        </w:rPr>
        <w:t xml:space="preserve"> </w:t>
      </w:r>
      <w:r w:rsidR="000E6033" w:rsidRPr="000E6033">
        <w:rPr>
          <w:rFonts w:ascii="Times New Roman" w:hAnsi="Times New Roman" w:cs="Times New Roman"/>
          <w:sz w:val="24"/>
          <w:szCs w:val="24"/>
          <w:u w:val="single"/>
        </w:rPr>
        <w:t>or revision</w:t>
      </w:r>
      <w:r w:rsidR="000E6033" w:rsidRPr="000E6033">
        <w:rPr>
          <w:rFonts w:ascii="Times New Roman" w:hAnsi="Times New Roman" w:cs="Times New Roman"/>
          <w:sz w:val="24"/>
          <w:szCs w:val="24"/>
        </w:rPr>
        <w:t xml:space="preserve"> </w:t>
      </w:r>
      <w:r w:rsidR="006157E4" w:rsidRPr="006157E4">
        <w:rPr>
          <w:rFonts w:ascii="Times New Roman" w:hAnsi="Times New Roman" w:cs="Times New Roman"/>
          <w:sz w:val="24"/>
          <w:szCs w:val="24"/>
        </w:rPr>
        <w:t xml:space="preserve">of these regulations anyone subject to these regulations who has not previously notified the department on the Notification of Hazardous Waste Activity Form </w:t>
      </w:r>
      <w:r w:rsidR="00CD7311" w:rsidRPr="00CD7311">
        <w:rPr>
          <w:rFonts w:ascii="Times New Roman" w:hAnsi="Times New Roman" w:cs="Times New Roman"/>
          <w:sz w:val="24"/>
          <w:szCs w:val="24"/>
          <w:u w:val="single"/>
        </w:rPr>
        <w:t>(</w:t>
      </w:r>
      <w:r w:rsidR="006157E4" w:rsidRPr="006157E4">
        <w:rPr>
          <w:rFonts w:ascii="Times New Roman" w:hAnsi="Times New Roman" w:cs="Times New Roman"/>
          <w:sz w:val="24"/>
          <w:szCs w:val="24"/>
        </w:rPr>
        <w:t>HW-1</w:t>
      </w:r>
      <w:r w:rsidR="00CD7311" w:rsidRPr="00CD7311">
        <w:rPr>
          <w:rFonts w:ascii="Times New Roman" w:hAnsi="Times New Roman" w:cs="Times New Roman"/>
          <w:sz w:val="24"/>
          <w:szCs w:val="24"/>
          <w:u w:val="single"/>
        </w:rPr>
        <w:t>)</w:t>
      </w:r>
      <w:r w:rsidR="006157E4" w:rsidRPr="006157E4">
        <w:rPr>
          <w:rFonts w:ascii="Times New Roman" w:hAnsi="Times New Roman" w:cs="Times New Roman"/>
          <w:sz w:val="24"/>
          <w:szCs w:val="24"/>
        </w:rPr>
        <w:t xml:space="preserve">, or whose notification </w:t>
      </w:r>
      <w:r w:rsidR="006157E4" w:rsidRPr="00CD7311">
        <w:rPr>
          <w:rFonts w:ascii="Times New Roman" w:hAnsi="Times New Roman" w:cs="Times New Roman"/>
          <w:sz w:val="24"/>
          <w:szCs w:val="24"/>
        </w:rPr>
        <w:t>on</w:t>
      </w:r>
      <w:r w:rsidR="00CD7311" w:rsidRPr="00CD7311">
        <w:rPr>
          <w:rFonts w:ascii="Times New Roman" w:hAnsi="Times New Roman" w:cs="Times New Roman"/>
          <w:sz w:val="24"/>
          <w:szCs w:val="24"/>
        </w:rPr>
        <w:t xml:space="preserve"> </w:t>
      </w:r>
      <w:r w:rsidR="00CD7311" w:rsidRPr="0037756F">
        <w:rPr>
          <w:rFonts w:ascii="Times New Roman" w:hAnsi="Times New Roman" w:cs="Times New Roman"/>
          <w:strike/>
          <w:sz w:val="24"/>
          <w:szCs w:val="24"/>
        </w:rPr>
        <w:t>Form</w:t>
      </w:r>
      <w:r w:rsidR="0037756F" w:rsidRPr="0037756F">
        <w:rPr>
          <w:rFonts w:ascii="Times New Roman" w:hAnsi="Times New Roman" w:cs="Times New Roman"/>
          <w:sz w:val="24"/>
          <w:szCs w:val="24"/>
          <w:u w:val="single"/>
        </w:rPr>
        <w:t>the</w:t>
      </w:r>
      <w:r w:rsidR="006157E4" w:rsidRPr="00CD7311">
        <w:rPr>
          <w:rFonts w:ascii="Times New Roman" w:hAnsi="Times New Roman" w:cs="Times New Roman"/>
          <w:sz w:val="24"/>
          <w:szCs w:val="24"/>
        </w:rPr>
        <w:t xml:space="preserve"> HW</w:t>
      </w:r>
      <w:r w:rsidR="006157E4" w:rsidRPr="006157E4">
        <w:rPr>
          <w:rFonts w:ascii="Times New Roman" w:hAnsi="Times New Roman" w:cs="Times New Roman"/>
          <w:sz w:val="24"/>
          <w:szCs w:val="24"/>
        </w:rPr>
        <w:t>-1</w:t>
      </w:r>
      <w:r w:rsidR="006157E4" w:rsidRPr="0037756F">
        <w:rPr>
          <w:rFonts w:ascii="Times New Roman" w:hAnsi="Times New Roman" w:cs="Times New Roman"/>
          <w:sz w:val="24"/>
          <w:szCs w:val="24"/>
          <w:u w:val="single"/>
        </w:rPr>
        <w:t xml:space="preserve"> </w:t>
      </w:r>
      <w:r w:rsidR="0037756F" w:rsidRPr="0037756F">
        <w:rPr>
          <w:rFonts w:ascii="Times New Roman" w:hAnsi="Times New Roman" w:cs="Times New Roman"/>
          <w:sz w:val="24"/>
          <w:szCs w:val="24"/>
          <w:u w:val="single"/>
        </w:rPr>
        <w:t>form</w:t>
      </w:r>
      <w:r w:rsidR="0037756F">
        <w:rPr>
          <w:rFonts w:ascii="Times New Roman" w:hAnsi="Times New Roman" w:cs="Times New Roman"/>
          <w:sz w:val="24"/>
          <w:szCs w:val="24"/>
        </w:rPr>
        <w:t xml:space="preserve"> </w:t>
      </w:r>
      <w:r w:rsidR="006157E4" w:rsidRPr="006157E4">
        <w:rPr>
          <w:rFonts w:ascii="Times New Roman" w:hAnsi="Times New Roman" w:cs="Times New Roman"/>
          <w:sz w:val="24"/>
          <w:szCs w:val="24"/>
        </w:rPr>
        <w:t>is not approved, must notify the Office of Environme</w:t>
      </w:r>
      <w:r w:rsidR="00565D27">
        <w:rPr>
          <w:rFonts w:ascii="Times New Roman" w:hAnsi="Times New Roman" w:cs="Times New Roman"/>
          <w:sz w:val="24"/>
          <w:szCs w:val="24"/>
        </w:rPr>
        <w:t xml:space="preserve">ntal Services, using </w:t>
      </w:r>
      <w:r w:rsidR="00565D27" w:rsidRPr="0037756F">
        <w:rPr>
          <w:rFonts w:ascii="Times New Roman" w:hAnsi="Times New Roman" w:cs="Times New Roman"/>
          <w:strike/>
          <w:sz w:val="24"/>
          <w:szCs w:val="24"/>
        </w:rPr>
        <w:t>Form</w:t>
      </w:r>
      <w:r w:rsidR="0037756F" w:rsidRPr="0037756F">
        <w:rPr>
          <w:rFonts w:ascii="Times New Roman" w:hAnsi="Times New Roman" w:cs="Times New Roman"/>
          <w:sz w:val="24"/>
          <w:szCs w:val="24"/>
          <w:u w:val="single"/>
        </w:rPr>
        <w:t>the</w:t>
      </w:r>
      <w:r w:rsidR="00565D27">
        <w:rPr>
          <w:rFonts w:ascii="Times New Roman" w:hAnsi="Times New Roman" w:cs="Times New Roman"/>
          <w:sz w:val="24"/>
          <w:szCs w:val="24"/>
        </w:rPr>
        <w:t xml:space="preserve"> HW-1</w:t>
      </w:r>
      <w:r w:rsidR="0037756F" w:rsidRPr="0037756F">
        <w:rPr>
          <w:rFonts w:ascii="Times New Roman" w:hAnsi="Times New Roman" w:cs="Times New Roman"/>
          <w:sz w:val="24"/>
          <w:szCs w:val="24"/>
          <w:u w:val="single"/>
        </w:rPr>
        <w:t xml:space="preserve"> form</w:t>
      </w:r>
      <w:r w:rsidR="00565D27">
        <w:rPr>
          <w:rFonts w:ascii="Times New Roman" w:hAnsi="Times New Roman" w:cs="Times New Roman"/>
          <w:sz w:val="24"/>
          <w:szCs w:val="24"/>
        </w:rPr>
        <w:t>.</w:t>
      </w:r>
    </w:p>
    <w:p w:rsidR="00F34590" w:rsidRDefault="00F34590"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sidR="005E3F7D" w:rsidRPr="005E3F7D">
        <w:rPr>
          <w:rFonts w:ascii="Times New Roman" w:hAnsi="Times New Roman" w:cs="Times New Roman"/>
          <w:sz w:val="24"/>
          <w:szCs w:val="24"/>
        </w:rPr>
        <w:t xml:space="preserve">Within 90 days after changes in waste characteristics or changes in these regulations that result in changes in the notification, interim status facilities must revise their notification form by resubmitting a corrected copy of </w:t>
      </w:r>
      <w:r w:rsidR="005E3F7D" w:rsidRPr="00CD7311">
        <w:rPr>
          <w:rFonts w:ascii="Times New Roman" w:hAnsi="Times New Roman" w:cs="Times New Roman"/>
          <w:strike/>
          <w:sz w:val="24"/>
          <w:szCs w:val="24"/>
        </w:rPr>
        <w:t>Form</w:t>
      </w:r>
      <w:r w:rsidR="0037756F" w:rsidRPr="0037756F">
        <w:rPr>
          <w:rFonts w:ascii="Times New Roman" w:hAnsi="Times New Roman" w:cs="Times New Roman"/>
          <w:sz w:val="24"/>
          <w:szCs w:val="24"/>
          <w:u w:val="single"/>
        </w:rPr>
        <w:t>the</w:t>
      </w:r>
      <w:r w:rsidR="005E3F7D" w:rsidRPr="0037756F">
        <w:rPr>
          <w:rFonts w:ascii="Times New Roman" w:hAnsi="Times New Roman" w:cs="Times New Roman"/>
          <w:sz w:val="24"/>
          <w:szCs w:val="24"/>
        </w:rPr>
        <w:t xml:space="preserve"> </w:t>
      </w:r>
      <w:r w:rsidR="005E3F7D" w:rsidRPr="005E3F7D">
        <w:rPr>
          <w:rFonts w:ascii="Times New Roman" w:hAnsi="Times New Roman" w:cs="Times New Roman"/>
          <w:sz w:val="24"/>
          <w:szCs w:val="24"/>
        </w:rPr>
        <w:t>HW-1</w:t>
      </w:r>
      <w:r w:rsidR="0037756F" w:rsidRPr="0037756F">
        <w:rPr>
          <w:rFonts w:ascii="Times New Roman" w:hAnsi="Times New Roman" w:cs="Times New Roman"/>
          <w:sz w:val="24"/>
          <w:szCs w:val="24"/>
          <w:u w:val="single"/>
        </w:rPr>
        <w:t xml:space="preserve"> form</w:t>
      </w:r>
      <w:r w:rsidR="005E3F7D" w:rsidRPr="005E3F7D">
        <w:rPr>
          <w:rFonts w:ascii="Times New Roman" w:hAnsi="Times New Roman" w:cs="Times New Roman"/>
          <w:sz w:val="24"/>
          <w:szCs w:val="24"/>
        </w:rPr>
        <w:t>.</w:t>
      </w:r>
    </w:p>
    <w:p w:rsidR="00F34590" w:rsidRPr="001A176E" w:rsidRDefault="00F34590"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3.</w:t>
      </w:r>
      <w:r>
        <w:rPr>
          <w:rFonts w:ascii="Times New Roman" w:hAnsi="Times New Roman" w:cs="Times New Roman"/>
          <w:sz w:val="24"/>
          <w:szCs w:val="24"/>
        </w:rPr>
        <w:tab/>
      </w:r>
      <w:r w:rsidRPr="00F34590">
        <w:rPr>
          <w:rFonts w:ascii="Times New Roman" w:hAnsi="Times New Roman" w:cs="Times New Roman"/>
          <w:sz w:val="24"/>
          <w:szCs w:val="24"/>
        </w:rPr>
        <w:t>All notifications</w:t>
      </w:r>
      <w:r w:rsidR="00650845" w:rsidRPr="00650845">
        <w:rPr>
          <w:rFonts w:ascii="Times New Roman" w:hAnsi="Times New Roman" w:cs="Times New Roman"/>
          <w:sz w:val="24"/>
          <w:szCs w:val="24"/>
          <w:u w:val="single"/>
        </w:rPr>
        <w:t xml:space="preserve"> of hazardous waste activity</w:t>
      </w:r>
      <w:r w:rsidRPr="00650845">
        <w:rPr>
          <w:rFonts w:ascii="Times New Roman" w:hAnsi="Times New Roman" w:cs="Times New Roman"/>
          <w:sz w:val="24"/>
          <w:szCs w:val="24"/>
        </w:rPr>
        <w:t xml:space="preserve"> </w:t>
      </w:r>
      <w:r w:rsidRPr="00F34590">
        <w:rPr>
          <w:rFonts w:ascii="Times New Roman" w:hAnsi="Times New Roman" w:cs="Times New Roman"/>
          <w:sz w:val="24"/>
          <w:szCs w:val="24"/>
        </w:rPr>
        <w:t xml:space="preserve">received must be in accordance with </w:t>
      </w:r>
      <w:r w:rsidRPr="00650845">
        <w:rPr>
          <w:rFonts w:ascii="Times New Roman" w:hAnsi="Times New Roman" w:cs="Times New Roman"/>
          <w:strike/>
          <w:sz w:val="24"/>
          <w:szCs w:val="24"/>
        </w:rPr>
        <w:t>EPA</w:t>
      </w:r>
      <w:r w:rsidR="00650845" w:rsidRPr="00650845">
        <w:rPr>
          <w:rFonts w:ascii="Times New Roman" w:hAnsi="Times New Roman" w:cs="Times New Roman"/>
          <w:sz w:val="24"/>
          <w:szCs w:val="24"/>
          <w:u w:val="single"/>
        </w:rPr>
        <w:t>the department’s</w:t>
      </w:r>
      <w:r w:rsidRPr="00650845">
        <w:rPr>
          <w:rFonts w:ascii="Times New Roman" w:hAnsi="Times New Roman" w:cs="Times New Roman"/>
          <w:sz w:val="24"/>
          <w:szCs w:val="24"/>
        </w:rPr>
        <w:t xml:space="preserve"> </w:t>
      </w:r>
      <w:r w:rsidRPr="00F34590">
        <w:rPr>
          <w:rFonts w:ascii="Times New Roman" w:hAnsi="Times New Roman" w:cs="Times New Roman"/>
          <w:sz w:val="24"/>
          <w:szCs w:val="24"/>
        </w:rPr>
        <w:t xml:space="preserve">notification </w:t>
      </w:r>
      <w:r w:rsidRPr="001A176E">
        <w:rPr>
          <w:rFonts w:ascii="Times New Roman" w:hAnsi="Times New Roman" w:cs="Times New Roman"/>
          <w:sz w:val="24"/>
          <w:szCs w:val="24"/>
        </w:rPr>
        <w:t>procedures and must receive an</w:t>
      </w:r>
      <w:r w:rsidRPr="00650845">
        <w:rPr>
          <w:rFonts w:ascii="Times New Roman" w:hAnsi="Times New Roman" w:cs="Times New Roman"/>
          <w:sz w:val="24"/>
          <w:szCs w:val="24"/>
          <w:u w:val="single"/>
        </w:rPr>
        <w:t xml:space="preserve"> </w:t>
      </w:r>
      <w:r w:rsidR="00650845" w:rsidRPr="00650845">
        <w:rPr>
          <w:rFonts w:ascii="Times New Roman" w:hAnsi="Times New Roman" w:cs="Times New Roman"/>
          <w:sz w:val="24"/>
          <w:szCs w:val="24"/>
          <w:u w:val="single"/>
        </w:rPr>
        <w:t>active</w:t>
      </w:r>
      <w:r w:rsidR="00650845" w:rsidRPr="00650845">
        <w:rPr>
          <w:rFonts w:ascii="Times New Roman" w:hAnsi="Times New Roman" w:cs="Times New Roman"/>
          <w:sz w:val="24"/>
          <w:szCs w:val="24"/>
        </w:rPr>
        <w:t xml:space="preserve"> </w:t>
      </w:r>
      <w:r w:rsidRPr="001A176E">
        <w:rPr>
          <w:rFonts w:ascii="Times New Roman" w:hAnsi="Times New Roman" w:cs="Times New Roman"/>
          <w:sz w:val="24"/>
          <w:szCs w:val="24"/>
        </w:rPr>
        <w:t>EPA identification number issued through the state of Louisiana</w:t>
      </w:r>
      <w:r w:rsidR="003A14AC">
        <w:rPr>
          <w:rFonts w:ascii="Times New Roman" w:hAnsi="Times New Roman" w:cs="Times New Roman"/>
          <w:sz w:val="24"/>
          <w:szCs w:val="24"/>
        </w:rPr>
        <w:t>.</w:t>
      </w:r>
    </w:p>
    <w:p w:rsidR="00BC2FAA" w:rsidRPr="001A176E" w:rsidRDefault="00BC2FAA" w:rsidP="00FA14B7">
      <w:pPr>
        <w:tabs>
          <w:tab w:val="left" w:pos="720"/>
        </w:tabs>
        <w:spacing w:after="0" w:line="480" w:lineRule="auto"/>
        <w:rPr>
          <w:rFonts w:ascii="Times New Roman" w:hAnsi="Times New Roman" w:cs="Times New Roman"/>
          <w:sz w:val="24"/>
          <w:szCs w:val="24"/>
        </w:rPr>
      </w:pPr>
      <w:r w:rsidRPr="001A176E">
        <w:rPr>
          <w:rFonts w:ascii="Times New Roman" w:hAnsi="Times New Roman" w:cs="Times New Roman"/>
          <w:sz w:val="24"/>
          <w:szCs w:val="24"/>
        </w:rPr>
        <w:tab/>
      </w:r>
      <w:r w:rsidRPr="001A176E">
        <w:rPr>
          <w:rFonts w:ascii="Times New Roman" w:hAnsi="Times New Roman" w:cs="Times New Roman"/>
          <w:sz w:val="24"/>
          <w:szCs w:val="24"/>
        </w:rPr>
        <w:tab/>
        <w:t>4.</w:t>
      </w:r>
      <w:r w:rsidRPr="001A176E">
        <w:rPr>
          <w:rFonts w:ascii="Times New Roman" w:hAnsi="Times New Roman" w:cs="Times New Roman"/>
          <w:sz w:val="24"/>
          <w:szCs w:val="24"/>
        </w:rPr>
        <w:tab/>
      </w:r>
      <w:r w:rsidR="005E3F7D" w:rsidRPr="005E3F7D">
        <w:rPr>
          <w:rFonts w:ascii="Times New Roman" w:hAnsi="Times New Roman" w:cs="Times New Roman"/>
          <w:sz w:val="24"/>
          <w:szCs w:val="24"/>
        </w:rPr>
        <w:t>All facilities with an active EPA identification number shall be subject to requirements in LAC 33:V.Subpart 1.</w:t>
      </w:r>
    </w:p>
    <w:p w:rsidR="0086221E" w:rsidRPr="001A176E" w:rsidRDefault="0086221E" w:rsidP="00FA14B7">
      <w:pPr>
        <w:tabs>
          <w:tab w:val="left" w:pos="720"/>
        </w:tabs>
        <w:spacing w:after="0" w:line="480" w:lineRule="auto"/>
        <w:rPr>
          <w:rFonts w:ascii="Times New Roman" w:hAnsi="Times New Roman" w:cs="Times New Roman"/>
          <w:sz w:val="24"/>
          <w:szCs w:val="24"/>
          <w:u w:val="single"/>
        </w:rPr>
      </w:pPr>
      <w:r w:rsidRPr="001A176E">
        <w:rPr>
          <w:rFonts w:ascii="Times New Roman" w:hAnsi="Times New Roman" w:cs="Times New Roman"/>
          <w:sz w:val="24"/>
          <w:szCs w:val="24"/>
        </w:rPr>
        <w:tab/>
      </w:r>
      <w:r w:rsidRPr="001A176E">
        <w:rPr>
          <w:rFonts w:ascii="Times New Roman" w:hAnsi="Times New Roman" w:cs="Times New Roman"/>
          <w:sz w:val="24"/>
          <w:szCs w:val="24"/>
        </w:rPr>
        <w:tab/>
      </w:r>
      <w:r w:rsidRPr="001A176E">
        <w:rPr>
          <w:rFonts w:ascii="Times New Roman" w:hAnsi="Times New Roman" w:cs="Times New Roman"/>
          <w:sz w:val="24"/>
          <w:szCs w:val="24"/>
          <w:u w:val="single"/>
        </w:rPr>
        <w:t>5.</w:t>
      </w:r>
      <w:r w:rsidRPr="001A176E">
        <w:rPr>
          <w:rFonts w:ascii="Times New Roman" w:hAnsi="Times New Roman" w:cs="Times New Roman"/>
          <w:sz w:val="24"/>
          <w:szCs w:val="24"/>
          <w:u w:val="single"/>
        </w:rPr>
        <w:tab/>
        <w:t>Approved Forms for Notification of Hazardous Waste Activity</w:t>
      </w:r>
    </w:p>
    <w:p w:rsidR="0086221E" w:rsidRPr="001A176E" w:rsidRDefault="0086221E" w:rsidP="00FA14B7">
      <w:pPr>
        <w:tabs>
          <w:tab w:val="left" w:pos="720"/>
        </w:tabs>
        <w:spacing w:after="0" w:line="480" w:lineRule="auto"/>
        <w:rPr>
          <w:rFonts w:ascii="Times New Roman" w:hAnsi="Times New Roman" w:cs="Times New Roman"/>
          <w:sz w:val="24"/>
          <w:szCs w:val="24"/>
          <w:u w:val="single"/>
        </w:rPr>
      </w:pPr>
      <w:r w:rsidRPr="001A176E">
        <w:rPr>
          <w:rFonts w:ascii="Times New Roman" w:hAnsi="Times New Roman" w:cs="Times New Roman"/>
          <w:sz w:val="24"/>
          <w:szCs w:val="24"/>
        </w:rPr>
        <w:tab/>
      </w:r>
      <w:r w:rsidRPr="001A176E">
        <w:rPr>
          <w:rFonts w:ascii="Times New Roman" w:hAnsi="Times New Roman" w:cs="Times New Roman"/>
          <w:sz w:val="24"/>
          <w:szCs w:val="24"/>
        </w:rPr>
        <w:tab/>
      </w:r>
      <w:r w:rsidRPr="001A176E">
        <w:rPr>
          <w:rFonts w:ascii="Times New Roman" w:hAnsi="Times New Roman" w:cs="Times New Roman"/>
          <w:sz w:val="24"/>
          <w:szCs w:val="24"/>
        </w:rPr>
        <w:tab/>
      </w:r>
      <w:r w:rsidRPr="001A176E">
        <w:rPr>
          <w:rFonts w:ascii="Times New Roman" w:hAnsi="Times New Roman" w:cs="Times New Roman"/>
          <w:sz w:val="24"/>
          <w:szCs w:val="24"/>
          <w:u w:val="single"/>
        </w:rPr>
        <w:t>a.</w:t>
      </w:r>
      <w:r w:rsidRPr="001A176E">
        <w:rPr>
          <w:rFonts w:ascii="Times New Roman" w:hAnsi="Times New Roman" w:cs="Times New Roman"/>
          <w:sz w:val="24"/>
          <w:szCs w:val="24"/>
          <w:u w:val="single"/>
        </w:rPr>
        <w:tab/>
      </w:r>
      <w:r w:rsidR="00CD7311">
        <w:rPr>
          <w:rFonts w:ascii="Times New Roman" w:hAnsi="Times New Roman" w:cs="Times New Roman"/>
          <w:sz w:val="24"/>
          <w:szCs w:val="24"/>
          <w:u w:val="single"/>
        </w:rPr>
        <w:t>Notification of Hazardous Waste Activity Form (</w:t>
      </w:r>
      <w:r w:rsidRPr="001A176E">
        <w:rPr>
          <w:rFonts w:ascii="Times New Roman" w:hAnsi="Times New Roman" w:cs="Times New Roman"/>
          <w:sz w:val="24"/>
          <w:szCs w:val="24"/>
          <w:u w:val="single"/>
        </w:rPr>
        <w:t>HW-1</w:t>
      </w:r>
      <w:r w:rsidR="00CD7311">
        <w:rPr>
          <w:rFonts w:ascii="Times New Roman" w:hAnsi="Times New Roman" w:cs="Times New Roman"/>
          <w:sz w:val="24"/>
          <w:szCs w:val="24"/>
          <w:u w:val="single"/>
        </w:rPr>
        <w:t>)</w:t>
      </w:r>
      <w:r w:rsidRPr="001A176E">
        <w:rPr>
          <w:rFonts w:ascii="Times New Roman" w:hAnsi="Times New Roman" w:cs="Times New Roman"/>
          <w:sz w:val="24"/>
          <w:szCs w:val="24"/>
          <w:u w:val="single"/>
        </w:rPr>
        <w:t>. All notifications of hazardous waste activity shall be made on the most current HW-1 form approved by the department and found on the department</w:t>
      </w:r>
      <w:r w:rsidR="00CD7311">
        <w:rPr>
          <w:rFonts w:ascii="Times New Roman" w:hAnsi="Times New Roman" w:cs="Times New Roman"/>
          <w:sz w:val="24"/>
          <w:szCs w:val="24"/>
          <w:u w:val="single"/>
        </w:rPr>
        <w:t>’s website</w:t>
      </w:r>
      <w:r w:rsidRPr="001A176E">
        <w:rPr>
          <w:rFonts w:ascii="Times New Roman" w:hAnsi="Times New Roman" w:cs="Times New Roman"/>
          <w:sz w:val="24"/>
          <w:szCs w:val="24"/>
          <w:u w:val="single"/>
        </w:rPr>
        <w:t>. The department may provide the HW-1 form in either a hardcopy or web-based format or both.</w:t>
      </w:r>
    </w:p>
    <w:p w:rsidR="0086221E" w:rsidRPr="001A176E" w:rsidRDefault="0086221E" w:rsidP="00FA14B7">
      <w:pPr>
        <w:tabs>
          <w:tab w:val="left" w:pos="720"/>
        </w:tabs>
        <w:spacing w:after="0" w:line="480" w:lineRule="auto"/>
        <w:rPr>
          <w:rFonts w:ascii="Times New Roman" w:hAnsi="Times New Roman" w:cs="Times New Roman"/>
          <w:sz w:val="24"/>
          <w:szCs w:val="24"/>
          <w:u w:val="single"/>
        </w:rPr>
      </w:pPr>
      <w:r w:rsidRPr="001A176E">
        <w:rPr>
          <w:rFonts w:ascii="Times New Roman" w:hAnsi="Times New Roman" w:cs="Times New Roman"/>
          <w:sz w:val="24"/>
          <w:szCs w:val="24"/>
        </w:rPr>
        <w:tab/>
      </w:r>
      <w:r w:rsidRPr="001A176E">
        <w:rPr>
          <w:rFonts w:ascii="Times New Roman" w:hAnsi="Times New Roman" w:cs="Times New Roman"/>
          <w:sz w:val="24"/>
          <w:szCs w:val="24"/>
        </w:rPr>
        <w:tab/>
      </w:r>
      <w:r w:rsidRPr="001A176E">
        <w:rPr>
          <w:rFonts w:ascii="Times New Roman" w:hAnsi="Times New Roman" w:cs="Times New Roman"/>
          <w:sz w:val="24"/>
          <w:szCs w:val="24"/>
        </w:rPr>
        <w:tab/>
      </w:r>
      <w:r w:rsidRPr="001A176E">
        <w:rPr>
          <w:rFonts w:ascii="Times New Roman" w:hAnsi="Times New Roman" w:cs="Times New Roman"/>
          <w:sz w:val="24"/>
          <w:szCs w:val="24"/>
          <w:u w:val="single"/>
        </w:rPr>
        <w:t>b.</w:t>
      </w:r>
      <w:r w:rsidRPr="001A176E">
        <w:rPr>
          <w:rFonts w:ascii="Times New Roman" w:hAnsi="Times New Roman" w:cs="Times New Roman"/>
          <w:sz w:val="24"/>
          <w:szCs w:val="24"/>
          <w:u w:val="single"/>
        </w:rPr>
        <w:tab/>
        <w:t xml:space="preserve">Other forms approved by the department. At the discretion of the department, other forms may be approved for use. In these instances, the official notification of approval </w:t>
      </w:r>
      <w:r w:rsidR="003A14AC">
        <w:rPr>
          <w:rFonts w:ascii="Times New Roman" w:hAnsi="Times New Roman" w:cs="Times New Roman"/>
          <w:sz w:val="24"/>
          <w:szCs w:val="24"/>
          <w:u w:val="single"/>
        </w:rPr>
        <w:t xml:space="preserve">forms </w:t>
      </w:r>
      <w:r w:rsidRPr="001A176E">
        <w:rPr>
          <w:rFonts w:ascii="Times New Roman" w:hAnsi="Times New Roman" w:cs="Times New Roman"/>
          <w:sz w:val="24"/>
          <w:szCs w:val="24"/>
          <w:u w:val="single"/>
        </w:rPr>
        <w:t xml:space="preserve">will be found on the </w:t>
      </w:r>
      <w:r w:rsidR="00CD7311">
        <w:rPr>
          <w:rFonts w:ascii="Times New Roman" w:hAnsi="Times New Roman" w:cs="Times New Roman"/>
          <w:sz w:val="24"/>
          <w:szCs w:val="24"/>
          <w:u w:val="single"/>
        </w:rPr>
        <w:t>d</w:t>
      </w:r>
      <w:r w:rsidRPr="001A176E">
        <w:rPr>
          <w:rFonts w:ascii="Times New Roman" w:hAnsi="Times New Roman" w:cs="Times New Roman"/>
          <w:sz w:val="24"/>
          <w:szCs w:val="24"/>
          <w:u w:val="single"/>
        </w:rPr>
        <w:t>epartment</w:t>
      </w:r>
      <w:r w:rsidR="00CD7311">
        <w:rPr>
          <w:rFonts w:ascii="Times New Roman" w:hAnsi="Times New Roman" w:cs="Times New Roman"/>
          <w:sz w:val="24"/>
          <w:szCs w:val="24"/>
          <w:u w:val="single"/>
        </w:rPr>
        <w:t>’s website</w:t>
      </w:r>
      <w:r w:rsidRPr="001A176E">
        <w:rPr>
          <w:rFonts w:ascii="Times New Roman" w:hAnsi="Times New Roman" w:cs="Times New Roman"/>
          <w:sz w:val="24"/>
          <w:szCs w:val="24"/>
          <w:u w:val="single"/>
        </w:rPr>
        <w:t>.</w:t>
      </w:r>
    </w:p>
    <w:p w:rsidR="0086221E" w:rsidRPr="001A176E" w:rsidRDefault="0086221E" w:rsidP="00FA14B7">
      <w:pPr>
        <w:tabs>
          <w:tab w:val="left" w:pos="720"/>
        </w:tabs>
        <w:spacing w:after="0" w:line="480" w:lineRule="auto"/>
        <w:rPr>
          <w:rFonts w:ascii="Times New Roman" w:hAnsi="Times New Roman" w:cs="Times New Roman"/>
          <w:sz w:val="24"/>
          <w:szCs w:val="24"/>
          <w:u w:val="single"/>
        </w:rPr>
      </w:pPr>
      <w:r w:rsidRPr="001A176E">
        <w:rPr>
          <w:rFonts w:ascii="Times New Roman" w:hAnsi="Times New Roman" w:cs="Times New Roman"/>
          <w:sz w:val="24"/>
          <w:szCs w:val="24"/>
        </w:rPr>
        <w:tab/>
      </w:r>
      <w:r w:rsidRPr="001A176E">
        <w:rPr>
          <w:rFonts w:ascii="Times New Roman" w:hAnsi="Times New Roman" w:cs="Times New Roman"/>
          <w:sz w:val="24"/>
          <w:szCs w:val="24"/>
        </w:rPr>
        <w:tab/>
      </w:r>
      <w:r w:rsidR="00AB0044" w:rsidRPr="00AB0044">
        <w:rPr>
          <w:rFonts w:ascii="Times New Roman" w:hAnsi="Times New Roman" w:cs="Times New Roman"/>
          <w:sz w:val="24"/>
          <w:szCs w:val="24"/>
          <w:u w:val="single"/>
        </w:rPr>
        <w:t>6</w:t>
      </w:r>
      <w:r w:rsidRPr="001A176E">
        <w:rPr>
          <w:rFonts w:ascii="Times New Roman" w:hAnsi="Times New Roman" w:cs="Times New Roman"/>
          <w:sz w:val="24"/>
          <w:szCs w:val="24"/>
          <w:u w:val="single"/>
        </w:rPr>
        <w:t>.</w:t>
      </w:r>
      <w:r w:rsidRPr="001A176E">
        <w:rPr>
          <w:rFonts w:ascii="Times New Roman" w:hAnsi="Times New Roman" w:cs="Times New Roman"/>
          <w:sz w:val="24"/>
          <w:szCs w:val="24"/>
          <w:u w:val="single"/>
        </w:rPr>
        <w:tab/>
        <w:t>Out-of-date forms and forms not approved by the department. Notification of hazardous waste activity submitted on forms not approved by the department, or on forms that are not current, will be rejected.</w:t>
      </w:r>
    </w:p>
    <w:p w:rsidR="0086221E" w:rsidRPr="001A176E" w:rsidRDefault="0086221E" w:rsidP="00FA14B7">
      <w:pPr>
        <w:tabs>
          <w:tab w:val="left" w:pos="720"/>
        </w:tabs>
        <w:spacing w:after="0" w:line="480" w:lineRule="auto"/>
        <w:rPr>
          <w:rFonts w:ascii="Times New Roman" w:hAnsi="Times New Roman" w:cs="Times New Roman"/>
          <w:sz w:val="24"/>
          <w:szCs w:val="24"/>
          <w:u w:val="single"/>
        </w:rPr>
      </w:pPr>
      <w:r w:rsidRPr="001A176E">
        <w:rPr>
          <w:rFonts w:ascii="Times New Roman" w:hAnsi="Times New Roman" w:cs="Times New Roman"/>
          <w:sz w:val="24"/>
          <w:szCs w:val="24"/>
        </w:rPr>
        <w:tab/>
      </w:r>
      <w:r w:rsidRPr="001A176E">
        <w:rPr>
          <w:rFonts w:ascii="Times New Roman" w:hAnsi="Times New Roman" w:cs="Times New Roman"/>
          <w:sz w:val="24"/>
          <w:szCs w:val="24"/>
        </w:rPr>
        <w:tab/>
      </w:r>
      <w:r w:rsidRPr="001A176E">
        <w:rPr>
          <w:rFonts w:ascii="Times New Roman" w:hAnsi="Times New Roman" w:cs="Times New Roman"/>
          <w:sz w:val="24"/>
          <w:szCs w:val="24"/>
        </w:rPr>
        <w:tab/>
      </w:r>
      <w:r w:rsidR="00AB0044" w:rsidRPr="00FA14B7">
        <w:rPr>
          <w:rFonts w:ascii="Times New Roman" w:hAnsi="Times New Roman" w:cs="Times New Roman"/>
          <w:sz w:val="24"/>
          <w:szCs w:val="24"/>
          <w:u w:val="single"/>
        </w:rPr>
        <w:t>a</w:t>
      </w:r>
      <w:r w:rsidRPr="00FA14B7">
        <w:rPr>
          <w:rFonts w:ascii="Times New Roman" w:hAnsi="Times New Roman" w:cs="Times New Roman"/>
          <w:sz w:val="24"/>
          <w:szCs w:val="24"/>
          <w:u w:val="single"/>
        </w:rPr>
        <w:t>.</w:t>
      </w:r>
      <w:r w:rsidRPr="001A176E">
        <w:rPr>
          <w:rFonts w:ascii="Times New Roman" w:hAnsi="Times New Roman" w:cs="Times New Roman"/>
          <w:sz w:val="24"/>
          <w:szCs w:val="24"/>
          <w:u w:val="single"/>
        </w:rPr>
        <w:tab/>
        <w:t xml:space="preserve">If rejected, the </w:t>
      </w:r>
      <w:r w:rsidR="00207B34">
        <w:rPr>
          <w:rFonts w:ascii="Times New Roman" w:hAnsi="Times New Roman" w:cs="Times New Roman"/>
          <w:sz w:val="24"/>
          <w:szCs w:val="24"/>
          <w:u w:val="single"/>
        </w:rPr>
        <w:t xml:space="preserve">applicant </w:t>
      </w:r>
      <w:r w:rsidRPr="001A176E">
        <w:rPr>
          <w:rFonts w:ascii="Times New Roman" w:hAnsi="Times New Roman" w:cs="Times New Roman"/>
          <w:sz w:val="24"/>
          <w:szCs w:val="24"/>
          <w:u w:val="single"/>
        </w:rPr>
        <w:t xml:space="preserve">shall resubmit the notification using </w:t>
      </w:r>
      <w:r w:rsidR="00207B34">
        <w:rPr>
          <w:rFonts w:ascii="Times New Roman" w:hAnsi="Times New Roman" w:cs="Times New Roman"/>
          <w:sz w:val="24"/>
          <w:szCs w:val="24"/>
          <w:u w:val="single"/>
        </w:rPr>
        <w:t>the</w:t>
      </w:r>
      <w:r w:rsidRPr="001A176E">
        <w:rPr>
          <w:rFonts w:ascii="Times New Roman" w:hAnsi="Times New Roman" w:cs="Times New Roman"/>
          <w:sz w:val="24"/>
          <w:szCs w:val="24"/>
          <w:u w:val="single"/>
        </w:rPr>
        <w:t xml:space="preserve"> appropriate, approved form.</w:t>
      </w:r>
    </w:p>
    <w:p w:rsidR="0086221E" w:rsidRPr="001A176E" w:rsidRDefault="0086221E" w:rsidP="00FA14B7">
      <w:pPr>
        <w:tabs>
          <w:tab w:val="left" w:pos="720"/>
        </w:tabs>
        <w:spacing w:after="0" w:line="480" w:lineRule="auto"/>
        <w:rPr>
          <w:rFonts w:ascii="Times New Roman" w:hAnsi="Times New Roman" w:cs="Times New Roman"/>
          <w:sz w:val="24"/>
          <w:szCs w:val="24"/>
          <w:u w:val="single"/>
        </w:rPr>
      </w:pPr>
      <w:r w:rsidRPr="001A176E">
        <w:rPr>
          <w:rFonts w:ascii="Times New Roman" w:hAnsi="Times New Roman" w:cs="Times New Roman"/>
          <w:sz w:val="24"/>
          <w:szCs w:val="24"/>
        </w:rPr>
        <w:tab/>
      </w:r>
      <w:r w:rsidRPr="001A176E">
        <w:rPr>
          <w:rFonts w:ascii="Times New Roman" w:hAnsi="Times New Roman" w:cs="Times New Roman"/>
          <w:sz w:val="24"/>
          <w:szCs w:val="24"/>
        </w:rPr>
        <w:tab/>
      </w:r>
      <w:r w:rsidRPr="001A176E">
        <w:rPr>
          <w:rFonts w:ascii="Times New Roman" w:hAnsi="Times New Roman" w:cs="Times New Roman"/>
          <w:sz w:val="24"/>
          <w:szCs w:val="24"/>
        </w:rPr>
        <w:tab/>
      </w:r>
      <w:r w:rsidR="00AB0044" w:rsidRPr="00FA14B7">
        <w:rPr>
          <w:rFonts w:ascii="Times New Roman" w:hAnsi="Times New Roman" w:cs="Times New Roman"/>
          <w:sz w:val="24"/>
          <w:szCs w:val="24"/>
          <w:u w:val="single"/>
        </w:rPr>
        <w:t>b</w:t>
      </w:r>
      <w:r w:rsidRPr="00FA14B7">
        <w:rPr>
          <w:rFonts w:ascii="Times New Roman" w:hAnsi="Times New Roman" w:cs="Times New Roman"/>
          <w:sz w:val="24"/>
          <w:szCs w:val="24"/>
          <w:u w:val="single"/>
        </w:rPr>
        <w:t>.</w:t>
      </w:r>
      <w:r w:rsidRPr="001A176E">
        <w:rPr>
          <w:rFonts w:ascii="Times New Roman" w:hAnsi="Times New Roman" w:cs="Times New Roman"/>
          <w:sz w:val="24"/>
          <w:szCs w:val="24"/>
          <w:u w:val="single"/>
        </w:rPr>
        <w:tab/>
        <w:t xml:space="preserve">Resubmittals shall be submitted timely to the Office of Environmental Services. </w:t>
      </w:r>
      <w:r w:rsidR="003A14AC">
        <w:rPr>
          <w:rFonts w:ascii="Times New Roman" w:hAnsi="Times New Roman" w:cs="Times New Roman"/>
          <w:sz w:val="24"/>
          <w:szCs w:val="24"/>
          <w:u w:val="single"/>
        </w:rPr>
        <w:t>Original d</w:t>
      </w:r>
      <w:r w:rsidRPr="001A176E">
        <w:rPr>
          <w:rFonts w:ascii="Times New Roman" w:hAnsi="Times New Roman" w:cs="Times New Roman"/>
          <w:sz w:val="24"/>
          <w:szCs w:val="24"/>
          <w:u w:val="single"/>
        </w:rPr>
        <w:t>ue dates will not be extended for resubmittals due to an unapproved or out-of-date form.</w:t>
      </w:r>
    </w:p>
    <w:p w:rsidR="00AB0044" w:rsidRDefault="00AB0044" w:rsidP="00FA14B7">
      <w:pPr>
        <w:tabs>
          <w:tab w:val="left" w:pos="720"/>
        </w:tabs>
        <w:spacing w:after="0" w:line="480" w:lineRule="auto"/>
        <w:rPr>
          <w:rFonts w:ascii="Times New Roman" w:hAnsi="Times New Roman" w:cs="Times New Roman"/>
          <w:sz w:val="24"/>
          <w:szCs w:val="24"/>
          <w:u w:val="single"/>
        </w:rPr>
      </w:pPr>
      <w:r w:rsidRPr="001A176E">
        <w:rPr>
          <w:rFonts w:ascii="Times New Roman" w:hAnsi="Times New Roman" w:cs="Times New Roman"/>
          <w:sz w:val="24"/>
          <w:szCs w:val="24"/>
        </w:rPr>
        <w:tab/>
      </w:r>
      <w:r w:rsidRPr="001A176E">
        <w:rPr>
          <w:rFonts w:ascii="Times New Roman" w:hAnsi="Times New Roman" w:cs="Times New Roman"/>
          <w:sz w:val="24"/>
          <w:szCs w:val="24"/>
        </w:rPr>
        <w:tab/>
      </w:r>
      <w:r w:rsidR="00ED4093" w:rsidRPr="00ED4093">
        <w:rPr>
          <w:rFonts w:ascii="Times New Roman" w:hAnsi="Times New Roman" w:cs="Times New Roman"/>
          <w:sz w:val="24"/>
          <w:szCs w:val="24"/>
          <w:u w:val="single"/>
        </w:rPr>
        <w:t>7</w:t>
      </w:r>
      <w:r w:rsidR="00FA14B7">
        <w:rPr>
          <w:rFonts w:ascii="Times New Roman" w:hAnsi="Times New Roman" w:cs="Times New Roman"/>
          <w:sz w:val="24"/>
          <w:szCs w:val="24"/>
          <w:u w:val="single"/>
        </w:rPr>
        <w:t>.</w:t>
      </w:r>
      <w:r w:rsidRPr="001A176E">
        <w:rPr>
          <w:rFonts w:ascii="Times New Roman" w:hAnsi="Times New Roman" w:cs="Times New Roman"/>
          <w:sz w:val="24"/>
          <w:szCs w:val="24"/>
          <w:u w:val="single"/>
        </w:rPr>
        <w:tab/>
        <w:t>See LAC 33:V.1017 for additional notification requirements for generators</w:t>
      </w:r>
      <w:r w:rsidR="000D0CFF">
        <w:rPr>
          <w:rFonts w:ascii="Times New Roman" w:hAnsi="Times New Roman" w:cs="Times New Roman"/>
          <w:sz w:val="24"/>
          <w:szCs w:val="24"/>
          <w:u w:val="single"/>
        </w:rPr>
        <w:t xml:space="preserve"> of hazardous waste</w:t>
      </w:r>
      <w:r w:rsidRPr="001A176E">
        <w:rPr>
          <w:rFonts w:ascii="Times New Roman" w:hAnsi="Times New Roman" w:cs="Times New Roman"/>
          <w:sz w:val="24"/>
          <w:szCs w:val="24"/>
          <w:u w:val="single"/>
        </w:rPr>
        <w:t>.</w:t>
      </w:r>
    </w:p>
    <w:p w:rsidR="00B951A4" w:rsidRPr="001A176E" w:rsidRDefault="00B951A4" w:rsidP="00FA14B7">
      <w:pPr>
        <w:tabs>
          <w:tab w:val="left" w:pos="720"/>
        </w:tabs>
        <w:spacing w:after="0" w:line="480" w:lineRule="auto"/>
        <w:rPr>
          <w:rFonts w:ascii="Times New Roman" w:hAnsi="Times New Roman" w:cs="Times New Roman"/>
          <w:sz w:val="24"/>
          <w:szCs w:val="24"/>
          <w:u w:val="single"/>
        </w:rPr>
      </w:pPr>
      <w:r w:rsidRPr="00B951A4">
        <w:rPr>
          <w:rFonts w:ascii="Times New Roman" w:hAnsi="Times New Roman" w:cs="Times New Roman"/>
          <w:sz w:val="24"/>
          <w:szCs w:val="24"/>
        </w:rPr>
        <w:tab/>
      </w:r>
      <w:r w:rsidRPr="00B951A4">
        <w:rPr>
          <w:rFonts w:ascii="Times New Roman" w:hAnsi="Times New Roman" w:cs="Times New Roman"/>
          <w:sz w:val="24"/>
          <w:szCs w:val="24"/>
        </w:rPr>
        <w:tab/>
      </w:r>
      <w:r>
        <w:rPr>
          <w:rFonts w:ascii="Times New Roman" w:hAnsi="Times New Roman" w:cs="Times New Roman"/>
          <w:sz w:val="24"/>
          <w:szCs w:val="24"/>
          <w:u w:val="single"/>
        </w:rPr>
        <w:t>8</w:t>
      </w:r>
      <w:r w:rsidRPr="00B951A4">
        <w:rPr>
          <w:rFonts w:ascii="Times New Roman" w:hAnsi="Times New Roman" w:cs="Times New Roman"/>
          <w:sz w:val="24"/>
          <w:szCs w:val="24"/>
          <w:u w:val="single"/>
        </w:rPr>
        <w:t>.</w:t>
      </w:r>
      <w:r w:rsidRPr="00B951A4">
        <w:rPr>
          <w:rFonts w:ascii="Times New Roman" w:hAnsi="Times New Roman" w:cs="Times New Roman"/>
          <w:sz w:val="24"/>
          <w:szCs w:val="24"/>
          <w:u w:val="single"/>
        </w:rPr>
        <w:tab/>
      </w:r>
      <w:r>
        <w:rPr>
          <w:rFonts w:ascii="Times New Roman" w:hAnsi="Times New Roman" w:cs="Times New Roman"/>
          <w:sz w:val="24"/>
          <w:szCs w:val="24"/>
          <w:u w:val="single"/>
        </w:rPr>
        <w:t>Facilities</w:t>
      </w:r>
      <w:r w:rsidRPr="00B951A4">
        <w:rPr>
          <w:rFonts w:ascii="Times New Roman" w:hAnsi="Times New Roman" w:cs="Times New Roman"/>
          <w:sz w:val="24"/>
          <w:szCs w:val="24"/>
          <w:u w:val="single"/>
        </w:rPr>
        <w:t xml:space="preserve"> who cease hazardous waste activities shall notify the Office of Environmental Services within 30 days using the department’s Notification of Hazardous Waste Activity Form (HW-1) or other forms approved by the department in accordance with</w:t>
      </w:r>
      <w:r>
        <w:rPr>
          <w:rFonts w:ascii="Times New Roman" w:hAnsi="Times New Roman" w:cs="Times New Roman"/>
          <w:sz w:val="24"/>
          <w:szCs w:val="24"/>
          <w:u w:val="single"/>
        </w:rPr>
        <w:t xml:space="preserve"> Subparagraph</w:t>
      </w:r>
      <w:r w:rsidRPr="00B951A4">
        <w:rPr>
          <w:rFonts w:ascii="Times New Roman" w:hAnsi="Times New Roman" w:cs="Times New Roman"/>
          <w:sz w:val="24"/>
          <w:szCs w:val="24"/>
          <w:u w:val="single"/>
        </w:rPr>
        <w:t xml:space="preserve"> </w:t>
      </w:r>
      <w:r>
        <w:rPr>
          <w:rFonts w:ascii="Times New Roman" w:hAnsi="Times New Roman" w:cs="Times New Roman"/>
          <w:sz w:val="24"/>
          <w:szCs w:val="24"/>
          <w:u w:val="single"/>
        </w:rPr>
        <w:t>1</w:t>
      </w:r>
      <w:r w:rsidRPr="00B951A4">
        <w:rPr>
          <w:rFonts w:ascii="Times New Roman" w:hAnsi="Times New Roman" w:cs="Times New Roman"/>
          <w:sz w:val="24"/>
          <w:szCs w:val="24"/>
          <w:u w:val="single"/>
        </w:rPr>
        <w:t>05.A.</w:t>
      </w:r>
      <w:r>
        <w:rPr>
          <w:rFonts w:ascii="Times New Roman" w:hAnsi="Times New Roman" w:cs="Times New Roman"/>
          <w:sz w:val="24"/>
          <w:szCs w:val="24"/>
          <w:u w:val="single"/>
        </w:rPr>
        <w:t>5.</w:t>
      </w:r>
      <w:r w:rsidRPr="00B951A4">
        <w:rPr>
          <w:rFonts w:ascii="Times New Roman" w:hAnsi="Times New Roman" w:cs="Times New Roman"/>
          <w:sz w:val="24"/>
          <w:szCs w:val="24"/>
          <w:u w:val="single"/>
        </w:rPr>
        <w:t>b</w:t>
      </w:r>
      <w:r>
        <w:rPr>
          <w:rFonts w:ascii="Times New Roman" w:hAnsi="Times New Roman" w:cs="Times New Roman"/>
          <w:sz w:val="24"/>
          <w:szCs w:val="24"/>
          <w:u w:val="single"/>
        </w:rPr>
        <w:t xml:space="preserve"> of this Section</w:t>
      </w:r>
      <w:r w:rsidRPr="00B951A4">
        <w:rPr>
          <w:rFonts w:ascii="Times New Roman" w:hAnsi="Times New Roman" w:cs="Times New Roman"/>
          <w:sz w:val="24"/>
          <w:szCs w:val="24"/>
          <w:u w:val="single"/>
        </w:rPr>
        <w:t>.</w:t>
      </w:r>
    </w:p>
    <w:p w:rsidR="00207B34" w:rsidRDefault="00650845" w:rsidP="00FA14B7">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00B951A4" w:rsidRPr="00B951A4">
        <w:rPr>
          <w:rFonts w:ascii="Times New Roman" w:hAnsi="Times New Roman" w:cs="Times New Roman"/>
          <w:sz w:val="24"/>
          <w:szCs w:val="24"/>
          <w:u w:val="single"/>
        </w:rPr>
        <w:t>9</w:t>
      </w:r>
      <w:r w:rsidR="0086221E" w:rsidRPr="001A176E">
        <w:rPr>
          <w:rFonts w:ascii="Times New Roman" w:hAnsi="Times New Roman" w:cs="Times New Roman"/>
          <w:sz w:val="24"/>
          <w:szCs w:val="24"/>
          <w:u w:val="single"/>
        </w:rPr>
        <w:t>.</w:t>
      </w:r>
      <w:r w:rsidR="0086221E" w:rsidRPr="001A176E">
        <w:rPr>
          <w:rFonts w:ascii="Times New Roman" w:hAnsi="Times New Roman" w:cs="Times New Roman"/>
          <w:sz w:val="24"/>
          <w:szCs w:val="24"/>
          <w:u w:val="single"/>
        </w:rPr>
        <w:tab/>
      </w:r>
      <w:r w:rsidR="00207B34" w:rsidRPr="00207B34">
        <w:rPr>
          <w:rFonts w:ascii="Times New Roman" w:hAnsi="Times New Roman" w:cs="Times New Roman"/>
          <w:sz w:val="24"/>
          <w:szCs w:val="24"/>
          <w:u w:val="single"/>
        </w:rPr>
        <w:t>Failure to submit a timely and complete Notification of Hazardous Waste Activity</w:t>
      </w:r>
      <w:r w:rsidR="00F006E6">
        <w:rPr>
          <w:rFonts w:ascii="Times New Roman" w:hAnsi="Times New Roman" w:cs="Times New Roman"/>
          <w:sz w:val="24"/>
          <w:szCs w:val="24"/>
          <w:u w:val="single"/>
        </w:rPr>
        <w:t xml:space="preserve"> Form (HW-1)</w:t>
      </w:r>
      <w:r w:rsidR="00207B34" w:rsidRPr="00207B34">
        <w:rPr>
          <w:rFonts w:ascii="Times New Roman" w:hAnsi="Times New Roman" w:cs="Times New Roman"/>
          <w:sz w:val="24"/>
          <w:szCs w:val="24"/>
          <w:u w:val="single"/>
        </w:rPr>
        <w:t xml:space="preserve">, obtain an active EPA identification number or notify the department of changes to the notification shall constitute a violation of these regulations and subject the applicant to enforcement action up to and including the </w:t>
      </w:r>
      <w:r w:rsidR="00207B34">
        <w:rPr>
          <w:rFonts w:ascii="Times New Roman" w:hAnsi="Times New Roman" w:cs="Times New Roman"/>
          <w:sz w:val="24"/>
          <w:szCs w:val="24"/>
          <w:u w:val="single"/>
        </w:rPr>
        <w:t>assessment of civil penalties.</w:t>
      </w:r>
    </w:p>
    <w:p w:rsidR="00445295" w:rsidRDefault="004E73E0"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B. </w:t>
      </w:r>
      <w:r w:rsidR="00FA14B7">
        <w:rPr>
          <w:rFonts w:ascii="Times New Roman" w:hAnsi="Times New Roman" w:cs="Times New Roman"/>
          <w:sz w:val="24"/>
          <w:szCs w:val="24"/>
        </w:rPr>
        <w:t>—</w:t>
      </w:r>
      <w:r w:rsidR="00492306">
        <w:rPr>
          <w:rFonts w:ascii="Times New Roman" w:hAnsi="Times New Roman" w:cs="Times New Roman"/>
          <w:sz w:val="24"/>
          <w:szCs w:val="24"/>
        </w:rPr>
        <w:t xml:space="preserve"> D.1.f.</w:t>
      </w:r>
      <w:r w:rsidR="00492306">
        <w:rPr>
          <w:rFonts w:ascii="Times New Roman" w:hAnsi="Times New Roman" w:cs="Times New Roman"/>
          <w:sz w:val="24"/>
          <w:szCs w:val="24"/>
        </w:rPr>
        <w:tab/>
      </w:r>
      <w:r w:rsidR="00445295" w:rsidRPr="00445295">
        <w:rPr>
          <w:rFonts w:ascii="Times New Roman" w:hAnsi="Times New Roman" w:cs="Times New Roman"/>
          <w:sz w:val="24"/>
          <w:szCs w:val="24"/>
        </w:rPr>
        <w:t>…</w:t>
      </w:r>
    </w:p>
    <w:p w:rsidR="00FA14B7" w:rsidRDefault="00CD174A"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A41B4" w:rsidRPr="0093412B">
        <w:rPr>
          <w:rFonts w:ascii="Times New Roman" w:hAnsi="Times New Roman" w:cs="Times New Roman"/>
          <w:sz w:val="24"/>
          <w:szCs w:val="24"/>
        </w:rPr>
        <w:t>g.</w:t>
      </w:r>
      <w:r w:rsidR="001A41B4" w:rsidRPr="0093412B">
        <w:rPr>
          <w:rFonts w:ascii="Times New Roman" w:hAnsi="Times New Roman" w:cs="Times New Roman"/>
          <w:sz w:val="24"/>
          <w:szCs w:val="24"/>
        </w:rPr>
        <w:tab/>
        <w:t>spent sulfuric acid used to produce virgin sulfuric acid</w:t>
      </w:r>
      <w:r w:rsidR="001A41B4" w:rsidRPr="0093412B">
        <w:rPr>
          <w:rFonts w:ascii="Times New Roman" w:hAnsi="Times New Roman" w:cs="Times New Roman"/>
          <w:strike/>
          <w:sz w:val="24"/>
          <w:szCs w:val="24"/>
        </w:rPr>
        <w:t>, unless</w:t>
      </w:r>
      <w:r w:rsidR="00363CF1" w:rsidRPr="00C20371">
        <w:rPr>
          <w:rFonts w:ascii="Times New Roman" w:hAnsi="Times New Roman" w:cs="Times New Roman"/>
          <w:sz w:val="24"/>
          <w:szCs w:val="24"/>
          <w:u w:val="single"/>
        </w:rPr>
        <w:t xml:space="preserve"> </w:t>
      </w:r>
      <w:r w:rsidR="00363CF1" w:rsidRPr="0093412B">
        <w:rPr>
          <w:rFonts w:ascii="Times New Roman" w:hAnsi="Times New Roman" w:cs="Times New Roman"/>
          <w:sz w:val="24"/>
          <w:szCs w:val="24"/>
          <w:u w:val="single"/>
        </w:rPr>
        <w:t>provided</w:t>
      </w:r>
      <w:r w:rsidR="001A41B4" w:rsidRPr="00C20371">
        <w:rPr>
          <w:rFonts w:ascii="Times New Roman" w:hAnsi="Times New Roman" w:cs="Times New Roman"/>
          <w:sz w:val="24"/>
          <w:szCs w:val="24"/>
        </w:rPr>
        <w:t xml:space="preserve"> </w:t>
      </w:r>
      <w:r w:rsidR="001A41B4" w:rsidRPr="0093412B">
        <w:rPr>
          <w:rFonts w:ascii="Times New Roman" w:hAnsi="Times New Roman" w:cs="Times New Roman"/>
          <w:sz w:val="24"/>
          <w:szCs w:val="24"/>
        </w:rPr>
        <w:t>it is</w:t>
      </w:r>
      <w:r w:rsidR="001A41B4" w:rsidRPr="00C20371">
        <w:rPr>
          <w:rFonts w:ascii="Times New Roman" w:hAnsi="Times New Roman" w:cs="Times New Roman"/>
          <w:sz w:val="24"/>
          <w:szCs w:val="24"/>
          <w:u w:val="single"/>
        </w:rPr>
        <w:t xml:space="preserve"> </w:t>
      </w:r>
      <w:r w:rsidR="00363CF1" w:rsidRPr="00C20371">
        <w:rPr>
          <w:rFonts w:ascii="Times New Roman" w:hAnsi="Times New Roman" w:cs="Times New Roman"/>
          <w:sz w:val="24"/>
          <w:szCs w:val="24"/>
          <w:u w:val="single"/>
        </w:rPr>
        <w:t>not</w:t>
      </w:r>
      <w:r w:rsidR="00363CF1" w:rsidRPr="00C20371">
        <w:rPr>
          <w:rFonts w:ascii="Times New Roman" w:hAnsi="Times New Roman" w:cs="Times New Roman"/>
          <w:sz w:val="24"/>
          <w:szCs w:val="24"/>
        </w:rPr>
        <w:t xml:space="preserve"> </w:t>
      </w:r>
      <w:r w:rsidR="001A41B4" w:rsidRPr="0093412B">
        <w:rPr>
          <w:rFonts w:ascii="Times New Roman" w:hAnsi="Times New Roman" w:cs="Times New Roman"/>
          <w:i/>
          <w:iCs/>
          <w:sz w:val="24"/>
          <w:szCs w:val="24"/>
        </w:rPr>
        <w:t>accumulated speculatively</w:t>
      </w:r>
      <w:r w:rsidR="001A41B4" w:rsidRPr="0093412B">
        <w:rPr>
          <w:rFonts w:ascii="Times New Roman" w:hAnsi="Times New Roman" w:cs="Times New Roman"/>
          <w:sz w:val="24"/>
          <w:szCs w:val="24"/>
        </w:rPr>
        <w:t xml:space="preserve"> as defined in LAC 33:V.109.</w:t>
      </w:r>
      <w:r w:rsidR="001A41B4" w:rsidRPr="0093412B">
        <w:rPr>
          <w:rFonts w:ascii="Times New Roman" w:hAnsi="Times New Roman" w:cs="Times New Roman"/>
          <w:i/>
          <w:sz w:val="24"/>
          <w:szCs w:val="24"/>
        </w:rPr>
        <w:t>Solid Waste</w:t>
      </w:r>
      <w:r w:rsidR="001A41B4" w:rsidRPr="0093412B">
        <w:rPr>
          <w:rFonts w:ascii="Times New Roman" w:hAnsi="Times New Roman" w:cs="Times New Roman"/>
          <w:sz w:val="24"/>
          <w:szCs w:val="24"/>
        </w:rPr>
        <w:t>;</w:t>
      </w:r>
    </w:p>
    <w:p w:rsidR="00CD174A" w:rsidRDefault="00FA14B7" w:rsidP="00FA14B7">
      <w:pPr>
        <w:tabs>
          <w:tab w:val="left" w:pos="720"/>
          <w:tab w:val="left" w:pos="1440"/>
          <w:tab w:val="left" w:pos="2160"/>
          <w:tab w:val="left" w:pos="2880"/>
          <w:tab w:val="left" w:pos="3870"/>
          <w:tab w:val="left" w:pos="43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A41B4" w:rsidRPr="0093412B">
        <w:rPr>
          <w:rFonts w:ascii="Times New Roman" w:hAnsi="Times New Roman" w:cs="Times New Roman"/>
          <w:sz w:val="24"/>
          <w:szCs w:val="24"/>
        </w:rPr>
        <w:t>h.</w:t>
      </w:r>
      <w:r w:rsidR="00591600">
        <w:rPr>
          <w:rFonts w:ascii="Times New Roman" w:hAnsi="Times New Roman" w:cs="Times New Roman"/>
          <w:sz w:val="24"/>
          <w:szCs w:val="24"/>
        </w:rPr>
        <w:t xml:space="preserve"> </w:t>
      </w:r>
      <w:r>
        <w:rPr>
          <w:rFonts w:ascii="Times New Roman" w:hAnsi="Times New Roman" w:cs="Times New Roman"/>
          <w:sz w:val="24"/>
          <w:szCs w:val="24"/>
        </w:rPr>
        <w:t>—</w:t>
      </w:r>
      <w:r w:rsidR="0067530C" w:rsidRPr="0093412B">
        <w:rPr>
          <w:rFonts w:ascii="Times New Roman" w:hAnsi="Times New Roman" w:cs="Times New Roman"/>
          <w:sz w:val="24"/>
          <w:szCs w:val="24"/>
        </w:rPr>
        <w:t xml:space="preserve"> t.iii.(d).</w:t>
      </w:r>
      <w:r w:rsidR="0067530C" w:rsidRPr="0093412B">
        <w:rPr>
          <w:rFonts w:ascii="Times New Roman" w:hAnsi="Times New Roman" w:cs="Times New Roman"/>
          <w:sz w:val="24"/>
          <w:szCs w:val="24"/>
        </w:rPr>
        <w:tab/>
        <w:t>…</w:t>
      </w:r>
    </w:p>
    <w:p w:rsidR="00CD174A" w:rsidRDefault="00CD174A" w:rsidP="00FA14B7">
      <w:pPr>
        <w:tabs>
          <w:tab w:val="left" w:pos="720"/>
          <w:tab w:val="left" w:pos="1440"/>
          <w:tab w:val="left" w:pos="2160"/>
          <w:tab w:val="left" w:pos="2880"/>
          <w:tab w:val="left" w:pos="3600"/>
          <w:tab w:val="left" w:pos="423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A41B4" w:rsidRPr="0093412B">
        <w:rPr>
          <w:rFonts w:ascii="Times New Roman" w:hAnsi="Times New Roman" w:cs="Times New Roman"/>
          <w:sz w:val="24"/>
          <w:szCs w:val="24"/>
        </w:rPr>
        <w:t>iv.</w:t>
      </w:r>
      <w:r w:rsidR="001A41B4" w:rsidRPr="0093412B">
        <w:rPr>
          <w:rFonts w:ascii="Times New Roman" w:hAnsi="Times New Roman" w:cs="Times New Roman"/>
          <w:sz w:val="24"/>
          <w:szCs w:val="24"/>
        </w:rPr>
        <w:tab/>
        <w:t>nothing in this Section preempts, overrides, or otherwise negates the provision in LAC 33:V.</w:t>
      </w:r>
      <w:r w:rsidR="001A41B4" w:rsidRPr="0093412B">
        <w:rPr>
          <w:rFonts w:ascii="Times New Roman" w:hAnsi="Times New Roman" w:cs="Times New Roman"/>
          <w:strike/>
          <w:sz w:val="24"/>
          <w:szCs w:val="24"/>
        </w:rPr>
        <w:t>1103</w:t>
      </w:r>
      <w:r w:rsidR="001877CF" w:rsidRPr="0093412B">
        <w:rPr>
          <w:rFonts w:ascii="Times New Roman" w:hAnsi="Times New Roman" w:cs="Times New Roman"/>
          <w:sz w:val="24"/>
          <w:szCs w:val="24"/>
          <w:u w:val="single"/>
        </w:rPr>
        <w:t>1005</w:t>
      </w:r>
      <w:r w:rsidR="001A41B4" w:rsidRPr="0093412B">
        <w:rPr>
          <w:rFonts w:ascii="Times New Roman" w:hAnsi="Times New Roman" w:cs="Times New Roman"/>
          <w:sz w:val="24"/>
          <w:szCs w:val="24"/>
        </w:rPr>
        <w:t xml:space="preserve"> that requires any person who generates a solid waste to determine if that waste is a hazardous waste; and</w:t>
      </w:r>
    </w:p>
    <w:p w:rsidR="00CD174A" w:rsidRDefault="00CD174A"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A41B4" w:rsidRPr="0093412B">
        <w:rPr>
          <w:rFonts w:ascii="Times New Roman" w:hAnsi="Times New Roman" w:cs="Times New Roman"/>
          <w:sz w:val="24"/>
          <w:szCs w:val="24"/>
        </w:rPr>
        <w:t>v.</w:t>
      </w:r>
      <w:r w:rsidR="001A41B4" w:rsidRPr="0093412B">
        <w:rPr>
          <w:rFonts w:ascii="Times New Roman" w:hAnsi="Times New Roman" w:cs="Times New Roman"/>
          <w:sz w:val="24"/>
          <w:szCs w:val="24"/>
        </w:rPr>
        <w:tab/>
        <w:t>interim status and permitted storage units that have been used to store only zinc-bearing hazardous wastes prior to the submission of the one-time notice described in Subclause D.1.t.iii.(b) of this Section, and that afterward will be used only to store hazardous secondary materials excluded under this Subparagraph, are not subject to the closure requirements of LAC 33:V.Chapters</w:t>
      </w:r>
      <w:r w:rsidR="001A41B4" w:rsidRPr="00995F39">
        <w:rPr>
          <w:rFonts w:ascii="Times New Roman" w:hAnsi="Times New Roman" w:cs="Times New Roman"/>
          <w:sz w:val="24"/>
          <w:szCs w:val="24"/>
          <w:u w:val="single"/>
        </w:rPr>
        <w:t xml:space="preserve"> </w:t>
      </w:r>
      <w:r w:rsidR="00D71544" w:rsidRPr="0093412B">
        <w:rPr>
          <w:rFonts w:ascii="Times New Roman" w:hAnsi="Times New Roman" w:cs="Times New Roman"/>
          <w:sz w:val="24"/>
          <w:szCs w:val="24"/>
          <w:u w:val="single"/>
        </w:rPr>
        <w:t>10,</w:t>
      </w:r>
      <w:r w:rsidR="00D71544" w:rsidRPr="0093412B">
        <w:rPr>
          <w:rFonts w:ascii="Times New Roman" w:hAnsi="Times New Roman" w:cs="Times New Roman"/>
          <w:sz w:val="24"/>
          <w:szCs w:val="24"/>
        </w:rPr>
        <w:t xml:space="preserve"> </w:t>
      </w:r>
      <w:r w:rsidR="001A41B4" w:rsidRPr="0093412B">
        <w:rPr>
          <w:rFonts w:ascii="Times New Roman" w:hAnsi="Times New Roman" w:cs="Times New Roman"/>
          <w:sz w:val="24"/>
          <w:szCs w:val="24"/>
        </w:rPr>
        <w:t>11, 15, 17, 19, 21, 23, 25, 27, 28, 29, 31, 32, 33, 35, 37 and 43;</w:t>
      </w:r>
    </w:p>
    <w:p w:rsidR="00CD174A" w:rsidRDefault="00FA14B7"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A41B4" w:rsidRPr="0093412B">
        <w:rPr>
          <w:rFonts w:ascii="Times New Roman" w:hAnsi="Times New Roman" w:cs="Times New Roman"/>
          <w:sz w:val="24"/>
          <w:szCs w:val="24"/>
        </w:rPr>
        <w:t>u.</w:t>
      </w:r>
      <w:r w:rsidR="0067530C" w:rsidRPr="0093412B">
        <w:rPr>
          <w:rFonts w:ascii="Times New Roman" w:hAnsi="Times New Roman" w:cs="Times New Roman"/>
          <w:sz w:val="24"/>
          <w:szCs w:val="24"/>
        </w:rPr>
        <w:t xml:space="preserve"> </w:t>
      </w:r>
      <w:r>
        <w:rPr>
          <w:rFonts w:ascii="Times New Roman" w:hAnsi="Times New Roman" w:cs="Times New Roman"/>
          <w:sz w:val="24"/>
          <w:szCs w:val="24"/>
        </w:rPr>
        <w:t>—</w:t>
      </w:r>
      <w:r w:rsidR="0067530C" w:rsidRPr="0093412B">
        <w:rPr>
          <w:rFonts w:ascii="Times New Roman" w:hAnsi="Times New Roman" w:cs="Times New Roman"/>
          <w:sz w:val="24"/>
          <w:szCs w:val="24"/>
        </w:rPr>
        <w:t xml:space="preserve"> x.</w:t>
      </w:r>
      <w:r w:rsidR="005973EA" w:rsidRPr="0093412B">
        <w:rPr>
          <w:rFonts w:ascii="Times New Roman" w:hAnsi="Times New Roman" w:cs="Times New Roman"/>
          <w:sz w:val="24"/>
          <w:szCs w:val="24"/>
        </w:rPr>
        <w:t>viii.</w:t>
      </w:r>
      <w:r w:rsidR="005973EA" w:rsidRPr="0093412B">
        <w:rPr>
          <w:rFonts w:ascii="Times New Roman" w:hAnsi="Times New Roman" w:cs="Times New Roman"/>
          <w:sz w:val="24"/>
          <w:szCs w:val="24"/>
        </w:rPr>
        <w:tab/>
        <w:t>…</w:t>
      </w:r>
    </w:p>
    <w:p w:rsidR="00CD174A" w:rsidRDefault="00CD174A"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A41B4" w:rsidRPr="0093412B">
        <w:rPr>
          <w:rFonts w:ascii="Times New Roman" w:hAnsi="Times New Roman" w:cs="Times New Roman"/>
          <w:sz w:val="24"/>
          <w:szCs w:val="24"/>
        </w:rPr>
        <w:t>ix.</w:t>
      </w:r>
      <w:r w:rsidR="001A41B4" w:rsidRPr="0093412B">
        <w:rPr>
          <w:rFonts w:ascii="Times New Roman" w:hAnsi="Times New Roman" w:cs="Times New Roman"/>
          <w:sz w:val="24"/>
          <w:szCs w:val="24"/>
        </w:rPr>
        <w:tab/>
        <w:t xml:space="preserve">persons operating under this exclusion must meet the requirements of the </w:t>
      </w:r>
      <w:r w:rsidR="001A41B4" w:rsidRPr="0093412B">
        <w:rPr>
          <w:rFonts w:ascii="Times New Roman" w:hAnsi="Times New Roman" w:cs="Times New Roman"/>
          <w:i/>
          <w:sz w:val="24"/>
          <w:szCs w:val="24"/>
        </w:rPr>
        <w:t>Code of Federal Regulations</w:t>
      </w:r>
      <w:r w:rsidR="001A41B4" w:rsidRPr="0093412B">
        <w:rPr>
          <w:rFonts w:ascii="Times New Roman" w:hAnsi="Times New Roman" w:cs="Times New Roman"/>
          <w:sz w:val="24"/>
          <w:szCs w:val="24"/>
        </w:rPr>
        <w:t xml:space="preserve"> at 40 CFR 261, subpart M (emergency preparedness and response for management of excluded hazardous secondary materials), July 1, 201</w:t>
      </w:r>
      <w:r w:rsidR="001A41B4" w:rsidRPr="0093412B">
        <w:rPr>
          <w:rFonts w:ascii="Times New Roman" w:hAnsi="Times New Roman" w:cs="Times New Roman"/>
          <w:strike/>
          <w:sz w:val="24"/>
          <w:szCs w:val="24"/>
        </w:rPr>
        <w:t>5</w:t>
      </w:r>
      <w:r w:rsidR="00060292" w:rsidRPr="0093412B">
        <w:rPr>
          <w:rFonts w:ascii="Times New Roman" w:hAnsi="Times New Roman" w:cs="Times New Roman"/>
          <w:sz w:val="24"/>
          <w:szCs w:val="24"/>
          <w:u w:val="single"/>
        </w:rPr>
        <w:t>7</w:t>
      </w:r>
      <w:r w:rsidR="001A41B4" w:rsidRPr="0093412B">
        <w:rPr>
          <w:rFonts w:ascii="Times New Roman" w:hAnsi="Times New Roman" w:cs="Times New Roman"/>
          <w:sz w:val="24"/>
          <w:szCs w:val="24"/>
        </w:rPr>
        <w:t>, which are hereby incorporated by reference;</w:t>
      </w:r>
    </w:p>
    <w:p w:rsidR="00CD174A" w:rsidRDefault="00FA14B7"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A41B4" w:rsidRPr="0093412B">
        <w:rPr>
          <w:rFonts w:ascii="Times New Roman" w:hAnsi="Times New Roman" w:cs="Times New Roman"/>
          <w:sz w:val="24"/>
          <w:szCs w:val="24"/>
          <w:lang w:val="x-none"/>
        </w:rPr>
        <w:t>y.</w:t>
      </w:r>
      <w:r w:rsidR="00492108" w:rsidRPr="0093412B">
        <w:rPr>
          <w:rFonts w:ascii="Times New Roman" w:hAnsi="Times New Roman" w:cs="Times New Roman"/>
          <w:sz w:val="24"/>
          <w:szCs w:val="24"/>
        </w:rPr>
        <w:t xml:space="preserve"> </w:t>
      </w:r>
      <w:r>
        <w:rPr>
          <w:rFonts w:ascii="Times New Roman" w:hAnsi="Times New Roman" w:cs="Times New Roman"/>
          <w:sz w:val="24"/>
          <w:szCs w:val="24"/>
        </w:rPr>
        <w:t>—</w:t>
      </w:r>
      <w:r w:rsidR="00492108" w:rsidRPr="0093412B">
        <w:rPr>
          <w:rFonts w:ascii="Times New Roman" w:hAnsi="Times New Roman" w:cs="Times New Roman"/>
          <w:sz w:val="24"/>
          <w:szCs w:val="24"/>
        </w:rPr>
        <w:t xml:space="preserve"> </w:t>
      </w:r>
      <w:r w:rsidR="005973EA" w:rsidRPr="0093412B">
        <w:rPr>
          <w:rFonts w:ascii="Times New Roman" w:hAnsi="Times New Roman" w:cs="Times New Roman"/>
          <w:sz w:val="24"/>
          <w:szCs w:val="24"/>
        </w:rPr>
        <w:t>y.v.(d).</w:t>
      </w:r>
      <w:r w:rsidR="005973EA" w:rsidRPr="0093412B">
        <w:rPr>
          <w:rFonts w:ascii="Times New Roman" w:hAnsi="Times New Roman" w:cs="Times New Roman"/>
          <w:sz w:val="24"/>
          <w:szCs w:val="24"/>
        </w:rPr>
        <w:tab/>
        <w:t>…</w:t>
      </w:r>
    </w:p>
    <w:p w:rsidR="00CD174A" w:rsidRDefault="00CD174A"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A41B4" w:rsidRPr="0093412B">
        <w:rPr>
          <w:rFonts w:ascii="Times New Roman" w:hAnsi="Times New Roman" w:cs="Times New Roman"/>
          <w:sz w:val="24"/>
          <w:szCs w:val="24"/>
        </w:rPr>
        <w:t>(e).</w:t>
      </w:r>
      <w:r w:rsidR="00F04BD2" w:rsidRPr="0093412B">
        <w:rPr>
          <w:rFonts w:ascii="Times New Roman" w:hAnsi="Times New Roman" w:cs="Times New Roman"/>
          <w:sz w:val="24"/>
          <w:szCs w:val="24"/>
        </w:rPr>
        <w:tab/>
      </w:r>
      <w:r w:rsidR="001A41B4" w:rsidRPr="0093412B">
        <w:rPr>
          <w:rFonts w:ascii="Times New Roman" w:hAnsi="Times New Roman" w:cs="Times New Roman"/>
          <w:sz w:val="24"/>
          <w:szCs w:val="24"/>
        </w:rPr>
        <w:t>the hazardous secondary material generator must comply with the emergency preparedness and response conditions in 40 CFR 261, subpart M (emergency preparedness and response for management of excluded hazardous secondary materials), July 1</w:t>
      </w:r>
      <w:r w:rsidR="001A41B4" w:rsidRPr="00BE037F">
        <w:rPr>
          <w:rFonts w:ascii="Times New Roman" w:hAnsi="Times New Roman" w:cs="Times New Roman"/>
          <w:strike/>
          <w:sz w:val="24"/>
          <w:szCs w:val="24"/>
        </w:rPr>
        <w:t>5</w:t>
      </w:r>
      <w:r w:rsidR="001A41B4" w:rsidRPr="0093412B">
        <w:rPr>
          <w:rFonts w:ascii="Times New Roman" w:hAnsi="Times New Roman" w:cs="Times New Roman"/>
          <w:sz w:val="24"/>
          <w:szCs w:val="24"/>
        </w:rPr>
        <w:t xml:space="preserve">, </w:t>
      </w:r>
      <w:r w:rsidR="000F4122" w:rsidRPr="0093412B">
        <w:rPr>
          <w:rFonts w:ascii="Times New Roman" w:hAnsi="Times New Roman" w:cs="Times New Roman"/>
          <w:sz w:val="24"/>
          <w:szCs w:val="24"/>
        </w:rPr>
        <w:t>201</w:t>
      </w:r>
      <w:r w:rsidR="000F4122" w:rsidRPr="0093412B">
        <w:rPr>
          <w:rFonts w:ascii="Times New Roman" w:hAnsi="Times New Roman" w:cs="Times New Roman"/>
          <w:strike/>
          <w:sz w:val="24"/>
          <w:szCs w:val="24"/>
        </w:rPr>
        <w:t>5</w:t>
      </w:r>
      <w:r w:rsidR="006D5BE0" w:rsidRPr="0093412B">
        <w:rPr>
          <w:rFonts w:ascii="Times New Roman" w:hAnsi="Times New Roman" w:cs="Times New Roman"/>
          <w:sz w:val="24"/>
          <w:szCs w:val="24"/>
          <w:u w:val="single"/>
        </w:rPr>
        <w:t>7</w:t>
      </w:r>
      <w:r w:rsidR="001A41B4" w:rsidRPr="0093412B">
        <w:rPr>
          <w:rFonts w:ascii="Times New Roman" w:hAnsi="Times New Roman" w:cs="Times New Roman"/>
          <w:sz w:val="24"/>
          <w:szCs w:val="24"/>
        </w:rPr>
        <w:t>; these requirements are hereby incorporated by reference for this exclusion;</w:t>
      </w:r>
    </w:p>
    <w:p w:rsidR="00CD174A" w:rsidRDefault="00CD174A" w:rsidP="00FA14B7">
      <w:pPr>
        <w:tabs>
          <w:tab w:val="left" w:pos="720"/>
          <w:tab w:val="left" w:pos="1440"/>
          <w:tab w:val="left" w:pos="2160"/>
          <w:tab w:val="left" w:pos="3150"/>
          <w:tab w:val="left" w:pos="360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973EA" w:rsidRPr="0093412B">
        <w:rPr>
          <w:rFonts w:ascii="Times New Roman" w:hAnsi="Times New Roman" w:cs="Times New Roman"/>
          <w:sz w:val="24"/>
          <w:szCs w:val="24"/>
        </w:rPr>
        <w:t>1.y.</w:t>
      </w:r>
      <w:r w:rsidR="001A41B4" w:rsidRPr="0093412B">
        <w:rPr>
          <w:rFonts w:ascii="Times New Roman" w:hAnsi="Times New Roman" w:cs="Times New Roman"/>
          <w:sz w:val="24"/>
          <w:szCs w:val="24"/>
        </w:rPr>
        <w:t>vi.</w:t>
      </w:r>
      <w:r w:rsidR="005973EA" w:rsidRPr="0093412B">
        <w:rPr>
          <w:rFonts w:ascii="Times New Roman" w:hAnsi="Times New Roman" w:cs="Times New Roman"/>
          <w:sz w:val="24"/>
          <w:szCs w:val="24"/>
        </w:rPr>
        <w:t xml:space="preserve"> </w:t>
      </w:r>
      <w:r w:rsidR="00FA14B7">
        <w:rPr>
          <w:rFonts w:ascii="Times New Roman" w:hAnsi="Times New Roman" w:cs="Times New Roman"/>
          <w:sz w:val="24"/>
          <w:szCs w:val="24"/>
        </w:rPr>
        <w:t>—</w:t>
      </w:r>
      <w:r w:rsidR="005973EA" w:rsidRPr="0093412B">
        <w:rPr>
          <w:rFonts w:ascii="Times New Roman" w:hAnsi="Times New Roman" w:cs="Times New Roman"/>
          <w:sz w:val="24"/>
          <w:szCs w:val="24"/>
        </w:rPr>
        <w:t xml:space="preserve"> </w:t>
      </w:r>
      <w:r w:rsidR="00F35557" w:rsidRPr="0093412B">
        <w:rPr>
          <w:rFonts w:ascii="Times New Roman" w:hAnsi="Times New Roman" w:cs="Times New Roman"/>
          <w:sz w:val="24"/>
          <w:szCs w:val="24"/>
        </w:rPr>
        <w:t>4.c.</w:t>
      </w:r>
      <w:r w:rsidR="00F35557" w:rsidRPr="0093412B">
        <w:rPr>
          <w:rFonts w:ascii="Times New Roman" w:hAnsi="Times New Roman" w:cs="Times New Roman"/>
          <w:sz w:val="24"/>
          <w:szCs w:val="24"/>
        </w:rPr>
        <w:tab/>
        <w:t>…</w:t>
      </w:r>
    </w:p>
    <w:p w:rsidR="00CD174A" w:rsidRDefault="00CD174A"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A41B4" w:rsidRPr="0093412B">
        <w:rPr>
          <w:rFonts w:ascii="Times New Roman" w:hAnsi="Times New Roman" w:cs="Times New Roman"/>
          <w:sz w:val="24"/>
          <w:szCs w:val="24"/>
        </w:rPr>
        <w:t>5.</w:t>
      </w:r>
      <w:r w:rsidR="001A41B4" w:rsidRPr="0093412B">
        <w:rPr>
          <w:rFonts w:ascii="Times New Roman" w:hAnsi="Times New Roman" w:cs="Times New Roman"/>
          <w:sz w:val="24"/>
          <w:szCs w:val="24"/>
        </w:rPr>
        <w:tab/>
        <w:t>Treatability Study Samples</w:t>
      </w:r>
    </w:p>
    <w:p w:rsidR="00CD174A" w:rsidRDefault="00CD174A"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A41B4" w:rsidRPr="0093412B">
        <w:rPr>
          <w:rFonts w:ascii="Times New Roman" w:hAnsi="Times New Roman" w:cs="Times New Roman"/>
          <w:sz w:val="24"/>
          <w:szCs w:val="24"/>
        </w:rPr>
        <w:t>a.</w:t>
      </w:r>
      <w:r w:rsidR="001A41B4" w:rsidRPr="0093412B">
        <w:rPr>
          <w:rFonts w:ascii="Times New Roman" w:hAnsi="Times New Roman" w:cs="Times New Roman"/>
          <w:sz w:val="24"/>
          <w:szCs w:val="24"/>
        </w:rPr>
        <w:tab/>
        <w:t xml:space="preserve">Except as provided in Subparagraph D.5.b of this Section, persons who generate or collect samples for the purpose of conducting </w:t>
      </w:r>
      <w:r w:rsidR="001A41B4" w:rsidRPr="0093412B">
        <w:rPr>
          <w:rFonts w:ascii="Times New Roman" w:hAnsi="Times New Roman" w:cs="Times New Roman"/>
          <w:i/>
          <w:iCs/>
          <w:sz w:val="24"/>
          <w:szCs w:val="24"/>
        </w:rPr>
        <w:t>treatability studies</w:t>
      </w:r>
      <w:r w:rsidR="001A41B4" w:rsidRPr="0093412B">
        <w:rPr>
          <w:rFonts w:ascii="Times New Roman" w:hAnsi="Times New Roman" w:cs="Times New Roman"/>
          <w:sz w:val="24"/>
          <w:szCs w:val="24"/>
        </w:rPr>
        <w:t xml:space="preserve"> as defined in</w:t>
      </w:r>
      <w:r w:rsidR="00CF4539" w:rsidRPr="0093412B">
        <w:rPr>
          <w:rFonts w:ascii="Times New Roman" w:hAnsi="Times New Roman" w:cs="Times New Roman"/>
          <w:sz w:val="24"/>
          <w:szCs w:val="24"/>
        </w:rPr>
        <w:t xml:space="preserve"> </w:t>
      </w:r>
      <w:r w:rsidR="001A41B4" w:rsidRPr="0093412B">
        <w:rPr>
          <w:rFonts w:ascii="Times New Roman" w:hAnsi="Times New Roman" w:cs="Times New Roman"/>
          <w:sz w:val="24"/>
          <w:szCs w:val="24"/>
        </w:rPr>
        <w:t>LAC 33:V.109 are not subject to any requirement of</w:t>
      </w:r>
      <w:r w:rsidR="00CF4539" w:rsidRPr="0093412B">
        <w:rPr>
          <w:rFonts w:ascii="Times New Roman" w:hAnsi="Times New Roman" w:cs="Times New Roman"/>
          <w:sz w:val="24"/>
          <w:szCs w:val="24"/>
        </w:rPr>
        <w:t xml:space="preserve"> </w:t>
      </w:r>
      <w:r w:rsidR="001A41B4" w:rsidRPr="0093412B">
        <w:rPr>
          <w:rFonts w:ascii="Times New Roman" w:hAnsi="Times New Roman" w:cs="Times New Roman"/>
          <w:sz w:val="24"/>
          <w:szCs w:val="24"/>
        </w:rPr>
        <w:t>LAC 33:V.Chapters</w:t>
      </w:r>
      <w:r w:rsidR="001A41B4" w:rsidRPr="00995F39">
        <w:rPr>
          <w:rFonts w:ascii="Times New Roman" w:hAnsi="Times New Roman" w:cs="Times New Roman"/>
          <w:sz w:val="24"/>
          <w:szCs w:val="24"/>
          <w:u w:val="single"/>
        </w:rPr>
        <w:t xml:space="preserve"> </w:t>
      </w:r>
      <w:r w:rsidR="00695B4F" w:rsidRPr="0093412B">
        <w:rPr>
          <w:rFonts w:ascii="Times New Roman" w:hAnsi="Times New Roman" w:cs="Times New Roman"/>
          <w:sz w:val="24"/>
          <w:szCs w:val="24"/>
          <w:u w:val="single"/>
        </w:rPr>
        <w:t>10,</w:t>
      </w:r>
      <w:r w:rsidR="00695B4F" w:rsidRPr="0093412B">
        <w:rPr>
          <w:rFonts w:ascii="Times New Roman" w:hAnsi="Times New Roman" w:cs="Times New Roman"/>
          <w:sz w:val="24"/>
          <w:szCs w:val="24"/>
        </w:rPr>
        <w:t xml:space="preserve"> </w:t>
      </w:r>
      <w:r w:rsidR="001A41B4" w:rsidRPr="0093412B">
        <w:rPr>
          <w:rFonts w:ascii="Times New Roman" w:hAnsi="Times New Roman" w:cs="Times New Roman"/>
          <w:sz w:val="24"/>
          <w:szCs w:val="24"/>
        </w:rPr>
        <w:t>11, 13, 15, or 49, or to the notification requirements of Subsection A of this Section, nor are such samples included in the quantity determinations of</w:t>
      </w:r>
      <w:r w:rsidR="00CF4539" w:rsidRPr="0093412B">
        <w:rPr>
          <w:rFonts w:ascii="Times New Roman" w:hAnsi="Times New Roman" w:cs="Times New Roman"/>
          <w:sz w:val="24"/>
          <w:szCs w:val="24"/>
        </w:rPr>
        <w:t xml:space="preserve"> </w:t>
      </w:r>
      <w:r w:rsidR="001A41B4" w:rsidRPr="00995F39">
        <w:rPr>
          <w:rFonts w:ascii="Times New Roman" w:hAnsi="Times New Roman" w:cs="Times New Roman"/>
          <w:sz w:val="24"/>
          <w:szCs w:val="24"/>
        </w:rPr>
        <w:t>LAC 33:V.</w:t>
      </w:r>
      <w:r w:rsidR="001A41B4" w:rsidRPr="0093412B">
        <w:rPr>
          <w:rFonts w:ascii="Times New Roman" w:hAnsi="Times New Roman" w:cs="Times New Roman"/>
          <w:strike/>
          <w:sz w:val="24"/>
          <w:szCs w:val="24"/>
        </w:rPr>
        <w:t xml:space="preserve">108 </w:t>
      </w:r>
      <w:r w:rsidR="00BE037F">
        <w:rPr>
          <w:rFonts w:ascii="Times New Roman" w:hAnsi="Times New Roman" w:cs="Times New Roman"/>
          <w:sz w:val="24"/>
          <w:szCs w:val="24"/>
          <w:u w:val="single"/>
        </w:rPr>
        <w:t>1</w:t>
      </w:r>
      <w:r w:rsidR="0053661D">
        <w:rPr>
          <w:rFonts w:ascii="Times New Roman" w:hAnsi="Times New Roman" w:cs="Times New Roman"/>
          <w:sz w:val="24"/>
          <w:szCs w:val="24"/>
          <w:u w:val="single"/>
        </w:rPr>
        <w:t>0</w:t>
      </w:r>
      <w:r w:rsidR="00BE037F">
        <w:rPr>
          <w:rFonts w:ascii="Times New Roman" w:hAnsi="Times New Roman" w:cs="Times New Roman"/>
          <w:sz w:val="24"/>
          <w:szCs w:val="24"/>
          <w:u w:val="single"/>
        </w:rPr>
        <w:t>09</w:t>
      </w:r>
      <w:r w:rsidR="006702D3">
        <w:rPr>
          <w:rFonts w:ascii="Times New Roman" w:hAnsi="Times New Roman" w:cs="Times New Roman"/>
          <w:sz w:val="24"/>
          <w:szCs w:val="24"/>
          <w:u w:val="single"/>
        </w:rPr>
        <w:t xml:space="preserve"> </w:t>
      </w:r>
      <w:r w:rsidR="001A41B4" w:rsidRPr="00BE037F">
        <w:rPr>
          <w:rFonts w:ascii="Times New Roman" w:hAnsi="Times New Roman" w:cs="Times New Roman"/>
          <w:sz w:val="24"/>
          <w:szCs w:val="24"/>
        </w:rPr>
        <w:t>and</w:t>
      </w:r>
      <w:r w:rsidR="001A41B4" w:rsidRPr="0093412B">
        <w:rPr>
          <w:rFonts w:ascii="Times New Roman" w:hAnsi="Times New Roman" w:cs="Times New Roman"/>
          <w:strike/>
          <w:sz w:val="24"/>
          <w:szCs w:val="24"/>
        </w:rPr>
        <w:t xml:space="preserve"> 1109.E.7</w:t>
      </w:r>
      <w:r w:rsidR="00BE037F">
        <w:rPr>
          <w:rFonts w:ascii="Times New Roman" w:hAnsi="Times New Roman" w:cs="Times New Roman"/>
          <w:sz w:val="24"/>
          <w:szCs w:val="24"/>
          <w:u w:val="single"/>
        </w:rPr>
        <w:t>1013.C</w:t>
      </w:r>
      <w:r w:rsidR="001A41B4" w:rsidRPr="0093412B">
        <w:rPr>
          <w:rFonts w:ascii="Times New Roman" w:hAnsi="Times New Roman" w:cs="Times New Roman"/>
          <w:sz w:val="24"/>
          <w:szCs w:val="24"/>
        </w:rPr>
        <w:t xml:space="preserve"> when:</w:t>
      </w:r>
    </w:p>
    <w:p w:rsidR="00CD174A" w:rsidRDefault="00FA14B7" w:rsidP="00FA14B7">
      <w:pPr>
        <w:tabs>
          <w:tab w:val="left" w:pos="720"/>
          <w:tab w:val="left" w:pos="1440"/>
          <w:tab w:val="left" w:pos="2160"/>
          <w:tab w:val="left" w:pos="2880"/>
          <w:tab w:val="left" w:pos="396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E7B2B" w:rsidRPr="0093412B">
        <w:rPr>
          <w:rFonts w:ascii="Times New Roman" w:hAnsi="Times New Roman" w:cs="Times New Roman"/>
          <w:sz w:val="24"/>
          <w:szCs w:val="24"/>
        </w:rPr>
        <w:t>a.</w:t>
      </w:r>
      <w:r w:rsidR="001A41B4" w:rsidRPr="0093412B">
        <w:rPr>
          <w:rFonts w:ascii="Times New Roman" w:hAnsi="Times New Roman" w:cs="Times New Roman"/>
          <w:sz w:val="24"/>
          <w:szCs w:val="24"/>
        </w:rPr>
        <w:t>i.</w:t>
      </w:r>
      <w:r w:rsidR="001178D0">
        <w:rPr>
          <w:rFonts w:ascii="Times New Roman" w:hAnsi="Times New Roman" w:cs="Times New Roman"/>
          <w:sz w:val="24"/>
          <w:szCs w:val="24"/>
        </w:rPr>
        <w:t xml:space="preserve"> </w:t>
      </w:r>
      <w:r>
        <w:rPr>
          <w:rFonts w:ascii="Times New Roman" w:hAnsi="Times New Roman" w:cs="Times New Roman"/>
          <w:sz w:val="24"/>
          <w:szCs w:val="24"/>
        </w:rPr>
        <w:t>—</w:t>
      </w:r>
      <w:r w:rsidR="009E7B2B" w:rsidRPr="0093412B">
        <w:rPr>
          <w:rFonts w:ascii="Times New Roman" w:hAnsi="Times New Roman" w:cs="Times New Roman"/>
          <w:sz w:val="24"/>
          <w:szCs w:val="24"/>
        </w:rPr>
        <w:t xml:space="preserve"> c.iii.(e).</w:t>
      </w:r>
      <w:r w:rsidR="009E7B2B" w:rsidRPr="0093412B">
        <w:rPr>
          <w:rFonts w:ascii="Times New Roman" w:hAnsi="Times New Roman" w:cs="Times New Roman"/>
          <w:sz w:val="24"/>
          <w:szCs w:val="24"/>
        </w:rPr>
        <w:tab/>
        <w:t>…</w:t>
      </w:r>
    </w:p>
    <w:p w:rsidR="00CD174A" w:rsidRDefault="00CD174A"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A41B4" w:rsidRPr="0093412B">
        <w:rPr>
          <w:rFonts w:ascii="Times New Roman" w:hAnsi="Times New Roman" w:cs="Times New Roman"/>
          <w:sz w:val="24"/>
          <w:szCs w:val="24"/>
        </w:rPr>
        <w:t>6.</w:t>
      </w:r>
      <w:r w:rsidR="001A41B4" w:rsidRPr="0093412B">
        <w:rPr>
          <w:rFonts w:ascii="Times New Roman" w:hAnsi="Times New Roman" w:cs="Times New Roman"/>
          <w:sz w:val="24"/>
          <w:szCs w:val="24"/>
        </w:rPr>
        <w:tab/>
        <w:t>Samples Undergoing Treatability Studies at Laboratories and Testing Facilities. Samples undergoing treatability studies and the laboratory or testing facility conducting such treatability studies (to the extent such facilities are not otherwise subject to LAC 33:V.Subpart 1 requirements) are not subject to any requirement of LAC 33:V.Chapters 3, 5,</w:t>
      </w:r>
      <w:r w:rsidR="001A41B4" w:rsidRPr="00666EE7">
        <w:rPr>
          <w:rFonts w:ascii="Times New Roman" w:hAnsi="Times New Roman" w:cs="Times New Roman"/>
          <w:sz w:val="24"/>
          <w:szCs w:val="24"/>
          <w:u w:val="single"/>
        </w:rPr>
        <w:t xml:space="preserve"> </w:t>
      </w:r>
      <w:r w:rsidR="00A0252B" w:rsidRPr="0093412B">
        <w:rPr>
          <w:rFonts w:ascii="Times New Roman" w:hAnsi="Times New Roman" w:cs="Times New Roman"/>
          <w:sz w:val="24"/>
          <w:szCs w:val="24"/>
          <w:u w:val="single"/>
        </w:rPr>
        <w:t>10,</w:t>
      </w:r>
      <w:r w:rsidR="00A0252B" w:rsidRPr="00C20371">
        <w:rPr>
          <w:rFonts w:ascii="Times New Roman" w:hAnsi="Times New Roman" w:cs="Times New Roman"/>
          <w:sz w:val="24"/>
          <w:szCs w:val="24"/>
        </w:rPr>
        <w:t xml:space="preserve"> </w:t>
      </w:r>
      <w:r w:rsidR="001A41B4" w:rsidRPr="0093412B">
        <w:rPr>
          <w:rFonts w:ascii="Times New Roman" w:hAnsi="Times New Roman" w:cs="Times New Roman"/>
          <w:sz w:val="24"/>
          <w:szCs w:val="24"/>
        </w:rPr>
        <w:t>11, 13, 15, 22, 41, and 43 or to the notification requirements of Subsection A of this Section, provided that the following conditions are met. A mobile treatment unit may qualify as a testing facility subject to Subparagraphs D.6.a-k of this Section. Where a group of mobile treatment units is located at the same site, the limitations specified in Subparagraphs D.6.a-k</w:t>
      </w:r>
      <w:r w:rsidR="00EF7E50">
        <w:rPr>
          <w:rFonts w:ascii="Times New Roman" w:hAnsi="Times New Roman" w:cs="Times New Roman"/>
          <w:sz w:val="24"/>
          <w:szCs w:val="24"/>
        </w:rPr>
        <w:t xml:space="preserve"> </w:t>
      </w:r>
      <w:r w:rsidR="001A41B4" w:rsidRPr="0093412B">
        <w:rPr>
          <w:rFonts w:ascii="Times New Roman" w:hAnsi="Times New Roman" w:cs="Times New Roman"/>
          <w:sz w:val="24"/>
          <w:szCs w:val="24"/>
        </w:rPr>
        <w:t>of this Section apply to the entire group of mobile treatment units collectively as if the group were one mobile treatment unit:</w:t>
      </w:r>
    </w:p>
    <w:p w:rsidR="00CD174A" w:rsidRDefault="00CD174A"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A41B4" w:rsidRPr="0093412B">
        <w:rPr>
          <w:rFonts w:ascii="Times New Roman" w:hAnsi="Times New Roman" w:cs="Times New Roman"/>
          <w:sz w:val="24"/>
          <w:szCs w:val="24"/>
        </w:rPr>
        <w:t>a.</w:t>
      </w:r>
      <w:r w:rsidR="009E7B2B" w:rsidRPr="0093412B">
        <w:rPr>
          <w:rFonts w:ascii="Times New Roman" w:hAnsi="Times New Roman" w:cs="Times New Roman"/>
          <w:sz w:val="24"/>
          <w:szCs w:val="24"/>
        </w:rPr>
        <w:t xml:space="preserve"> </w:t>
      </w:r>
      <w:r w:rsidR="00FA14B7">
        <w:rPr>
          <w:rFonts w:ascii="Times New Roman" w:hAnsi="Times New Roman" w:cs="Times New Roman"/>
          <w:sz w:val="24"/>
          <w:szCs w:val="24"/>
        </w:rPr>
        <w:t>—</w:t>
      </w:r>
      <w:r w:rsidR="009E7B2B" w:rsidRPr="0093412B">
        <w:rPr>
          <w:rFonts w:ascii="Times New Roman" w:hAnsi="Times New Roman" w:cs="Times New Roman"/>
          <w:sz w:val="24"/>
          <w:szCs w:val="24"/>
        </w:rPr>
        <w:t xml:space="preserve"> i.vii.</w:t>
      </w:r>
      <w:r w:rsidR="009E7B2B" w:rsidRPr="0093412B">
        <w:rPr>
          <w:rFonts w:ascii="Times New Roman" w:hAnsi="Times New Roman" w:cs="Times New Roman"/>
          <w:sz w:val="24"/>
          <w:szCs w:val="24"/>
        </w:rPr>
        <w:tab/>
        <w:t>…</w:t>
      </w:r>
    </w:p>
    <w:p w:rsidR="00CD174A" w:rsidRDefault="00CD174A"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A41B4" w:rsidRPr="0093412B">
        <w:rPr>
          <w:rFonts w:ascii="Times New Roman" w:hAnsi="Times New Roman" w:cs="Times New Roman"/>
          <w:sz w:val="24"/>
          <w:szCs w:val="24"/>
        </w:rPr>
        <w:t>j.</w:t>
      </w:r>
      <w:r w:rsidR="001A41B4" w:rsidRPr="0093412B">
        <w:rPr>
          <w:rFonts w:ascii="Times New Roman" w:hAnsi="Times New Roman" w:cs="Times New Roman"/>
          <w:sz w:val="24"/>
          <w:szCs w:val="24"/>
        </w:rPr>
        <w:tab/>
        <w:t>the facility determines whether any unused sample or residues generated by the treatability study are hazardous waste under LAC 33:V.109.</w:t>
      </w:r>
      <w:r w:rsidR="001A41B4" w:rsidRPr="0093412B">
        <w:rPr>
          <w:rFonts w:ascii="Times New Roman" w:hAnsi="Times New Roman" w:cs="Times New Roman"/>
          <w:i/>
          <w:sz w:val="24"/>
          <w:szCs w:val="24"/>
        </w:rPr>
        <w:t>Hazardous Waste</w:t>
      </w:r>
      <w:r w:rsidR="001A41B4" w:rsidRPr="0093412B">
        <w:rPr>
          <w:rFonts w:ascii="Times New Roman" w:hAnsi="Times New Roman" w:cs="Times New Roman"/>
          <w:sz w:val="24"/>
          <w:szCs w:val="24"/>
        </w:rPr>
        <w:t xml:space="preserve"> and, if so, are subject to LAC 33:V.Chapters 3, 5,</w:t>
      </w:r>
      <w:r w:rsidR="001A41B4" w:rsidRPr="00666EE7">
        <w:rPr>
          <w:rFonts w:ascii="Times New Roman" w:hAnsi="Times New Roman" w:cs="Times New Roman"/>
          <w:sz w:val="24"/>
          <w:szCs w:val="24"/>
          <w:u w:val="single"/>
        </w:rPr>
        <w:t xml:space="preserve"> </w:t>
      </w:r>
      <w:r w:rsidR="00ED0AC2" w:rsidRPr="0093412B">
        <w:rPr>
          <w:rFonts w:ascii="Times New Roman" w:hAnsi="Times New Roman" w:cs="Times New Roman"/>
          <w:sz w:val="24"/>
          <w:szCs w:val="24"/>
          <w:u w:val="single"/>
        </w:rPr>
        <w:t>10,</w:t>
      </w:r>
      <w:r w:rsidR="00ED0AC2" w:rsidRPr="0093412B">
        <w:rPr>
          <w:rFonts w:ascii="Times New Roman" w:hAnsi="Times New Roman" w:cs="Times New Roman"/>
          <w:sz w:val="24"/>
          <w:szCs w:val="24"/>
        </w:rPr>
        <w:t xml:space="preserve"> </w:t>
      </w:r>
      <w:r w:rsidR="001A41B4" w:rsidRPr="0093412B">
        <w:rPr>
          <w:rFonts w:ascii="Times New Roman" w:hAnsi="Times New Roman" w:cs="Times New Roman"/>
          <w:sz w:val="24"/>
          <w:szCs w:val="24"/>
        </w:rPr>
        <w:t>11, 13, 15, 22, 41, 43, and 49, unless the residue and unused samples are returned to the sample originator under the Paragraph D.5 of this Section exemption; and</w:t>
      </w:r>
    </w:p>
    <w:p w:rsidR="00CD174A" w:rsidRDefault="00CD174A" w:rsidP="00FA14B7">
      <w:pPr>
        <w:tabs>
          <w:tab w:val="left" w:pos="720"/>
          <w:tab w:val="left" w:pos="1440"/>
          <w:tab w:val="left" w:pos="2520"/>
          <w:tab w:val="left" w:pos="288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9E7B2B" w:rsidRPr="0093412B">
        <w:rPr>
          <w:rFonts w:ascii="Times New Roman" w:hAnsi="Times New Roman" w:cs="Times New Roman"/>
          <w:sz w:val="24"/>
          <w:szCs w:val="24"/>
        </w:rPr>
        <w:t>D.6.</w:t>
      </w:r>
      <w:r w:rsidR="001A41B4" w:rsidRPr="0093412B">
        <w:rPr>
          <w:rFonts w:ascii="Times New Roman" w:hAnsi="Times New Roman" w:cs="Times New Roman"/>
          <w:sz w:val="24"/>
          <w:szCs w:val="24"/>
        </w:rPr>
        <w:t>k.</w:t>
      </w:r>
      <w:r w:rsidR="009E7B2B" w:rsidRPr="0093412B">
        <w:rPr>
          <w:rFonts w:ascii="Times New Roman" w:hAnsi="Times New Roman" w:cs="Times New Roman"/>
          <w:sz w:val="24"/>
          <w:szCs w:val="24"/>
        </w:rPr>
        <w:t xml:space="preserve"> </w:t>
      </w:r>
      <w:r w:rsidR="00FA14B7">
        <w:rPr>
          <w:rFonts w:ascii="Times New Roman" w:hAnsi="Times New Roman" w:cs="Times New Roman"/>
          <w:sz w:val="24"/>
          <w:szCs w:val="24"/>
        </w:rPr>
        <w:t>—</w:t>
      </w:r>
      <w:r w:rsidR="009E7B2B" w:rsidRPr="0093412B">
        <w:rPr>
          <w:rFonts w:ascii="Times New Roman" w:hAnsi="Times New Roman" w:cs="Times New Roman"/>
          <w:sz w:val="24"/>
          <w:szCs w:val="24"/>
        </w:rPr>
        <w:t xml:space="preserve"> L.2.</w:t>
      </w:r>
      <w:r w:rsidR="009E7B2B" w:rsidRPr="0093412B">
        <w:rPr>
          <w:rFonts w:ascii="Times New Roman" w:hAnsi="Times New Roman" w:cs="Times New Roman"/>
          <w:sz w:val="24"/>
          <w:szCs w:val="24"/>
        </w:rPr>
        <w:tab/>
        <w:t>…</w:t>
      </w:r>
    </w:p>
    <w:p w:rsidR="00CD174A" w:rsidRDefault="00CD174A"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A41B4" w:rsidRPr="0093412B">
        <w:rPr>
          <w:rFonts w:ascii="Times New Roman" w:hAnsi="Times New Roman" w:cs="Times New Roman"/>
          <w:sz w:val="24"/>
          <w:szCs w:val="24"/>
        </w:rPr>
        <w:t>a.</w:t>
      </w:r>
      <w:r w:rsidR="001A41B4" w:rsidRPr="0093412B">
        <w:rPr>
          <w:rFonts w:ascii="Times New Roman" w:hAnsi="Times New Roman" w:cs="Times New Roman"/>
          <w:sz w:val="24"/>
          <w:szCs w:val="24"/>
        </w:rPr>
        <w:tab/>
        <w:t>if a generator is accumulating the waste, the administrative authority will issue a notice setting forth the factual basis for the decision and stating that the person must comply with the applicable requirements of LAC 33:V.</w:t>
      </w:r>
      <w:r w:rsidR="001A41B4" w:rsidRPr="0093412B">
        <w:rPr>
          <w:rFonts w:ascii="Times New Roman" w:hAnsi="Times New Roman" w:cs="Times New Roman"/>
          <w:strike/>
          <w:sz w:val="24"/>
          <w:szCs w:val="24"/>
        </w:rPr>
        <w:t xml:space="preserve">1101, 1109.A, 1111.A, and </w:t>
      </w:r>
      <w:r w:rsidR="00BA3612" w:rsidRPr="0093412B">
        <w:rPr>
          <w:rFonts w:ascii="Times New Roman" w:hAnsi="Times New Roman" w:cs="Times New Roman"/>
          <w:sz w:val="24"/>
          <w:szCs w:val="24"/>
          <w:u w:val="single"/>
        </w:rPr>
        <w:t>Chapters 10 and 11</w:t>
      </w:r>
      <w:r w:rsidR="001A41B4" w:rsidRPr="00470B3D">
        <w:rPr>
          <w:rFonts w:ascii="Times New Roman" w:hAnsi="Times New Roman" w:cs="Times New Roman"/>
          <w:strike/>
          <w:sz w:val="24"/>
          <w:szCs w:val="24"/>
        </w:rPr>
        <w:t>1113.A</w:t>
      </w:r>
      <w:r w:rsidR="001A41B4" w:rsidRPr="0093412B">
        <w:rPr>
          <w:rFonts w:ascii="Times New Roman" w:hAnsi="Times New Roman" w:cs="Times New Roman"/>
          <w:sz w:val="24"/>
          <w:szCs w:val="24"/>
        </w:rPr>
        <w:t>. The notice will become final within 30 days, unless the person served requests a public hearing to challenge the decision. Upon receiving such a request, the administrative authority will hold a public hearing. The administrative authority will provide notice of the hearing to the public and allow public participation at the hearing. The administrative authority will issue a final order after the hearing stating whether or not compliance with LAC 33:V.Chapter</w:t>
      </w:r>
      <w:r w:rsidR="00ED0AC2" w:rsidRPr="0093412B">
        <w:rPr>
          <w:rFonts w:ascii="Times New Roman" w:hAnsi="Times New Roman" w:cs="Times New Roman"/>
          <w:sz w:val="24"/>
          <w:szCs w:val="24"/>
          <w:u w:val="single"/>
        </w:rPr>
        <w:t>s 10 and</w:t>
      </w:r>
      <w:r w:rsidR="001A41B4" w:rsidRPr="00F90090">
        <w:rPr>
          <w:rFonts w:ascii="Times New Roman" w:hAnsi="Times New Roman" w:cs="Times New Roman"/>
          <w:sz w:val="24"/>
          <w:szCs w:val="24"/>
        </w:rPr>
        <w:t xml:space="preserve"> </w:t>
      </w:r>
      <w:r w:rsidR="001A41B4" w:rsidRPr="0093412B">
        <w:rPr>
          <w:rFonts w:ascii="Times New Roman" w:hAnsi="Times New Roman" w:cs="Times New Roman"/>
          <w:sz w:val="24"/>
          <w:szCs w:val="24"/>
        </w:rPr>
        <w:t>11 is required. The order becomes effective 30 days after service of the decision unless the administrative authority specifies a later date or unless review by the administrative authority is requested. The order may be appealed to the administrative authority by any person who participated in the public hearing. The administrative authority may choose to grant or to deny the appeal. Final department action occurs when a final order is issued and department review procedures are exhausted; and</w:t>
      </w:r>
    </w:p>
    <w:p w:rsidR="00CD174A" w:rsidRDefault="00CD174A"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C22235" w:rsidRPr="0093412B">
        <w:rPr>
          <w:rFonts w:ascii="Times New Roman" w:hAnsi="Times New Roman" w:cs="Times New Roman"/>
          <w:sz w:val="24"/>
          <w:szCs w:val="24"/>
        </w:rPr>
        <w:t>L.2.</w:t>
      </w:r>
      <w:r w:rsidR="001A41B4" w:rsidRPr="0093412B">
        <w:rPr>
          <w:rFonts w:ascii="Times New Roman" w:hAnsi="Times New Roman" w:cs="Times New Roman"/>
          <w:sz w:val="24"/>
          <w:szCs w:val="24"/>
        </w:rPr>
        <w:t>b.</w:t>
      </w:r>
      <w:r w:rsidR="00C22235" w:rsidRPr="0093412B">
        <w:rPr>
          <w:rFonts w:ascii="Times New Roman" w:hAnsi="Times New Roman" w:cs="Times New Roman"/>
          <w:sz w:val="24"/>
          <w:szCs w:val="24"/>
        </w:rPr>
        <w:t xml:space="preserve"> </w:t>
      </w:r>
      <w:r w:rsidR="00FA14B7">
        <w:rPr>
          <w:rFonts w:ascii="Times New Roman" w:hAnsi="Times New Roman" w:cs="Times New Roman"/>
          <w:sz w:val="24"/>
          <w:szCs w:val="24"/>
        </w:rPr>
        <w:t>—</w:t>
      </w:r>
      <w:r w:rsidR="00C22235" w:rsidRPr="0093412B">
        <w:rPr>
          <w:rFonts w:ascii="Times New Roman" w:hAnsi="Times New Roman" w:cs="Times New Roman"/>
          <w:sz w:val="24"/>
          <w:szCs w:val="24"/>
        </w:rPr>
        <w:t xml:space="preserve"> O.2.d.iii.</w:t>
      </w:r>
      <w:r w:rsidR="00C22235" w:rsidRPr="0093412B">
        <w:rPr>
          <w:rFonts w:ascii="Times New Roman" w:hAnsi="Times New Roman" w:cs="Times New Roman"/>
          <w:sz w:val="24"/>
          <w:szCs w:val="24"/>
        </w:rPr>
        <w:tab/>
        <w:t>…</w:t>
      </w:r>
    </w:p>
    <w:p w:rsidR="00CD174A" w:rsidRDefault="00FA14B7"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A41B4" w:rsidRPr="0093412B">
        <w:rPr>
          <w:rFonts w:ascii="Times New Roman" w:hAnsi="Times New Roman" w:cs="Times New Roman"/>
          <w:sz w:val="24"/>
          <w:szCs w:val="24"/>
        </w:rPr>
        <w:t>iv.</w:t>
      </w:r>
      <w:r w:rsidR="001A41B4" w:rsidRPr="0093412B">
        <w:rPr>
          <w:rFonts w:ascii="Times New Roman" w:hAnsi="Times New Roman" w:cs="Times New Roman"/>
          <w:sz w:val="24"/>
          <w:szCs w:val="24"/>
        </w:rPr>
        <w:tab/>
        <w:t xml:space="preserve">the intermediate or reclamation facility shall have the equipment and trained personnel needed to safely manage the hazardous secondary material and shall meet emergency preparedness and response requirements under 40 CFR part 261, subpart M, July </w:t>
      </w:r>
      <w:r w:rsidR="00BE037F">
        <w:rPr>
          <w:rFonts w:ascii="Times New Roman" w:hAnsi="Times New Roman" w:cs="Times New Roman"/>
          <w:sz w:val="24"/>
          <w:szCs w:val="24"/>
          <w:u w:val="single"/>
        </w:rPr>
        <w:t>1,</w:t>
      </w:r>
      <w:r w:rsidR="0053661D">
        <w:rPr>
          <w:rFonts w:ascii="Times New Roman" w:hAnsi="Times New Roman" w:cs="Times New Roman"/>
          <w:sz w:val="24"/>
          <w:szCs w:val="24"/>
          <w:u w:val="single"/>
        </w:rPr>
        <w:t xml:space="preserve"> </w:t>
      </w:r>
      <w:r w:rsidR="005D2E76" w:rsidRPr="0093412B">
        <w:rPr>
          <w:rFonts w:ascii="Times New Roman" w:hAnsi="Times New Roman" w:cs="Times New Roman"/>
          <w:sz w:val="24"/>
          <w:szCs w:val="24"/>
        </w:rPr>
        <w:t>201</w:t>
      </w:r>
      <w:r w:rsidR="005D2E76" w:rsidRPr="0093412B">
        <w:rPr>
          <w:rFonts w:ascii="Times New Roman" w:hAnsi="Times New Roman" w:cs="Times New Roman"/>
          <w:strike/>
          <w:sz w:val="24"/>
          <w:szCs w:val="24"/>
        </w:rPr>
        <w:t>5</w:t>
      </w:r>
      <w:r w:rsidR="00060292" w:rsidRPr="0093412B">
        <w:rPr>
          <w:rFonts w:ascii="Times New Roman" w:hAnsi="Times New Roman" w:cs="Times New Roman"/>
          <w:sz w:val="24"/>
          <w:szCs w:val="24"/>
          <w:u w:val="single"/>
        </w:rPr>
        <w:t>7</w:t>
      </w:r>
      <w:r w:rsidR="001A41B4" w:rsidRPr="0093412B">
        <w:rPr>
          <w:rFonts w:ascii="Times New Roman" w:hAnsi="Times New Roman" w:cs="Times New Roman"/>
          <w:sz w:val="24"/>
          <w:szCs w:val="24"/>
        </w:rPr>
        <w:t>, which is hereby incorporated by reference;</w:t>
      </w:r>
    </w:p>
    <w:p w:rsidR="001A41B4" w:rsidRPr="00CD174A" w:rsidRDefault="00CD174A"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C22235" w:rsidRPr="0093412B">
        <w:rPr>
          <w:rFonts w:ascii="Times New Roman" w:hAnsi="Times New Roman" w:cs="Times New Roman"/>
          <w:sz w:val="24"/>
          <w:szCs w:val="24"/>
        </w:rPr>
        <w:t>O.2.d.</w:t>
      </w:r>
      <w:r w:rsidR="001A41B4" w:rsidRPr="0093412B">
        <w:rPr>
          <w:rFonts w:ascii="Times New Roman" w:hAnsi="Times New Roman" w:cs="Times New Roman"/>
          <w:sz w:val="24"/>
          <w:szCs w:val="24"/>
        </w:rPr>
        <w:t>v.</w:t>
      </w:r>
      <w:r w:rsidR="00BE518D">
        <w:rPr>
          <w:rFonts w:ascii="Times New Roman" w:hAnsi="Times New Roman" w:cs="Times New Roman"/>
          <w:sz w:val="24"/>
          <w:szCs w:val="24"/>
        </w:rPr>
        <w:t xml:space="preserve"> </w:t>
      </w:r>
      <w:r w:rsidR="00FA14B7">
        <w:rPr>
          <w:rFonts w:ascii="Times New Roman" w:hAnsi="Times New Roman" w:cs="Times New Roman"/>
          <w:sz w:val="24"/>
          <w:szCs w:val="24"/>
        </w:rPr>
        <w:t>—</w:t>
      </w:r>
      <w:r w:rsidR="00C22235" w:rsidRPr="0093412B">
        <w:rPr>
          <w:rFonts w:ascii="Times New Roman" w:hAnsi="Times New Roman" w:cs="Times New Roman"/>
          <w:sz w:val="24"/>
          <w:szCs w:val="24"/>
        </w:rPr>
        <w:t xml:space="preserve"> R.8.h.</w:t>
      </w:r>
      <w:r w:rsidR="00C22235" w:rsidRPr="0093412B">
        <w:rPr>
          <w:rFonts w:ascii="Times New Roman" w:hAnsi="Times New Roman" w:cs="Times New Roman"/>
          <w:sz w:val="24"/>
          <w:szCs w:val="24"/>
        </w:rPr>
        <w:tab/>
        <w:t>…</w:t>
      </w:r>
    </w:p>
    <w:p w:rsidR="004774B1" w:rsidRDefault="004774B1" w:rsidP="00FA14B7">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1A41B4" w:rsidRPr="0093412B">
        <w:rPr>
          <w:rFonts w:ascii="Times New Roman" w:hAnsi="Times New Roman" w:cs="Times New Roman"/>
          <w:sz w:val="24"/>
          <w:szCs w:val="24"/>
        </w:rPr>
        <w:t>AUTHORITY NOTE:</w:t>
      </w:r>
      <w:r>
        <w:rPr>
          <w:rFonts w:ascii="Times New Roman" w:hAnsi="Times New Roman" w:cs="Times New Roman"/>
          <w:sz w:val="24"/>
          <w:szCs w:val="24"/>
        </w:rPr>
        <w:tab/>
      </w:r>
      <w:r w:rsidR="001A41B4" w:rsidRPr="0093412B">
        <w:rPr>
          <w:rFonts w:ascii="Times New Roman" w:hAnsi="Times New Roman" w:cs="Times New Roman"/>
          <w:sz w:val="24"/>
          <w:szCs w:val="24"/>
        </w:rPr>
        <w:t>Promulgated in accordance with R.S. 30:2180 et seq., and in particular, 2186(A)(2).</w:t>
      </w:r>
    </w:p>
    <w:p w:rsidR="001A41B4" w:rsidRPr="0093412B" w:rsidRDefault="004774B1" w:rsidP="00FA14B7">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1A41B4" w:rsidRPr="0093412B">
        <w:rPr>
          <w:rFonts w:ascii="Times New Roman" w:hAnsi="Times New Roman" w:cs="Times New Roman"/>
          <w:sz w:val="24"/>
          <w:szCs w:val="24"/>
        </w:rPr>
        <w:t>HISTORICAL NOTE:</w:t>
      </w:r>
      <w:r w:rsidR="00DA22B3">
        <w:rPr>
          <w:rFonts w:ascii="Times New Roman" w:hAnsi="Times New Roman" w:cs="Times New Roman"/>
          <w:sz w:val="24"/>
          <w:szCs w:val="24"/>
        </w:rPr>
        <w:tab/>
      </w:r>
      <w:r w:rsidR="001A41B4" w:rsidRPr="0093412B">
        <w:rPr>
          <w:rFonts w:ascii="Times New Roman" w:hAnsi="Times New Roman" w:cs="Times New Roman"/>
          <w:sz w:val="24"/>
          <w:szCs w:val="24"/>
        </w:rPr>
        <w:t>Promulgated by the Department of Environmental Quality, Office of Solid and Hazardous Waste, Hazardous Waste Division, LR 10:200 (March 1984), amended LR 10:496 (July 1984), LR 11:1139 (December 1985), LR 12:319 (May 1986), LR 13:84 (February 1987), LR 13:433 (August 1987), LR 13:651 (November 1987), LR 14:790 (November 1988), LR 15:181 (March 1989), LR 16:47 (January 1990), LR 16:217, LR 16:220 (March 1990), LR 16:398 (May 1990), LR 16:614 (July 1990), LR 17:362, 368 (April 1991), LR 17:478 (May 1991), LR 17:883 (September 1991), LR 18:723 (July 1992), LR 18:1256 (November 1992), LR 18:1375 (December 1992), amended by the Office of the Secretary, LR 19:1022 (August 1993), amended by the Office of Solid and Hazardous Waste, Hazardous Waste Division, LR 20:1000 (September 1994), LR 21:266 (March 1995), LR 21:944 (September 1995), LR 22:813, 831 (September 1996), amended by the Office of the Secretary, LR 23:298 (March 1997), amended by the Office of Solid and Hazardous Waste, Hazardous Waste Division, LR 23:564, 567 (May 1997), LR 23:721 (June 1997), amended by the Office of Waste Services, Hazardous Waste Division, LR 23:952 (August 1997), LR 23:1511 (November 1997), LR 24:298 (February 1998), LR 24:655 (April 1998), LR 24:1093 (June 1998), LR 24:1687, 1759 (September 1998), LR 25:431 (March 1999), amended by the Office of Environmental Assessment, Environmental Planning Division, LR 26:268 (February 2000), LR 26:2464 (November 2000), LR 27:291 (March 2001), LR 27:706 (May 2001), LR 29:317 (March 2003), LR 30:1680 (August 2004), amended by the Office of Environmental Assessment, LR 30:2463 (November 2004), amended by the Office of the Secretary, Legal Affairs Division, LR 31:2451 (October 2005), LR 32:605 (April 2006), LR 32:821 (May 2006), LR 33:450 (March 2007), LR 33:2097 (October 2007), LR 34:614 (April 2008), LR 34:1008 (June 2008), LR 34:1893 (September 2008), LR 34:2395 (November 2008), LR 35:1878 (September 2009), LR 36:2553 (November 2010), LR 38:791 (March 2012), amended by the Office of the Secretary, Legal Division. LR 40:1336 (July 2014), LR 42:2178, 2181 (December 2016), LR 43:1151 (June 2017), repromulgated by the Office of the Secretary, Legal Affairs and Criminal Investigation</w:t>
      </w:r>
      <w:r w:rsidR="00FA14B7">
        <w:rPr>
          <w:rFonts w:ascii="Times New Roman" w:hAnsi="Times New Roman" w:cs="Times New Roman"/>
          <w:sz w:val="24"/>
          <w:szCs w:val="24"/>
        </w:rPr>
        <w:t>s</w:t>
      </w:r>
      <w:r w:rsidR="001A41B4" w:rsidRPr="0093412B">
        <w:rPr>
          <w:rFonts w:ascii="Times New Roman" w:hAnsi="Times New Roman" w:cs="Times New Roman"/>
          <w:sz w:val="24"/>
          <w:szCs w:val="24"/>
        </w:rPr>
        <w:t xml:space="preserve"> Div</w:t>
      </w:r>
      <w:r w:rsidR="00FA14B7">
        <w:rPr>
          <w:rFonts w:ascii="Times New Roman" w:hAnsi="Times New Roman" w:cs="Times New Roman"/>
          <w:sz w:val="24"/>
          <w:szCs w:val="24"/>
        </w:rPr>
        <w:t xml:space="preserve">ision, LR 43:1523 (August 2017), </w:t>
      </w:r>
      <w:r w:rsidR="00932EF6">
        <w:rPr>
          <w:rFonts w:ascii="Times New Roman" w:hAnsi="Times New Roman" w:cs="Times New Roman"/>
          <w:sz w:val="24"/>
          <w:szCs w:val="24"/>
        </w:rPr>
        <w:t xml:space="preserve">amended by the Office of the Secretary, Legal Affairs and Criminal Investigations Division, LR </w:t>
      </w:r>
      <w:r w:rsidR="00FA14B7">
        <w:rPr>
          <w:rFonts w:ascii="Times New Roman" w:hAnsi="Times New Roman" w:cs="Times New Roman"/>
          <w:sz w:val="24"/>
          <w:szCs w:val="24"/>
        </w:rPr>
        <w:t>46:</w:t>
      </w:r>
    </w:p>
    <w:p w:rsidR="00465403" w:rsidRPr="0093412B" w:rsidRDefault="00465403" w:rsidP="00FA14B7">
      <w:pPr>
        <w:tabs>
          <w:tab w:val="left" w:pos="720"/>
        </w:tabs>
        <w:spacing w:after="0" w:line="240" w:lineRule="auto"/>
        <w:rPr>
          <w:rFonts w:ascii="Times New Roman" w:hAnsi="Times New Roman" w:cs="Times New Roman"/>
          <w:sz w:val="24"/>
          <w:szCs w:val="24"/>
        </w:rPr>
      </w:pPr>
    </w:p>
    <w:p w:rsidR="00CD174A" w:rsidRDefault="001A41B4" w:rsidP="00FA14B7">
      <w:pPr>
        <w:tabs>
          <w:tab w:val="left" w:pos="720"/>
        </w:tabs>
        <w:spacing w:after="0" w:line="480" w:lineRule="auto"/>
        <w:rPr>
          <w:rFonts w:ascii="Times New Roman" w:hAnsi="Times New Roman" w:cs="Times New Roman"/>
          <w:b/>
          <w:sz w:val="24"/>
          <w:szCs w:val="24"/>
          <w:u w:val="single"/>
        </w:rPr>
      </w:pPr>
      <w:bookmarkStart w:id="5" w:name="TOC_Sect1144"/>
      <w:r w:rsidRPr="0093412B">
        <w:rPr>
          <w:rFonts w:ascii="Times New Roman" w:hAnsi="Times New Roman" w:cs="Times New Roman"/>
          <w:b/>
          <w:sz w:val="24"/>
          <w:szCs w:val="24"/>
        </w:rPr>
        <w:t>§108.</w:t>
      </w:r>
      <w:r w:rsidRPr="0093412B">
        <w:rPr>
          <w:rFonts w:ascii="Times New Roman" w:hAnsi="Times New Roman" w:cs="Times New Roman"/>
          <w:b/>
          <w:sz w:val="24"/>
          <w:szCs w:val="24"/>
        </w:rPr>
        <w:tab/>
      </w:r>
      <w:r w:rsidRPr="0093412B">
        <w:rPr>
          <w:rFonts w:ascii="Times New Roman" w:hAnsi="Times New Roman" w:cs="Times New Roman"/>
          <w:b/>
          <w:strike/>
          <w:sz w:val="24"/>
          <w:szCs w:val="24"/>
        </w:rPr>
        <w:t>Special Requirements for Hazardous Waste Generated by Conditionally Exempt Small Quantity Generators</w:t>
      </w:r>
      <w:bookmarkEnd w:id="5"/>
      <w:r w:rsidR="00A343FD" w:rsidRPr="00A343FD">
        <w:rPr>
          <w:rFonts w:ascii="Times New Roman" w:hAnsi="Times New Roman" w:cs="Times New Roman"/>
          <w:b/>
          <w:sz w:val="24"/>
          <w:szCs w:val="24"/>
          <w:u w:val="single"/>
        </w:rPr>
        <w:t xml:space="preserve"> </w:t>
      </w:r>
      <w:r w:rsidR="00A343FD" w:rsidRPr="0093412B">
        <w:rPr>
          <w:rFonts w:ascii="Times New Roman" w:hAnsi="Times New Roman" w:cs="Times New Roman"/>
          <w:b/>
          <w:sz w:val="24"/>
          <w:szCs w:val="24"/>
          <w:u w:val="single"/>
        </w:rPr>
        <w:t>Reserved</w:t>
      </w:r>
    </w:p>
    <w:p w:rsidR="001B151E" w:rsidRPr="001B151E" w:rsidRDefault="00A812AB" w:rsidP="001B151E">
      <w:pPr>
        <w:tabs>
          <w:tab w:val="left" w:pos="720"/>
        </w:tabs>
        <w:spacing w:after="0" w:line="480" w:lineRule="auto"/>
        <w:ind w:left="720" w:right="720"/>
        <w:rPr>
          <w:rFonts w:ascii="Times New Roman" w:hAnsi="Times New Roman" w:cs="Times New Roman"/>
          <w:strike/>
          <w:sz w:val="24"/>
          <w:szCs w:val="24"/>
          <w:u w:val="single"/>
        </w:rPr>
      </w:pPr>
      <w:r>
        <w:rPr>
          <w:rFonts w:ascii="Times New Roman" w:hAnsi="Times New Roman" w:cs="Times New Roman"/>
          <w:sz w:val="24"/>
          <w:szCs w:val="24"/>
          <w:u w:val="single"/>
        </w:rPr>
        <w:t>[</w:t>
      </w:r>
      <w:r w:rsidR="001B151E" w:rsidRPr="001B151E">
        <w:rPr>
          <w:rFonts w:ascii="Times New Roman" w:hAnsi="Times New Roman" w:cs="Times New Roman"/>
          <w:sz w:val="24"/>
          <w:szCs w:val="24"/>
          <w:u w:val="single"/>
        </w:rPr>
        <w:t>Editor’s Note:  The requirements in Section 108 were repromulgated as independent requirements for very small quantity generators under LAC 33:V.1003.A.1.a and conditions for exemption for very small quantity generators under LAC 33:</w:t>
      </w:r>
      <w:r w:rsidR="00BE037F">
        <w:rPr>
          <w:rFonts w:ascii="Times New Roman" w:hAnsi="Times New Roman" w:cs="Times New Roman"/>
          <w:sz w:val="24"/>
          <w:szCs w:val="24"/>
          <w:u w:val="single"/>
        </w:rPr>
        <w:t>V</w:t>
      </w:r>
      <w:r w:rsidR="001B151E" w:rsidRPr="001B151E">
        <w:rPr>
          <w:rFonts w:ascii="Times New Roman" w:hAnsi="Times New Roman" w:cs="Times New Roman"/>
          <w:sz w:val="24"/>
          <w:szCs w:val="24"/>
          <w:u w:val="single"/>
        </w:rPr>
        <w:t>.1009.</w:t>
      </w:r>
      <w:r>
        <w:rPr>
          <w:rFonts w:ascii="Times New Roman" w:hAnsi="Times New Roman" w:cs="Times New Roman"/>
          <w:sz w:val="24"/>
          <w:szCs w:val="24"/>
          <w:u w:val="single"/>
        </w:rPr>
        <w:t>]</w:t>
      </w:r>
    </w:p>
    <w:p w:rsidR="00CD174A" w:rsidRDefault="00CD174A" w:rsidP="00FA14B7">
      <w:pPr>
        <w:tabs>
          <w:tab w:val="left" w:pos="720"/>
        </w:tabs>
        <w:spacing w:after="0" w:line="480" w:lineRule="auto"/>
        <w:rPr>
          <w:rFonts w:ascii="Times New Roman" w:hAnsi="Times New Roman" w:cs="Times New Roman"/>
          <w:b/>
          <w:strike/>
          <w:sz w:val="24"/>
          <w:szCs w:val="24"/>
        </w:rPr>
      </w:pPr>
      <w:r w:rsidRPr="00932EF6">
        <w:rPr>
          <w:rFonts w:ascii="Times New Roman" w:hAnsi="Times New Roman" w:cs="Times New Roman"/>
          <w:b/>
          <w:sz w:val="24"/>
          <w:szCs w:val="24"/>
        </w:rPr>
        <w:tab/>
      </w:r>
      <w:r w:rsidR="001A41B4" w:rsidRPr="0093412B">
        <w:rPr>
          <w:rFonts w:ascii="Times New Roman" w:hAnsi="Times New Roman" w:cs="Times New Roman"/>
          <w:strike/>
          <w:sz w:val="24"/>
          <w:szCs w:val="24"/>
        </w:rPr>
        <w:t>A.</w:t>
      </w:r>
      <w:r w:rsidR="001A41B4" w:rsidRPr="0093412B">
        <w:rPr>
          <w:rFonts w:ascii="Times New Roman" w:hAnsi="Times New Roman" w:cs="Times New Roman"/>
          <w:strike/>
          <w:sz w:val="24"/>
          <w:szCs w:val="24"/>
        </w:rPr>
        <w:tab/>
        <w:t>A generator is a conditionally exempt small quantity generator in a calendar month if he generates no more than 100 kg of hazardous waste in that month.</w:t>
      </w:r>
    </w:p>
    <w:p w:rsidR="00CD174A" w:rsidRDefault="00CD174A" w:rsidP="00FA14B7">
      <w:pPr>
        <w:tabs>
          <w:tab w:val="left" w:pos="720"/>
        </w:tabs>
        <w:spacing w:after="0" w:line="480" w:lineRule="auto"/>
        <w:rPr>
          <w:rFonts w:ascii="Times New Roman" w:hAnsi="Times New Roman" w:cs="Times New Roman"/>
          <w:b/>
          <w:strike/>
          <w:sz w:val="24"/>
          <w:szCs w:val="24"/>
        </w:rPr>
      </w:pPr>
      <w:r w:rsidRPr="00932EF6">
        <w:rPr>
          <w:rFonts w:ascii="Times New Roman" w:hAnsi="Times New Roman" w:cs="Times New Roman"/>
          <w:b/>
          <w:sz w:val="24"/>
          <w:szCs w:val="24"/>
        </w:rPr>
        <w:tab/>
      </w:r>
      <w:r w:rsidR="001A41B4" w:rsidRPr="00FA14B7">
        <w:rPr>
          <w:rFonts w:ascii="Times New Roman" w:hAnsi="Times New Roman" w:cs="Times New Roman"/>
          <w:strike/>
          <w:sz w:val="24"/>
          <w:szCs w:val="24"/>
        </w:rPr>
        <w:t>B.</w:t>
      </w:r>
      <w:r w:rsidR="001A41B4" w:rsidRPr="0093412B">
        <w:rPr>
          <w:rFonts w:ascii="Times New Roman" w:hAnsi="Times New Roman" w:cs="Times New Roman"/>
          <w:strike/>
          <w:sz w:val="24"/>
          <w:szCs w:val="24"/>
        </w:rPr>
        <w:tab/>
        <w:t>Except for those wastes identified in Subsections E, F, G, and J of this Section, a conditionally exempt small quantity generator's hazardous wastes are not subject to regulation under Chapters 3-37, 41, 43, and 53, except for LAC 33:V.3105, Table 1, provided the generator complies with the requirements of Subsections F, G, and J of this Section.</w:t>
      </w:r>
    </w:p>
    <w:p w:rsidR="00CD174A" w:rsidRDefault="00CD174A" w:rsidP="00FA14B7">
      <w:pPr>
        <w:tabs>
          <w:tab w:val="left" w:pos="720"/>
        </w:tabs>
        <w:spacing w:after="0" w:line="480" w:lineRule="auto"/>
        <w:rPr>
          <w:rFonts w:ascii="Times New Roman" w:hAnsi="Times New Roman" w:cs="Times New Roman"/>
          <w:b/>
          <w:strike/>
          <w:sz w:val="24"/>
          <w:szCs w:val="24"/>
        </w:rPr>
      </w:pPr>
      <w:r w:rsidRPr="00932EF6">
        <w:rPr>
          <w:rFonts w:ascii="Times New Roman" w:hAnsi="Times New Roman" w:cs="Times New Roman"/>
          <w:b/>
          <w:sz w:val="24"/>
          <w:szCs w:val="24"/>
        </w:rPr>
        <w:tab/>
      </w:r>
      <w:r w:rsidR="001A41B4" w:rsidRPr="0093412B">
        <w:rPr>
          <w:rFonts w:ascii="Times New Roman" w:hAnsi="Times New Roman" w:cs="Times New Roman"/>
          <w:strike/>
          <w:sz w:val="24"/>
          <w:szCs w:val="24"/>
        </w:rPr>
        <w:t>C.</w:t>
      </w:r>
      <w:r w:rsidR="001A41B4" w:rsidRPr="0093412B">
        <w:rPr>
          <w:rFonts w:ascii="Times New Roman" w:hAnsi="Times New Roman" w:cs="Times New Roman"/>
          <w:strike/>
          <w:sz w:val="24"/>
          <w:szCs w:val="24"/>
        </w:rPr>
        <w:tab/>
        <w:t>When making the quantity determinations of this Section and LAC 33:V.Chapter 11, the generator shall include all hazardous waste that it generates, except hazardous waste that:</w:t>
      </w:r>
    </w:p>
    <w:p w:rsidR="00CD174A" w:rsidRDefault="00CD174A" w:rsidP="00FA14B7">
      <w:pPr>
        <w:tabs>
          <w:tab w:val="left" w:pos="720"/>
        </w:tabs>
        <w:spacing w:after="0" w:line="480" w:lineRule="auto"/>
        <w:rPr>
          <w:rFonts w:ascii="Times New Roman" w:hAnsi="Times New Roman" w:cs="Times New Roman"/>
          <w:b/>
          <w:strike/>
          <w:sz w:val="24"/>
          <w:szCs w:val="24"/>
        </w:rPr>
      </w:pPr>
      <w:r w:rsidRPr="00EB7DC4">
        <w:rPr>
          <w:rFonts w:ascii="Times New Roman" w:hAnsi="Times New Roman" w:cs="Times New Roman"/>
          <w:b/>
          <w:sz w:val="24"/>
          <w:szCs w:val="24"/>
        </w:rPr>
        <w:tab/>
      </w:r>
      <w:r w:rsidRPr="00EB7DC4">
        <w:rPr>
          <w:rFonts w:ascii="Times New Roman" w:hAnsi="Times New Roman" w:cs="Times New Roman"/>
          <w:b/>
          <w:sz w:val="24"/>
          <w:szCs w:val="24"/>
        </w:rPr>
        <w:tab/>
      </w:r>
      <w:r w:rsidR="001A41B4" w:rsidRPr="0093412B">
        <w:rPr>
          <w:rFonts w:ascii="Times New Roman" w:hAnsi="Times New Roman" w:cs="Times New Roman"/>
          <w:strike/>
          <w:sz w:val="24"/>
          <w:szCs w:val="24"/>
        </w:rPr>
        <w:t>1.</w:t>
      </w:r>
      <w:r w:rsidR="001A41B4" w:rsidRPr="0093412B">
        <w:rPr>
          <w:rFonts w:ascii="Times New Roman" w:hAnsi="Times New Roman" w:cs="Times New Roman"/>
          <w:strike/>
          <w:sz w:val="24"/>
          <w:szCs w:val="24"/>
        </w:rPr>
        <w:tab/>
        <w:t>is exempt from regulation under LAC 33:V.105.D.3-6 and 8, 109.</w:t>
      </w:r>
      <w:r w:rsidR="001A41B4" w:rsidRPr="0093412B">
        <w:rPr>
          <w:rFonts w:ascii="Times New Roman" w:hAnsi="Times New Roman" w:cs="Times New Roman"/>
          <w:i/>
          <w:strike/>
          <w:sz w:val="24"/>
          <w:szCs w:val="24"/>
        </w:rPr>
        <w:t>Empty Container</w:t>
      </w:r>
      <w:r w:rsidR="001A41B4" w:rsidRPr="0093412B">
        <w:rPr>
          <w:rFonts w:ascii="Times New Roman" w:hAnsi="Times New Roman" w:cs="Times New Roman"/>
          <w:strike/>
          <w:sz w:val="24"/>
          <w:szCs w:val="24"/>
        </w:rPr>
        <w:t>.1, and 4105.A; or</w:t>
      </w:r>
    </w:p>
    <w:p w:rsidR="00CD174A" w:rsidRDefault="00CD174A" w:rsidP="00FA14B7">
      <w:pPr>
        <w:tabs>
          <w:tab w:val="left" w:pos="720"/>
        </w:tabs>
        <w:spacing w:after="0" w:line="480" w:lineRule="auto"/>
        <w:rPr>
          <w:rFonts w:ascii="Times New Roman" w:hAnsi="Times New Roman" w:cs="Times New Roman"/>
          <w:b/>
          <w:strike/>
          <w:sz w:val="24"/>
          <w:szCs w:val="24"/>
        </w:rPr>
      </w:pPr>
      <w:r w:rsidRPr="00EB7DC4">
        <w:rPr>
          <w:rFonts w:ascii="Times New Roman" w:hAnsi="Times New Roman" w:cs="Times New Roman"/>
          <w:b/>
          <w:sz w:val="24"/>
          <w:szCs w:val="24"/>
        </w:rPr>
        <w:tab/>
      </w:r>
      <w:r w:rsidRPr="00EB7DC4">
        <w:rPr>
          <w:rFonts w:ascii="Times New Roman" w:hAnsi="Times New Roman" w:cs="Times New Roman"/>
          <w:b/>
          <w:sz w:val="24"/>
          <w:szCs w:val="24"/>
        </w:rPr>
        <w:tab/>
      </w:r>
      <w:r w:rsidR="001A41B4" w:rsidRPr="0093412B">
        <w:rPr>
          <w:rFonts w:ascii="Times New Roman" w:hAnsi="Times New Roman" w:cs="Times New Roman"/>
          <w:strike/>
          <w:sz w:val="24"/>
          <w:szCs w:val="24"/>
        </w:rPr>
        <w:t>2.</w:t>
      </w:r>
      <w:r w:rsidR="001A41B4" w:rsidRPr="0093412B">
        <w:rPr>
          <w:rFonts w:ascii="Times New Roman" w:hAnsi="Times New Roman" w:cs="Times New Roman"/>
          <w:strike/>
          <w:sz w:val="24"/>
          <w:szCs w:val="24"/>
        </w:rPr>
        <w:tab/>
        <w:t>is managed immediately upon generation only in on</w:t>
      </w:r>
      <w:r w:rsidR="001A41B4" w:rsidRPr="0093412B">
        <w:rPr>
          <w:rFonts w:ascii="Times New Roman" w:hAnsi="Times New Roman" w:cs="Times New Roman"/>
          <w:strike/>
          <w:sz w:val="24"/>
          <w:szCs w:val="24"/>
        </w:rPr>
        <w:noBreakHyphen/>
        <w:t xml:space="preserve">site </w:t>
      </w:r>
      <w:r w:rsidR="001A41B4" w:rsidRPr="0093412B">
        <w:rPr>
          <w:rFonts w:ascii="Times New Roman" w:hAnsi="Times New Roman" w:cs="Times New Roman"/>
          <w:i/>
          <w:iCs/>
          <w:strike/>
          <w:sz w:val="24"/>
          <w:szCs w:val="24"/>
        </w:rPr>
        <w:t>elementary neutralization units</w:t>
      </w:r>
      <w:r w:rsidR="001A41B4" w:rsidRPr="0093412B">
        <w:rPr>
          <w:rFonts w:ascii="Times New Roman" w:hAnsi="Times New Roman" w:cs="Times New Roman"/>
          <w:strike/>
          <w:sz w:val="24"/>
          <w:szCs w:val="24"/>
        </w:rPr>
        <w:t xml:space="preserve">, </w:t>
      </w:r>
      <w:r w:rsidR="001A41B4" w:rsidRPr="0093412B">
        <w:rPr>
          <w:rFonts w:ascii="Times New Roman" w:hAnsi="Times New Roman" w:cs="Times New Roman"/>
          <w:i/>
          <w:iCs/>
          <w:strike/>
          <w:sz w:val="24"/>
          <w:szCs w:val="24"/>
        </w:rPr>
        <w:t>wastewater treatment units</w:t>
      </w:r>
      <w:r w:rsidR="001A41B4" w:rsidRPr="0093412B">
        <w:rPr>
          <w:rFonts w:ascii="Times New Roman" w:hAnsi="Times New Roman" w:cs="Times New Roman"/>
          <w:strike/>
          <w:sz w:val="24"/>
          <w:szCs w:val="24"/>
        </w:rPr>
        <w:t xml:space="preserve">, or </w:t>
      </w:r>
      <w:r w:rsidR="001A41B4" w:rsidRPr="0093412B">
        <w:rPr>
          <w:rFonts w:ascii="Times New Roman" w:hAnsi="Times New Roman" w:cs="Times New Roman"/>
          <w:i/>
          <w:iCs/>
          <w:strike/>
          <w:sz w:val="24"/>
          <w:szCs w:val="24"/>
        </w:rPr>
        <w:t>totally enclosed treatment facilities</w:t>
      </w:r>
      <w:r w:rsidR="001A41B4" w:rsidRPr="0093412B">
        <w:rPr>
          <w:rFonts w:ascii="Times New Roman" w:hAnsi="Times New Roman" w:cs="Times New Roman"/>
          <w:strike/>
          <w:sz w:val="24"/>
          <w:szCs w:val="24"/>
        </w:rPr>
        <w:t xml:space="preserve"> as defined in LAC 33:V.109; or</w:t>
      </w:r>
    </w:p>
    <w:p w:rsidR="00CD174A" w:rsidRDefault="00CD174A" w:rsidP="00FA14B7">
      <w:pPr>
        <w:tabs>
          <w:tab w:val="left" w:pos="720"/>
        </w:tabs>
        <w:spacing w:after="0" w:line="480" w:lineRule="auto"/>
        <w:rPr>
          <w:rFonts w:ascii="Times New Roman" w:hAnsi="Times New Roman" w:cs="Times New Roman"/>
          <w:b/>
          <w:strike/>
          <w:sz w:val="24"/>
          <w:szCs w:val="24"/>
        </w:rPr>
      </w:pPr>
      <w:r w:rsidRPr="00EB7DC4">
        <w:rPr>
          <w:rFonts w:ascii="Times New Roman" w:hAnsi="Times New Roman" w:cs="Times New Roman"/>
          <w:b/>
          <w:sz w:val="24"/>
          <w:szCs w:val="24"/>
        </w:rPr>
        <w:tab/>
      </w:r>
      <w:r w:rsidRPr="00EB7DC4">
        <w:rPr>
          <w:rFonts w:ascii="Times New Roman" w:hAnsi="Times New Roman" w:cs="Times New Roman"/>
          <w:b/>
          <w:sz w:val="24"/>
          <w:szCs w:val="24"/>
        </w:rPr>
        <w:tab/>
      </w:r>
      <w:r w:rsidR="001A41B4" w:rsidRPr="0093412B">
        <w:rPr>
          <w:rFonts w:ascii="Times New Roman" w:hAnsi="Times New Roman" w:cs="Times New Roman"/>
          <w:strike/>
          <w:sz w:val="24"/>
          <w:szCs w:val="24"/>
        </w:rPr>
        <w:t>3.</w:t>
      </w:r>
      <w:r w:rsidR="001A41B4" w:rsidRPr="0093412B">
        <w:rPr>
          <w:rFonts w:ascii="Times New Roman" w:hAnsi="Times New Roman" w:cs="Times New Roman"/>
          <w:strike/>
          <w:sz w:val="24"/>
          <w:szCs w:val="24"/>
        </w:rPr>
        <w:tab/>
        <w:t>is recycled, without prior storage or accumulation, only in an on</w:t>
      </w:r>
      <w:r w:rsidR="001A41B4" w:rsidRPr="0093412B">
        <w:rPr>
          <w:rFonts w:ascii="Times New Roman" w:hAnsi="Times New Roman" w:cs="Times New Roman"/>
          <w:strike/>
          <w:sz w:val="24"/>
          <w:szCs w:val="24"/>
        </w:rPr>
        <w:noBreakHyphen/>
        <w:t>site process subject to regulation under LAC 33:V.4105.D; or</w:t>
      </w:r>
    </w:p>
    <w:p w:rsidR="00CD174A" w:rsidRDefault="00CD174A" w:rsidP="00FA14B7">
      <w:pPr>
        <w:tabs>
          <w:tab w:val="left" w:pos="720"/>
        </w:tabs>
        <w:spacing w:after="0" w:line="480" w:lineRule="auto"/>
        <w:rPr>
          <w:rFonts w:ascii="Times New Roman" w:hAnsi="Times New Roman" w:cs="Times New Roman"/>
          <w:b/>
          <w:strike/>
          <w:sz w:val="24"/>
          <w:szCs w:val="24"/>
        </w:rPr>
      </w:pPr>
      <w:r w:rsidRPr="00EB7DC4">
        <w:rPr>
          <w:rFonts w:ascii="Times New Roman" w:hAnsi="Times New Roman" w:cs="Times New Roman"/>
          <w:b/>
          <w:sz w:val="24"/>
          <w:szCs w:val="24"/>
        </w:rPr>
        <w:tab/>
      </w:r>
      <w:r w:rsidRPr="00EB7DC4">
        <w:rPr>
          <w:rFonts w:ascii="Times New Roman" w:hAnsi="Times New Roman" w:cs="Times New Roman"/>
          <w:b/>
          <w:sz w:val="24"/>
          <w:szCs w:val="24"/>
        </w:rPr>
        <w:tab/>
      </w:r>
      <w:r w:rsidR="001A41B4" w:rsidRPr="0093412B">
        <w:rPr>
          <w:rFonts w:ascii="Times New Roman" w:hAnsi="Times New Roman" w:cs="Times New Roman"/>
          <w:strike/>
          <w:sz w:val="24"/>
          <w:szCs w:val="24"/>
        </w:rPr>
        <w:t>4.</w:t>
      </w:r>
      <w:r w:rsidR="001A41B4" w:rsidRPr="0093412B">
        <w:rPr>
          <w:rFonts w:ascii="Times New Roman" w:hAnsi="Times New Roman" w:cs="Times New Roman"/>
          <w:strike/>
          <w:sz w:val="24"/>
          <w:szCs w:val="24"/>
        </w:rPr>
        <w:tab/>
        <w:t>is used oil managed under the requirements of LAC 33:V.4105.A.3 and Chapter 40; or</w:t>
      </w:r>
    </w:p>
    <w:p w:rsidR="00CD174A" w:rsidRDefault="00CD174A" w:rsidP="00FA14B7">
      <w:pPr>
        <w:tabs>
          <w:tab w:val="left" w:pos="720"/>
        </w:tabs>
        <w:spacing w:after="0" w:line="480" w:lineRule="auto"/>
        <w:rPr>
          <w:rFonts w:ascii="Times New Roman" w:hAnsi="Times New Roman" w:cs="Times New Roman"/>
          <w:b/>
          <w:strike/>
          <w:sz w:val="24"/>
          <w:szCs w:val="24"/>
        </w:rPr>
      </w:pPr>
      <w:r w:rsidRPr="00EB7DC4">
        <w:rPr>
          <w:rFonts w:ascii="Times New Roman" w:hAnsi="Times New Roman" w:cs="Times New Roman"/>
          <w:b/>
          <w:sz w:val="24"/>
          <w:szCs w:val="24"/>
        </w:rPr>
        <w:tab/>
      </w:r>
      <w:r w:rsidRPr="00EB7DC4">
        <w:rPr>
          <w:rFonts w:ascii="Times New Roman" w:hAnsi="Times New Roman" w:cs="Times New Roman"/>
          <w:b/>
          <w:sz w:val="24"/>
          <w:szCs w:val="24"/>
        </w:rPr>
        <w:tab/>
      </w:r>
      <w:r w:rsidR="001A41B4" w:rsidRPr="0093412B">
        <w:rPr>
          <w:rFonts w:ascii="Times New Roman" w:hAnsi="Times New Roman" w:cs="Times New Roman"/>
          <w:strike/>
          <w:sz w:val="24"/>
          <w:szCs w:val="24"/>
        </w:rPr>
        <w:t>5.</w:t>
      </w:r>
      <w:r w:rsidR="001A41B4" w:rsidRPr="0093412B">
        <w:rPr>
          <w:rFonts w:ascii="Times New Roman" w:hAnsi="Times New Roman" w:cs="Times New Roman"/>
          <w:strike/>
          <w:sz w:val="24"/>
          <w:szCs w:val="24"/>
        </w:rPr>
        <w:tab/>
        <w:t>is spent lead</w:t>
      </w:r>
      <w:r w:rsidR="001A41B4" w:rsidRPr="0093412B">
        <w:rPr>
          <w:rFonts w:ascii="Times New Roman" w:hAnsi="Times New Roman" w:cs="Times New Roman"/>
          <w:strike/>
          <w:sz w:val="24"/>
          <w:szCs w:val="24"/>
        </w:rPr>
        <w:noBreakHyphen/>
        <w:t>acid batteries managed under the requirements of LAC 33:V.4145; or</w:t>
      </w:r>
    </w:p>
    <w:p w:rsidR="00CD174A" w:rsidRDefault="00CD174A" w:rsidP="00FA14B7">
      <w:pPr>
        <w:tabs>
          <w:tab w:val="left" w:pos="720"/>
        </w:tabs>
        <w:spacing w:after="0" w:line="480" w:lineRule="auto"/>
        <w:rPr>
          <w:rFonts w:ascii="Times New Roman" w:hAnsi="Times New Roman" w:cs="Times New Roman"/>
          <w:b/>
          <w:strike/>
          <w:sz w:val="24"/>
          <w:szCs w:val="24"/>
        </w:rPr>
      </w:pPr>
      <w:r w:rsidRPr="00EB7DC4">
        <w:rPr>
          <w:rFonts w:ascii="Times New Roman" w:hAnsi="Times New Roman" w:cs="Times New Roman"/>
          <w:b/>
          <w:sz w:val="24"/>
          <w:szCs w:val="24"/>
        </w:rPr>
        <w:tab/>
      </w:r>
      <w:r w:rsidRPr="00EB7DC4">
        <w:rPr>
          <w:rFonts w:ascii="Times New Roman" w:hAnsi="Times New Roman" w:cs="Times New Roman"/>
          <w:b/>
          <w:sz w:val="24"/>
          <w:szCs w:val="24"/>
        </w:rPr>
        <w:tab/>
      </w:r>
      <w:r w:rsidR="001A41B4" w:rsidRPr="0093412B">
        <w:rPr>
          <w:rFonts w:ascii="Times New Roman" w:hAnsi="Times New Roman" w:cs="Times New Roman"/>
          <w:strike/>
          <w:sz w:val="24"/>
          <w:szCs w:val="24"/>
        </w:rPr>
        <w:t>6.</w:t>
      </w:r>
      <w:r w:rsidR="001A41B4" w:rsidRPr="0093412B">
        <w:rPr>
          <w:rFonts w:ascii="Times New Roman" w:hAnsi="Times New Roman" w:cs="Times New Roman"/>
          <w:strike/>
          <w:sz w:val="24"/>
          <w:szCs w:val="24"/>
        </w:rPr>
        <w:tab/>
        <w:t>is universal waste managed under</w:t>
      </w:r>
      <w:r w:rsidR="00671145" w:rsidRPr="0093412B">
        <w:rPr>
          <w:rFonts w:ascii="Times New Roman" w:hAnsi="Times New Roman" w:cs="Times New Roman"/>
          <w:strike/>
          <w:sz w:val="24"/>
          <w:szCs w:val="24"/>
        </w:rPr>
        <w:t xml:space="preserve"> </w:t>
      </w:r>
      <w:r w:rsidR="001A41B4" w:rsidRPr="0093412B">
        <w:rPr>
          <w:rFonts w:ascii="Times New Roman" w:hAnsi="Times New Roman" w:cs="Times New Roman"/>
          <w:strike/>
          <w:sz w:val="24"/>
          <w:szCs w:val="24"/>
        </w:rPr>
        <w:t>LAC 33:V.105.D.7 and Chapter 38.</w:t>
      </w:r>
    </w:p>
    <w:p w:rsidR="00CD174A" w:rsidRDefault="00CD174A" w:rsidP="00FA14B7">
      <w:pPr>
        <w:tabs>
          <w:tab w:val="left" w:pos="720"/>
        </w:tabs>
        <w:spacing w:after="0" w:line="480" w:lineRule="auto"/>
        <w:rPr>
          <w:rFonts w:ascii="Times New Roman" w:hAnsi="Times New Roman" w:cs="Times New Roman"/>
          <w:b/>
          <w:strike/>
          <w:sz w:val="24"/>
          <w:szCs w:val="24"/>
        </w:rPr>
      </w:pPr>
      <w:r w:rsidRPr="00EB7DC4">
        <w:rPr>
          <w:rFonts w:ascii="Times New Roman" w:hAnsi="Times New Roman" w:cs="Times New Roman"/>
          <w:b/>
          <w:sz w:val="24"/>
          <w:szCs w:val="24"/>
        </w:rPr>
        <w:tab/>
      </w:r>
      <w:r w:rsidR="001A41B4" w:rsidRPr="0093412B">
        <w:rPr>
          <w:rFonts w:ascii="Times New Roman" w:hAnsi="Times New Roman" w:cs="Times New Roman"/>
          <w:strike/>
          <w:sz w:val="24"/>
          <w:szCs w:val="24"/>
        </w:rPr>
        <w:t>D.</w:t>
      </w:r>
      <w:r w:rsidR="001A41B4" w:rsidRPr="0093412B">
        <w:rPr>
          <w:rFonts w:ascii="Times New Roman" w:hAnsi="Times New Roman" w:cs="Times New Roman"/>
          <w:strike/>
          <w:sz w:val="24"/>
          <w:szCs w:val="24"/>
        </w:rPr>
        <w:tab/>
        <w:t>In determining the quantity of hazardous waste generated, a generator need not include:</w:t>
      </w:r>
    </w:p>
    <w:p w:rsidR="00CD174A" w:rsidRDefault="00CD174A" w:rsidP="00FA14B7">
      <w:pPr>
        <w:tabs>
          <w:tab w:val="left" w:pos="720"/>
        </w:tabs>
        <w:spacing w:after="0" w:line="480" w:lineRule="auto"/>
        <w:rPr>
          <w:rFonts w:ascii="Times New Roman" w:hAnsi="Times New Roman" w:cs="Times New Roman"/>
          <w:b/>
          <w:strike/>
          <w:sz w:val="24"/>
          <w:szCs w:val="24"/>
        </w:rPr>
      </w:pPr>
      <w:r w:rsidRPr="00EB7DC4">
        <w:rPr>
          <w:rFonts w:ascii="Times New Roman" w:hAnsi="Times New Roman" w:cs="Times New Roman"/>
          <w:b/>
          <w:sz w:val="24"/>
          <w:szCs w:val="24"/>
        </w:rPr>
        <w:tab/>
      </w:r>
      <w:r w:rsidRPr="00EB7DC4">
        <w:rPr>
          <w:rFonts w:ascii="Times New Roman" w:hAnsi="Times New Roman" w:cs="Times New Roman"/>
          <w:b/>
          <w:sz w:val="24"/>
          <w:szCs w:val="24"/>
        </w:rPr>
        <w:tab/>
      </w:r>
      <w:r w:rsidR="001A41B4" w:rsidRPr="0093412B">
        <w:rPr>
          <w:rFonts w:ascii="Times New Roman" w:hAnsi="Times New Roman" w:cs="Times New Roman"/>
          <w:strike/>
          <w:sz w:val="24"/>
          <w:szCs w:val="24"/>
        </w:rPr>
        <w:t>1.</w:t>
      </w:r>
      <w:r w:rsidR="001A41B4" w:rsidRPr="0093412B">
        <w:rPr>
          <w:rFonts w:ascii="Times New Roman" w:hAnsi="Times New Roman" w:cs="Times New Roman"/>
          <w:strike/>
          <w:sz w:val="24"/>
          <w:szCs w:val="24"/>
        </w:rPr>
        <w:tab/>
        <w:t>hazardous waste when it is removed from on</w:t>
      </w:r>
      <w:r w:rsidR="001A41B4" w:rsidRPr="0093412B">
        <w:rPr>
          <w:rFonts w:ascii="Times New Roman" w:hAnsi="Times New Roman" w:cs="Times New Roman"/>
          <w:strike/>
          <w:sz w:val="24"/>
          <w:szCs w:val="24"/>
        </w:rPr>
        <w:noBreakHyphen/>
        <w:t>site storage; or</w:t>
      </w:r>
    </w:p>
    <w:p w:rsidR="00CD174A" w:rsidRDefault="00CD174A" w:rsidP="00FA14B7">
      <w:pPr>
        <w:tabs>
          <w:tab w:val="left" w:pos="720"/>
        </w:tabs>
        <w:spacing w:after="0" w:line="480" w:lineRule="auto"/>
        <w:rPr>
          <w:rFonts w:ascii="Times New Roman" w:hAnsi="Times New Roman" w:cs="Times New Roman"/>
          <w:b/>
          <w:strike/>
          <w:sz w:val="24"/>
          <w:szCs w:val="24"/>
        </w:rPr>
      </w:pPr>
      <w:r w:rsidRPr="00EB7DC4">
        <w:rPr>
          <w:rFonts w:ascii="Times New Roman" w:hAnsi="Times New Roman" w:cs="Times New Roman"/>
          <w:b/>
          <w:sz w:val="24"/>
          <w:szCs w:val="24"/>
        </w:rPr>
        <w:tab/>
      </w:r>
      <w:r w:rsidRPr="00EB7DC4">
        <w:rPr>
          <w:rFonts w:ascii="Times New Roman" w:hAnsi="Times New Roman" w:cs="Times New Roman"/>
          <w:b/>
          <w:sz w:val="24"/>
          <w:szCs w:val="24"/>
        </w:rPr>
        <w:tab/>
      </w:r>
      <w:r w:rsidR="001A41B4" w:rsidRPr="0093412B">
        <w:rPr>
          <w:rFonts w:ascii="Times New Roman" w:hAnsi="Times New Roman" w:cs="Times New Roman"/>
          <w:strike/>
          <w:sz w:val="24"/>
          <w:szCs w:val="24"/>
        </w:rPr>
        <w:t>2.</w:t>
      </w:r>
      <w:r w:rsidR="001A41B4" w:rsidRPr="0093412B">
        <w:rPr>
          <w:rFonts w:ascii="Times New Roman" w:hAnsi="Times New Roman" w:cs="Times New Roman"/>
          <w:strike/>
          <w:sz w:val="24"/>
          <w:szCs w:val="24"/>
        </w:rPr>
        <w:tab/>
        <w:t>hazardous waste produced by on</w:t>
      </w:r>
      <w:r w:rsidR="001A41B4" w:rsidRPr="0093412B">
        <w:rPr>
          <w:rFonts w:ascii="Times New Roman" w:hAnsi="Times New Roman" w:cs="Times New Roman"/>
          <w:strike/>
          <w:sz w:val="24"/>
          <w:szCs w:val="24"/>
        </w:rPr>
        <w:noBreakHyphen/>
        <w:t>site treatment (including reclamation) of its hazardous waste, so long as the hazardous waste that is treated was counted once; or</w:t>
      </w:r>
    </w:p>
    <w:p w:rsidR="00CD174A" w:rsidRDefault="00CD174A" w:rsidP="00FA14B7">
      <w:pPr>
        <w:tabs>
          <w:tab w:val="left" w:pos="720"/>
        </w:tabs>
        <w:spacing w:after="0" w:line="480" w:lineRule="auto"/>
        <w:rPr>
          <w:rFonts w:ascii="Times New Roman" w:hAnsi="Times New Roman" w:cs="Times New Roman"/>
          <w:b/>
          <w:strike/>
          <w:sz w:val="24"/>
          <w:szCs w:val="24"/>
        </w:rPr>
      </w:pPr>
      <w:r w:rsidRPr="00EB7DC4">
        <w:rPr>
          <w:rFonts w:ascii="Times New Roman" w:hAnsi="Times New Roman" w:cs="Times New Roman"/>
          <w:b/>
          <w:sz w:val="24"/>
          <w:szCs w:val="24"/>
        </w:rPr>
        <w:tab/>
      </w:r>
      <w:r w:rsidRPr="00EB7DC4">
        <w:rPr>
          <w:rFonts w:ascii="Times New Roman" w:hAnsi="Times New Roman" w:cs="Times New Roman"/>
          <w:b/>
          <w:sz w:val="24"/>
          <w:szCs w:val="24"/>
        </w:rPr>
        <w:tab/>
      </w:r>
      <w:r w:rsidR="001A41B4" w:rsidRPr="0093412B">
        <w:rPr>
          <w:rFonts w:ascii="Times New Roman" w:hAnsi="Times New Roman" w:cs="Times New Roman"/>
          <w:strike/>
          <w:sz w:val="24"/>
          <w:szCs w:val="24"/>
        </w:rPr>
        <w:t>3.</w:t>
      </w:r>
      <w:r w:rsidR="001A41B4" w:rsidRPr="0093412B">
        <w:rPr>
          <w:rFonts w:ascii="Times New Roman" w:hAnsi="Times New Roman" w:cs="Times New Roman"/>
          <w:strike/>
          <w:sz w:val="24"/>
          <w:szCs w:val="24"/>
        </w:rPr>
        <w:tab/>
        <w:t>spent materials that are generated, reclaimed, and subsequently reused on</w:t>
      </w:r>
      <w:r w:rsidR="001A41B4" w:rsidRPr="0093412B">
        <w:rPr>
          <w:rFonts w:ascii="Times New Roman" w:hAnsi="Times New Roman" w:cs="Times New Roman"/>
          <w:strike/>
          <w:sz w:val="24"/>
          <w:szCs w:val="24"/>
        </w:rPr>
        <w:noBreakHyphen/>
        <w:t>site, so long as such spent materials have been counted once.</w:t>
      </w:r>
    </w:p>
    <w:p w:rsidR="00CD174A" w:rsidRDefault="00CD174A" w:rsidP="00FA14B7">
      <w:pPr>
        <w:tabs>
          <w:tab w:val="left" w:pos="720"/>
        </w:tabs>
        <w:spacing w:after="0" w:line="480" w:lineRule="auto"/>
        <w:rPr>
          <w:rFonts w:ascii="Times New Roman" w:hAnsi="Times New Roman" w:cs="Times New Roman"/>
          <w:b/>
          <w:strike/>
          <w:sz w:val="24"/>
          <w:szCs w:val="24"/>
        </w:rPr>
      </w:pPr>
      <w:r w:rsidRPr="00EB7DC4">
        <w:rPr>
          <w:rFonts w:ascii="Times New Roman" w:hAnsi="Times New Roman" w:cs="Times New Roman"/>
          <w:b/>
          <w:sz w:val="24"/>
          <w:szCs w:val="24"/>
        </w:rPr>
        <w:tab/>
      </w:r>
      <w:r w:rsidR="001A41B4" w:rsidRPr="0093412B">
        <w:rPr>
          <w:rFonts w:ascii="Times New Roman" w:hAnsi="Times New Roman" w:cs="Times New Roman"/>
          <w:strike/>
          <w:sz w:val="24"/>
          <w:szCs w:val="24"/>
        </w:rPr>
        <w:t>E.</w:t>
      </w:r>
      <w:r w:rsidR="001A41B4" w:rsidRPr="0093412B">
        <w:rPr>
          <w:rFonts w:ascii="Times New Roman" w:hAnsi="Times New Roman" w:cs="Times New Roman"/>
          <w:strike/>
          <w:sz w:val="24"/>
          <w:szCs w:val="24"/>
        </w:rPr>
        <w:tab/>
        <w:t>If a generator generates acute hazardous waste in a calendar month in quantities greater than set forth below, all quantities of that acute hazardous waste are subject to full regulation under the notification requirements of</w:t>
      </w:r>
      <w:r w:rsidR="00671145" w:rsidRPr="0093412B">
        <w:rPr>
          <w:rFonts w:ascii="Times New Roman" w:hAnsi="Times New Roman" w:cs="Times New Roman"/>
          <w:strike/>
          <w:sz w:val="24"/>
          <w:szCs w:val="24"/>
        </w:rPr>
        <w:t xml:space="preserve"> </w:t>
      </w:r>
      <w:r w:rsidR="001A41B4" w:rsidRPr="0093412B">
        <w:rPr>
          <w:rFonts w:ascii="Times New Roman" w:hAnsi="Times New Roman" w:cs="Times New Roman"/>
          <w:strike/>
          <w:sz w:val="24"/>
          <w:szCs w:val="24"/>
        </w:rPr>
        <w:t>LAC 33:V.105.A and LAC 33:V.Chapters 3-37, 41, 43, 51, and 53:</w:t>
      </w:r>
    </w:p>
    <w:p w:rsidR="00CD174A" w:rsidRDefault="00CD174A" w:rsidP="00FA14B7">
      <w:pPr>
        <w:tabs>
          <w:tab w:val="left" w:pos="720"/>
        </w:tabs>
        <w:spacing w:after="0" w:line="480" w:lineRule="auto"/>
        <w:rPr>
          <w:rFonts w:ascii="Times New Roman" w:hAnsi="Times New Roman" w:cs="Times New Roman"/>
          <w:b/>
          <w:strike/>
          <w:sz w:val="24"/>
          <w:szCs w:val="24"/>
        </w:rPr>
      </w:pPr>
      <w:r w:rsidRPr="00EB7DC4">
        <w:rPr>
          <w:rFonts w:ascii="Times New Roman" w:hAnsi="Times New Roman" w:cs="Times New Roman"/>
          <w:b/>
          <w:sz w:val="24"/>
          <w:szCs w:val="24"/>
        </w:rPr>
        <w:tab/>
      </w:r>
      <w:r w:rsidRPr="00EB7DC4">
        <w:rPr>
          <w:rFonts w:ascii="Times New Roman" w:hAnsi="Times New Roman" w:cs="Times New Roman"/>
          <w:b/>
          <w:sz w:val="24"/>
          <w:szCs w:val="24"/>
        </w:rPr>
        <w:tab/>
      </w:r>
      <w:r w:rsidR="001A41B4" w:rsidRPr="0093412B">
        <w:rPr>
          <w:rFonts w:ascii="Times New Roman" w:hAnsi="Times New Roman" w:cs="Times New Roman"/>
          <w:strike/>
          <w:sz w:val="24"/>
          <w:szCs w:val="24"/>
        </w:rPr>
        <w:t>1.</w:t>
      </w:r>
      <w:r w:rsidR="001A41B4" w:rsidRPr="0093412B">
        <w:rPr>
          <w:rFonts w:ascii="Times New Roman" w:hAnsi="Times New Roman" w:cs="Times New Roman"/>
          <w:strike/>
          <w:sz w:val="24"/>
          <w:szCs w:val="24"/>
        </w:rPr>
        <w:tab/>
        <w:t>a total of one kg of acute hazardous wastes listed in LAC 33:V.4901.B or E; or</w:t>
      </w:r>
    </w:p>
    <w:p w:rsidR="001A41B4" w:rsidRPr="00CD174A" w:rsidRDefault="00CD174A" w:rsidP="00FA14B7">
      <w:pPr>
        <w:tabs>
          <w:tab w:val="left" w:pos="720"/>
        </w:tabs>
        <w:spacing w:after="0" w:line="480" w:lineRule="auto"/>
        <w:rPr>
          <w:rFonts w:ascii="Times New Roman" w:hAnsi="Times New Roman" w:cs="Times New Roman"/>
          <w:b/>
          <w:strike/>
          <w:sz w:val="24"/>
          <w:szCs w:val="24"/>
        </w:rPr>
      </w:pPr>
      <w:r w:rsidRPr="00EB7DC4">
        <w:rPr>
          <w:rFonts w:ascii="Times New Roman" w:hAnsi="Times New Roman" w:cs="Times New Roman"/>
          <w:b/>
          <w:sz w:val="24"/>
          <w:szCs w:val="24"/>
        </w:rPr>
        <w:tab/>
      </w:r>
      <w:r w:rsidRPr="00EB7DC4">
        <w:rPr>
          <w:rFonts w:ascii="Times New Roman" w:hAnsi="Times New Roman" w:cs="Times New Roman"/>
          <w:b/>
          <w:sz w:val="24"/>
          <w:szCs w:val="24"/>
        </w:rPr>
        <w:tab/>
      </w:r>
      <w:r w:rsidR="001A41B4" w:rsidRPr="0093412B">
        <w:rPr>
          <w:rFonts w:ascii="Times New Roman" w:hAnsi="Times New Roman" w:cs="Times New Roman"/>
          <w:strike/>
          <w:sz w:val="24"/>
          <w:szCs w:val="24"/>
        </w:rPr>
        <w:t>2.</w:t>
      </w:r>
      <w:r w:rsidR="001A41B4" w:rsidRPr="0093412B">
        <w:rPr>
          <w:rFonts w:ascii="Times New Roman" w:hAnsi="Times New Roman" w:cs="Times New Roman"/>
          <w:strike/>
          <w:sz w:val="24"/>
          <w:szCs w:val="24"/>
        </w:rPr>
        <w:tab/>
        <w:t>a total of 100 kg of any residue or contaminated soil, waste, or other debris resulting from the cleanup of a spill, into or on any land or water, of any acute hazardous wastes listed in LAC 33:V.4901.B or E.</w:t>
      </w:r>
    </w:p>
    <w:p w:rsidR="00CD174A" w:rsidRDefault="001A41B4" w:rsidP="00FA14B7">
      <w:pPr>
        <w:tabs>
          <w:tab w:val="left" w:pos="720"/>
        </w:tabs>
        <w:spacing w:after="0" w:line="480" w:lineRule="auto"/>
        <w:rPr>
          <w:rFonts w:ascii="Times New Roman" w:hAnsi="Times New Roman" w:cs="Times New Roman"/>
          <w:strike/>
          <w:sz w:val="24"/>
          <w:szCs w:val="24"/>
        </w:rPr>
      </w:pPr>
      <w:r w:rsidRPr="0093412B">
        <w:rPr>
          <w:rFonts w:ascii="Times New Roman" w:hAnsi="Times New Roman" w:cs="Times New Roman"/>
          <w:strike/>
          <w:sz w:val="24"/>
          <w:szCs w:val="24"/>
        </w:rPr>
        <w:t xml:space="preserve">COMMENT: </w:t>
      </w:r>
      <w:r w:rsidRPr="0093412B">
        <w:rPr>
          <w:rFonts w:ascii="Times New Roman" w:hAnsi="Times New Roman" w:cs="Times New Roman"/>
          <w:i/>
          <w:strike/>
          <w:sz w:val="24"/>
          <w:szCs w:val="24"/>
        </w:rPr>
        <w:t>Full regulation</w:t>
      </w:r>
      <w:r w:rsidRPr="0093412B">
        <w:rPr>
          <w:rFonts w:ascii="Times New Roman" w:hAnsi="Times New Roman" w:cs="Times New Roman"/>
          <w:strike/>
          <w:sz w:val="24"/>
          <w:szCs w:val="24"/>
        </w:rPr>
        <w:t xml:space="preserve"> means those regulations applicable to generators of 1,000 kg or greater of hazardous waste in a calendar month.</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F.</w:t>
      </w:r>
      <w:r w:rsidR="001A41B4" w:rsidRPr="0093412B">
        <w:rPr>
          <w:rFonts w:ascii="Times New Roman" w:hAnsi="Times New Roman" w:cs="Times New Roman"/>
          <w:strike/>
          <w:sz w:val="24"/>
          <w:szCs w:val="24"/>
        </w:rPr>
        <w:tab/>
        <w:t>In order for acute hazardous wastes generated by a generator of acute hazardous wastes in quantities equal to or less than those set forth in Paragraph E.1 or 2 of this Section to be excluded from full regulation under this Section, the generator must comply with the following requirements:</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1.</w:t>
      </w:r>
      <w:r w:rsidR="001A41B4" w:rsidRPr="0093412B">
        <w:rPr>
          <w:rFonts w:ascii="Times New Roman" w:hAnsi="Times New Roman" w:cs="Times New Roman"/>
          <w:strike/>
          <w:sz w:val="24"/>
          <w:szCs w:val="24"/>
        </w:rPr>
        <w:tab/>
        <w:t>LAC 33:V.1103;</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2.</w:t>
      </w:r>
      <w:r w:rsidR="001A41B4" w:rsidRPr="0093412B">
        <w:rPr>
          <w:rFonts w:ascii="Times New Roman" w:hAnsi="Times New Roman" w:cs="Times New Roman"/>
          <w:strike/>
          <w:sz w:val="24"/>
          <w:szCs w:val="24"/>
        </w:rPr>
        <w:tab/>
        <w:t>the generator may accumulate acute hazardous wastes on</w:t>
      </w:r>
      <w:r w:rsidR="001A41B4" w:rsidRPr="0093412B">
        <w:rPr>
          <w:rFonts w:ascii="Times New Roman" w:hAnsi="Times New Roman" w:cs="Times New Roman"/>
          <w:strike/>
          <w:sz w:val="24"/>
          <w:szCs w:val="24"/>
        </w:rPr>
        <w:noBreakHyphen/>
        <w:t>site. If he accumulates at any time acute hazardous wastes in quantities greater than those set forth in Paragraph E.1 or 2 of this Section, all of those accumulated wastes are subject to regulation under the applicable notification requirements of LAC 33:V.105.A and</w:t>
      </w:r>
      <w:r w:rsidR="00671145" w:rsidRPr="0093412B">
        <w:rPr>
          <w:rFonts w:ascii="Times New Roman" w:hAnsi="Times New Roman" w:cs="Times New Roman"/>
          <w:strike/>
          <w:sz w:val="24"/>
          <w:szCs w:val="24"/>
        </w:rPr>
        <w:t xml:space="preserve"> </w:t>
      </w:r>
      <w:r w:rsidR="001A41B4" w:rsidRPr="0093412B">
        <w:rPr>
          <w:rFonts w:ascii="Times New Roman" w:hAnsi="Times New Roman" w:cs="Times New Roman"/>
          <w:strike/>
          <w:sz w:val="24"/>
          <w:szCs w:val="24"/>
        </w:rPr>
        <w:t>LAC 33:V.Chapters 3-37, 41, 43, 51, and 53. The time period of LAC 33:V.1109.E, for accumulation of wastes on</w:t>
      </w:r>
      <w:r w:rsidR="001A41B4" w:rsidRPr="0093412B">
        <w:rPr>
          <w:rFonts w:ascii="Times New Roman" w:hAnsi="Times New Roman" w:cs="Times New Roman"/>
          <w:strike/>
          <w:sz w:val="24"/>
          <w:szCs w:val="24"/>
        </w:rPr>
        <w:noBreakHyphen/>
        <w:t>site, begins when the accumulated wastes exceed the applicable exclusion limit;</w:t>
      </w:r>
      <w:bookmarkStart w:id="6" w:name="Temp"/>
      <w:bookmarkEnd w:id="6"/>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3.</w:t>
      </w:r>
      <w:r w:rsidR="001A41B4" w:rsidRPr="0093412B">
        <w:rPr>
          <w:rFonts w:ascii="Times New Roman" w:hAnsi="Times New Roman" w:cs="Times New Roman"/>
          <w:strike/>
          <w:sz w:val="24"/>
          <w:szCs w:val="24"/>
        </w:rPr>
        <w:tab/>
        <w:t>a conditionally exempt small quantity generator may either treat or dispose of his acute hazardous waste in an on-site facility or ensure delivery to an off-site treatment, storage, or disposal facility, either of which, if located in the United States, is:</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Pr="00EB7DC4">
        <w:rPr>
          <w:rFonts w:ascii="Times New Roman" w:hAnsi="Times New Roman" w:cs="Times New Roman"/>
          <w:sz w:val="24"/>
          <w:szCs w:val="24"/>
        </w:rPr>
        <w:tab/>
      </w: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a.</w:t>
      </w:r>
      <w:r w:rsidR="001A41B4" w:rsidRPr="0093412B">
        <w:rPr>
          <w:rFonts w:ascii="Times New Roman" w:hAnsi="Times New Roman" w:cs="Times New Roman"/>
          <w:strike/>
          <w:sz w:val="24"/>
          <w:szCs w:val="24"/>
        </w:rPr>
        <w:tab/>
        <w:t>permitted under 40 CFR 270, LAC 33:V.Chapters 3-7, or a RCRA approved hazardous waste program of any other state;</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Pr="00EB7DC4">
        <w:rPr>
          <w:rFonts w:ascii="Times New Roman" w:hAnsi="Times New Roman" w:cs="Times New Roman"/>
          <w:sz w:val="24"/>
          <w:szCs w:val="24"/>
        </w:rPr>
        <w:tab/>
      </w: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b.</w:t>
      </w:r>
      <w:r w:rsidR="001A41B4" w:rsidRPr="0093412B">
        <w:rPr>
          <w:rFonts w:ascii="Times New Roman" w:hAnsi="Times New Roman" w:cs="Times New Roman"/>
          <w:strike/>
          <w:sz w:val="24"/>
          <w:szCs w:val="24"/>
        </w:rPr>
        <w:tab/>
        <w:t>in interim status under 40 CFR 270 and 265, LAC 33:V.Chapters 3-7 and 43, or a RCRA approved hazardous waste program of any other state;</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Pr="00EB7DC4">
        <w:rPr>
          <w:rFonts w:ascii="Times New Roman" w:hAnsi="Times New Roman" w:cs="Times New Roman"/>
          <w:sz w:val="24"/>
          <w:szCs w:val="24"/>
        </w:rPr>
        <w:tab/>
      </w: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c.</w:t>
      </w:r>
      <w:r w:rsidR="001A41B4" w:rsidRPr="0093412B">
        <w:rPr>
          <w:rFonts w:ascii="Times New Roman" w:hAnsi="Times New Roman" w:cs="Times New Roman"/>
          <w:strike/>
          <w:sz w:val="24"/>
          <w:szCs w:val="24"/>
        </w:rPr>
        <w:tab/>
        <w:t>authorized to manage hazardous waste by a state with a hazardous waste management program approved under 40 CFR 271;</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Pr="00EB7DC4">
        <w:rPr>
          <w:rFonts w:ascii="Times New Roman" w:hAnsi="Times New Roman" w:cs="Times New Roman"/>
          <w:sz w:val="24"/>
          <w:szCs w:val="24"/>
        </w:rPr>
        <w:tab/>
      </w: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d.</w:t>
      </w:r>
      <w:r w:rsidR="001A41B4" w:rsidRPr="0093412B">
        <w:rPr>
          <w:rFonts w:ascii="Times New Roman" w:hAnsi="Times New Roman" w:cs="Times New Roman"/>
          <w:strike/>
          <w:sz w:val="24"/>
          <w:szCs w:val="24"/>
        </w:rPr>
        <w:tab/>
        <w:t>permitted, licensed, or registered by a state to manage municipal solid waste and, if managed in a municipal solid waste landfill, is subject to 40 CFR 258;</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Pr="00EB7DC4">
        <w:rPr>
          <w:rFonts w:ascii="Times New Roman" w:hAnsi="Times New Roman" w:cs="Times New Roman"/>
          <w:sz w:val="24"/>
          <w:szCs w:val="24"/>
        </w:rPr>
        <w:tab/>
      </w: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e.</w:t>
      </w:r>
      <w:r w:rsidR="001A41B4" w:rsidRPr="0093412B">
        <w:rPr>
          <w:rFonts w:ascii="Times New Roman" w:hAnsi="Times New Roman" w:cs="Times New Roman"/>
          <w:strike/>
          <w:sz w:val="24"/>
          <w:szCs w:val="24"/>
        </w:rPr>
        <w:tab/>
        <w:t>permitted, licensed, or registered by a state to manage nonmunicipal, nonhazardous waste and, if managed in a nonmunicipal, nonhazardous waste disposal unit after January 1, 1998, is subject to the requirements in 40 CFR 257.5-257.30; or</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Pr="00EB7DC4">
        <w:rPr>
          <w:rFonts w:ascii="Times New Roman" w:hAnsi="Times New Roman" w:cs="Times New Roman"/>
          <w:sz w:val="24"/>
          <w:szCs w:val="24"/>
        </w:rPr>
        <w:tab/>
      </w: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f.</w:t>
      </w:r>
      <w:r w:rsidR="001A41B4" w:rsidRPr="0093412B">
        <w:rPr>
          <w:rFonts w:ascii="Times New Roman" w:hAnsi="Times New Roman" w:cs="Times New Roman"/>
          <w:strike/>
          <w:sz w:val="24"/>
          <w:szCs w:val="24"/>
        </w:rPr>
        <w:tab/>
        <w:t>a facility which:</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Pr="00EB7DC4">
        <w:rPr>
          <w:rFonts w:ascii="Times New Roman" w:hAnsi="Times New Roman" w:cs="Times New Roman"/>
          <w:sz w:val="24"/>
          <w:szCs w:val="24"/>
        </w:rPr>
        <w:tab/>
      </w:r>
      <w:r w:rsidRPr="00EB7DC4">
        <w:rPr>
          <w:rFonts w:ascii="Times New Roman" w:hAnsi="Times New Roman" w:cs="Times New Roman"/>
          <w:sz w:val="24"/>
          <w:szCs w:val="24"/>
        </w:rPr>
        <w:tab/>
      </w: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i.</w:t>
      </w:r>
      <w:r w:rsidR="001A41B4" w:rsidRPr="0093412B">
        <w:rPr>
          <w:rFonts w:ascii="Times New Roman" w:hAnsi="Times New Roman" w:cs="Times New Roman"/>
          <w:strike/>
          <w:sz w:val="24"/>
          <w:szCs w:val="24"/>
        </w:rPr>
        <w:tab/>
        <w:t>beneficially uses or reuses, or legitimately recycles or reclaims, its waste; or</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Pr="00EB7DC4">
        <w:rPr>
          <w:rFonts w:ascii="Times New Roman" w:hAnsi="Times New Roman" w:cs="Times New Roman"/>
          <w:sz w:val="24"/>
          <w:szCs w:val="24"/>
        </w:rPr>
        <w:tab/>
      </w:r>
      <w:r w:rsidRPr="00EB7DC4">
        <w:rPr>
          <w:rFonts w:ascii="Times New Roman" w:hAnsi="Times New Roman" w:cs="Times New Roman"/>
          <w:sz w:val="24"/>
          <w:szCs w:val="24"/>
        </w:rPr>
        <w:tab/>
      </w: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ii.</w:t>
      </w:r>
      <w:r w:rsidR="001A41B4" w:rsidRPr="0093412B">
        <w:rPr>
          <w:rFonts w:ascii="Times New Roman" w:hAnsi="Times New Roman" w:cs="Times New Roman"/>
          <w:strike/>
          <w:sz w:val="24"/>
          <w:szCs w:val="24"/>
        </w:rPr>
        <w:tab/>
        <w:t>treats its waste prior to beneficial use or reuse, or legitimate recycling or reclamation; or</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Pr="00EB7DC4">
        <w:rPr>
          <w:rFonts w:ascii="Times New Roman" w:hAnsi="Times New Roman" w:cs="Times New Roman"/>
          <w:sz w:val="24"/>
          <w:szCs w:val="24"/>
        </w:rPr>
        <w:tab/>
      </w: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g.</w:t>
      </w:r>
      <w:r w:rsidR="001A41B4" w:rsidRPr="0093412B">
        <w:rPr>
          <w:rFonts w:ascii="Times New Roman" w:hAnsi="Times New Roman" w:cs="Times New Roman"/>
          <w:strike/>
          <w:sz w:val="24"/>
          <w:szCs w:val="24"/>
        </w:rPr>
        <w:tab/>
        <w:t>for universal waste managed under</w:t>
      </w:r>
      <w:r w:rsidR="00671145" w:rsidRPr="0093412B">
        <w:rPr>
          <w:rFonts w:ascii="Times New Roman" w:hAnsi="Times New Roman" w:cs="Times New Roman"/>
          <w:strike/>
          <w:sz w:val="24"/>
          <w:szCs w:val="24"/>
        </w:rPr>
        <w:t xml:space="preserve"> </w:t>
      </w:r>
      <w:r w:rsidR="001A41B4" w:rsidRPr="0093412B">
        <w:rPr>
          <w:rFonts w:ascii="Times New Roman" w:hAnsi="Times New Roman" w:cs="Times New Roman"/>
          <w:strike/>
          <w:sz w:val="24"/>
          <w:szCs w:val="24"/>
        </w:rPr>
        <w:t>LAC 33:V.Chapter 38, a universal waste handler or destination facility subject to the requirements of 40 CFR 273 or LAC 33:V.Chapter 38;</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4.</w:t>
      </w:r>
      <w:r w:rsidR="001A41B4" w:rsidRPr="0093412B">
        <w:rPr>
          <w:rFonts w:ascii="Times New Roman" w:hAnsi="Times New Roman" w:cs="Times New Roman"/>
          <w:strike/>
          <w:sz w:val="24"/>
          <w:szCs w:val="24"/>
        </w:rPr>
        <w:tab/>
      </w:r>
      <w:r w:rsidR="001A41B4" w:rsidRPr="0093412B">
        <w:rPr>
          <w:rFonts w:ascii="Times New Roman" w:hAnsi="Times New Roman" w:cs="Times New Roman"/>
          <w:iCs/>
          <w:strike/>
          <w:sz w:val="24"/>
          <w:szCs w:val="24"/>
        </w:rPr>
        <w:t>notify the department in accordance with LAC 33:V.105.A and comply with LAC 33:V.1105;</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5.</w:t>
      </w:r>
      <w:r w:rsidR="001A41B4" w:rsidRPr="0093412B">
        <w:rPr>
          <w:rFonts w:ascii="Times New Roman" w:hAnsi="Times New Roman" w:cs="Times New Roman"/>
          <w:strike/>
          <w:sz w:val="24"/>
          <w:szCs w:val="24"/>
        </w:rPr>
        <w:tab/>
      </w:r>
      <w:r w:rsidR="001A41B4" w:rsidRPr="0093412B">
        <w:rPr>
          <w:rFonts w:ascii="Times New Roman" w:hAnsi="Times New Roman" w:cs="Times New Roman"/>
          <w:iCs/>
          <w:strike/>
          <w:sz w:val="24"/>
          <w:szCs w:val="24"/>
        </w:rPr>
        <w:t>any and all fees required to be paid by conditionally exempt small quantity generators in accordance with LAC 33:V.5137 must be paid; and</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Pr="00EB7DC4">
        <w:rPr>
          <w:rFonts w:ascii="Times New Roman" w:hAnsi="Times New Roman" w:cs="Times New Roman"/>
          <w:sz w:val="24"/>
          <w:szCs w:val="24"/>
        </w:rPr>
        <w:tab/>
      </w:r>
      <w:r w:rsidR="001A41B4" w:rsidRPr="0093412B">
        <w:rPr>
          <w:rFonts w:ascii="Times New Roman" w:hAnsi="Times New Roman" w:cs="Times New Roman"/>
          <w:iCs/>
          <w:strike/>
          <w:sz w:val="24"/>
          <w:szCs w:val="24"/>
        </w:rPr>
        <w:t>6.</w:t>
      </w:r>
      <w:r w:rsidR="001A41B4" w:rsidRPr="0093412B">
        <w:rPr>
          <w:rFonts w:ascii="Times New Roman" w:hAnsi="Times New Roman" w:cs="Times New Roman"/>
          <w:iCs/>
          <w:strike/>
          <w:sz w:val="24"/>
          <w:szCs w:val="24"/>
        </w:rPr>
        <w:tab/>
        <w:t>shall label or clearly mark each container accumulating acute hazardous waste with the words “Hazardous Waste” or with other words that identify the contents of the container.</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G.</w:t>
      </w:r>
      <w:r w:rsidR="001A41B4" w:rsidRPr="0093412B">
        <w:rPr>
          <w:rFonts w:ascii="Times New Roman" w:hAnsi="Times New Roman" w:cs="Times New Roman"/>
          <w:strike/>
          <w:sz w:val="24"/>
          <w:szCs w:val="24"/>
        </w:rPr>
        <w:tab/>
        <w:t>In order for hazardous waste generated by a conditionally exempt small quantity generator in quantities of 100 kg or less of hazardous waste during a calendar month to be excluded from full regulation under this Section, the generator must comply with the following requirements:</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1.</w:t>
      </w:r>
      <w:r w:rsidR="001A41B4" w:rsidRPr="0093412B">
        <w:rPr>
          <w:rFonts w:ascii="Times New Roman" w:hAnsi="Times New Roman" w:cs="Times New Roman"/>
          <w:strike/>
          <w:sz w:val="24"/>
          <w:szCs w:val="24"/>
        </w:rPr>
        <w:tab/>
        <w:t>LAC 33:V.1103;</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2.</w:t>
      </w:r>
      <w:r w:rsidR="001A41B4" w:rsidRPr="0093412B">
        <w:rPr>
          <w:rFonts w:ascii="Times New Roman" w:hAnsi="Times New Roman" w:cs="Times New Roman"/>
          <w:strike/>
          <w:sz w:val="24"/>
          <w:szCs w:val="24"/>
        </w:rPr>
        <w:tab/>
        <w:t>the conditionally exempt small quantity generator may accumulate hazardous waste on</w:t>
      </w:r>
      <w:r w:rsidR="001A41B4" w:rsidRPr="0093412B">
        <w:rPr>
          <w:rFonts w:ascii="Times New Roman" w:hAnsi="Times New Roman" w:cs="Times New Roman"/>
          <w:strike/>
          <w:sz w:val="24"/>
          <w:szCs w:val="24"/>
        </w:rPr>
        <w:noBreakHyphen/>
        <w:t>site. If it accumulates at any time more than a total of 1000 kg of its hazardous wastes, all of those accumulated wastes are subject to regulation under the special provisions of LAC 33:V.Chapter 11 applicable to generators of greater than 100 kg and less than 1000 kg of hazardous waste in a calendar month as well as the requirements of LAC 33:V.Chapters 3-9, 13-37, 41, 43, 51, and 53, and the applicable notification requirements of LAC 33:V.105.A. The time period of LAC 33:V.1109.E for accumulation of wastes on</w:t>
      </w:r>
      <w:r w:rsidR="001A41B4" w:rsidRPr="0093412B">
        <w:rPr>
          <w:rFonts w:ascii="Times New Roman" w:hAnsi="Times New Roman" w:cs="Times New Roman"/>
          <w:strike/>
          <w:sz w:val="24"/>
          <w:szCs w:val="24"/>
        </w:rPr>
        <w:noBreakHyphen/>
        <w:t>site begins for a conditionally exempt small quantity generator when the accumulated wastes exceed 1000 kg; and</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3.</w:t>
      </w:r>
      <w:r w:rsidR="001A41B4" w:rsidRPr="0093412B">
        <w:rPr>
          <w:rFonts w:ascii="Times New Roman" w:hAnsi="Times New Roman" w:cs="Times New Roman"/>
          <w:strike/>
          <w:sz w:val="24"/>
          <w:szCs w:val="24"/>
        </w:rPr>
        <w:tab/>
        <w:t>a conditionally exempt small quantity generator may either treat or dispose of his hazardous waste in an on</w:t>
      </w:r>
      <w:r w:rsidR="001A41B4" w:rsidRPr="0093412B">
        <w:rPr>
          <w:rFonts w:ascii="Times New Roman" w:hAnsi="Times New Roman" w:cs="Times New Roman"/>
          <w:strike/>
          <w:sz w:val="24"/>
          <w:szCs w:val="24"/>
        </w:rPr>
        <w:noBreakHyphen/>
        <w:t>site facility or ensure delivery to an off</w:t>
      </w:r>
      <w:r w:rsidR="001A41B4" w:rsidRPr="0093412B">
        <w:rPr>
          <w:rFonts w:ascii="Times New Roman" w:hAnsi="Times New Roman" w:cs="Times New Roman"/>
          <w:strike/>
          <w:sz w:val="24"/>
          <w:szCs w:val="24"/>
        </w:rPr>
        <w:noBreakHyphen/>
        <w:t>site treatment, storage, or disposal facility, either of which, if located in the United States, is:</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Pr="00EB7DC4">
        <w:rPr>
          <w:rFonts w:ascii="Times New Roman" w:hAnsi="Times New Roman" w:cs="Times New Roman"/>
          <w:sz w:val="24"/>
          <w:szCs w:val="24"/>
        </w:rPr>
        <w:tab/>
      </w: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a.</w:t>
      </w:r>
      <w:r w:rsidR="001A41B4" w:rsidRPr="0093412B">
        <w:rPr>
          <w:rFonts w:ascii="Times New Roman" w:hAnsi="Times New Roman" w:cs="Times New Roman"/>
          <w:strike/>
          <w:sz w:val="24"/>
          <w:szCs w:val="24"/>
        </w:rPr>
        <w:tab/>
        <w:t>permitted under 40 CFR 270, LAC 33:V.Chapters 3-7, or a RCRA approved hazardous waste program of any other state;</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Pr="00EB7DC4">
        <w:rPr>
          <w:rFonts w:ascii="Times New Roman" w:hAnsi="Times New Roman" w:cs="Times New Roman"/>
          <w:sz w:val="24"/>
          <w:szCs w:val="24"/>
        </w:rPr>
        <w:tab/>
      </w: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b.</w:t>
      </w:r>
      <w:r w:rsidR="001A41B4" w:rsidRPr="0093412B">
        <w:rPr>
          <w:rFonts w:ascii="Times New Roman" w:hAnsi="Times New Roman" w:cs="Times New Roman"/>
          <w:strike/>
          <w:sz w:val="24"/>
          <w:szCs w:val="24"/>
        </w:rPr>
        <w:tab/>
        <w:t>in interim status under 40 CFR 270 and 265, LAC 33:V.Chapters 3-7 and 43, or a RCRA approved hazardous waste program of any other state;</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Pr="00EB7DC4">
        <w:rPr>
          <w:rFonts w:ascii="Times New Roman" w:hAnsi="Times New Roman" w:cs="Times New Roman"/>
          <w:sz w:val="24"/>
          <w:szCs w:val="24"/>
        </w:rPr>
        <w:tab/>
      </w: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c.</w:t>
      </w:r>
      <w:r w:rsidR="001A41B4" w:rsidRPr="0093412B">
        <w:rPr>
          <w:rFonts w:ascii="Times New Roman" w:hAnsi="Times New Roman" w:cs="Times New Roman"/>
          <w:strike/>
          <w:sz w:val="24"/>
          <w:szCs w:val="24"/>
        </w:rPr>
        <w:tab/>
        <w:t>authorized to manage hazardous waste by a state with a hazardous waste management program approved under 40 CFR 271;</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Pr="00EB7DC4">
        <w:rPr>
          <w:rFonts w:ascii="Times New Roman" w:hAnsi="Times New Roman" w:cs="Times New Roman"/>
          <w:sz w:val="24"/>
          <w:szCs w:val="24"/>
        </w:rPr>
        <w:tab/>
      </w: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d.</w:t>
      </w:r>
      <w:r w:rsidR="001A41B4" w:rsidRPr="0093412B">
        <w:rPr>
          <w:rFonts w:ascii="Times New Roman" w:hAnsi="Times New Roman" w:cs="Times New Roman"/>
          <w:strike/>
          <w:sz w:val="24"/>
          <w:szCs w:val="24"/>
        </w:rPr>
        <w:tab/>
        <w:t>permitted, licensed, or registered by a state to manage municipal solid waste and, if managed in a municipal solid waste landfill, is subject to 40 CFR 258;</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Pr="00EB7DC4">
        <w:rPr>
          <w:rFonts w:ascii="Times New Roman" w:hAnsi="Times New Roman" w:cs="Times New Roman"/>
          <w:sz w:val="24"/>
          <w:szCs w:val="24"/>
        </w:rPr>
        <w:tab/>
      </w: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e.</w:t>
      </w:r>
      <w:r w:rsidR="001A41B4" w:rsidRPr="0093412B">
        <w:rPr>
          <w:rFonts w:ascii="Times New Roman" w:hAnsi="Times New Roman" w:cs="Times New Roman"/>
          <w:strike/>
          <w:sz w:val="24"/>
          <w:szCs w:val="24"/>
        </w:rPr>
        <w:tab/>
        <w:t>permitted, licensed, or registered by a state to manage nonmunicipal, nonhazardous waste and, if managed in a nonmunicipal, nonhazardous waste disposal unit after January 1, 1998, is subject to the requirements in 40 CFR 257.5-257.30; or</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Pr="00EB7DC4">
        <w:rPr>
          <w:rFonts w:ascii="Times New Roman" w:hAnsi="Times New Roman" w:cs="Times New Roman"/>
          <w:sz w:val="24"/>
          <w:szCs w:val="24"/>
        </w:rPr>
        <w:tab/>
      </w: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f.</w:t>
      </w:r>
      <w:r w:rsidR="001A41B4" w:rsidRPr="0093412B">
        <w:rPr>
          <w:rFonts w:ascii="Times New Roman" w:hAnsi="Times New Roman" w:cs="Times New Roman"/>
          <w:strike/>
          <w:sz w:val="24"/>
          <w:szCs w:val="24"/>
        </w:rPr>
        <w:tab/>
        <w:t>a facility that:</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Pr="00EB7DC4">
        <w:rPr>
          <w:rFonts w:ascii="Times New Roman" w:hAnsi="Times New Roman" w:cs="Times New Roman"/>
          <w:sz w:val="24"/>
          <w:szCs w:val="24"/>
        </w:rPr>
        <w:tab/>
      </w:r>
      <w:r w:rsidRPr="00EB7DC4">
        <w:rPr>
          <w:rFonts w:ascii="Times New Roman" w:hAnsi="Times New Roman" w:cs="Times New Roman"/>
          <w:sz w:val="24"/>
          <w:szCs w:val="24"/>
        </w:rPr>
        <w:tab/>
      </w: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i.</w:t>
      </w:r>
      <w:r w:rsidR="001A41B4" w:rsidRPr="0093412B">
        <w:rPr>
          <w:rFonts w:ascii="Times New Roman" w:hAnsi="Times New Roman" w:cs="Times New Roman"/>
          <w:strike/>
          <w:sz w:val="24"/>
          <w:szCs w:val="24"/>
        </w:rPr>
        <w:tab/>
        <w:t>beneficially uses or reuses, or legitimately recycles or reclaims, its waste; or</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Pr="00EB7DC4">
        <w:rPr>
          <w:rFonts w:ascii="Times New Roman" w:hAnsi="Times New Roman" w:cs="Times New Roman"/>
          <w:sz w:val="24"/>
          <w:szCs w:val="24"/>
        </w:rPr>
        <w:tab/>
      </w:r>
      <w:r w:rsidRPr="00EB7DC4">
        <w:rPr>
          <w:rFonts w:ascii="Times New Roman" w:hAnsi="Times New Roman" w:cs="Times New Roman"/>
          <w:sz w:val="24"/>
          <w:szCs w:val="24"/>
        </w:rPr>
        <w:tab/>
      </w: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ii.</w:t>
      </w:r>
      <w:r w:rsidR="001A41B4" w:rsidRPr="0093412B">
        <w:rPr>
          <w:rFonts w:ascii="Times New Roman" w:hAnsi="Times New Roman" w:cs="Times New Roman"/>
          <w:strike/>
          <w:sz w:val="24"/>
          <w:szCs w:val="24"/>
        </w:rPr>
        <w:tab/>
        <w:t>treats its waste prior to beneficial use or reuse, or legitimate recycling or reclamation; or</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Pr="00EB7DC4">
        <w:rPr>
          <w:rFonts w:ascii="Times New Roman" w:hAnsi="Times New Roman" w:cs="Times New Roman"/>
          <w:sz w:val="24"/>
          <w:szCs w:val="24"/>
        </w:rPr>
        <w:tab/>
      </w: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g.</w:t>
      </w:r>
      <w:r w:rsidR="001A41B4" w:rsidRPr="0093412B">
        <w:rPr>
          <w:rFonts w:ascii="Times New Roman" w:hAnsi="Times New Roman" w:cs="Times New Roman"/>
          <w:strike/>
          <w:sz w:val="24"/>
          <w:szCs w:val="24"/>
        </w:rPr>
        <w:tab/>
        <w:t>for universal waste managed under</w:t>
      </w:r>
      <w:r w:rsidR="00671145" w:rsidRPr="0093412B">
        <w:rPr>
          <w:rFonts w:ascii="Times New Roman" w:hAnsi="Times New Roman" w:cs="Times New Roman"/>
          <w:strike/>
          <w:sz w:val="24"/>
          <w:szCs w:val="24"/>
        </w:rPr>
        <w:t xml:space="preserve"> </w:t>
      </w:r>
      <w:r w:rsidR="001A41B4" w:rsidRPr="0093412B">
        <w:rPr>
          <w:rFonts w:ascii="Times New Roman" w:hAnsi="Times New Roman" w:cs="Times New Roman"/>
          <w:strike/>
          <w:sz w:val="24"/>
          <w:szCs w:val="24"/>
        </w:rPr>
        <w:t>LAC 33:V.Chapter 38, a universal waste handler or destination facility subject to the requirements of 40 CFR 273 or LAC 33:V.Chapter 38;</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4.</w:t>
      </w:r>
      <w:r w:rsidR="001A41B4" w:rsidRPr="0093412B">
        <w:rPr>
          <w:rFonts w:ascii="Times New Roman" w:hAnsi="Times New Roman" w:cs="Times New Roman"/>
          <w:strike/>
          <w:sz w:val="24"/>
          <w:szCs w:val="24"/>
        </w:rPr>
        <w:tab/>
      </w:r>
      <w:r w:rsidR="001A41B4" w:rsidRPr="0093412B">
        <w:rPr>
          <w:rFonts w:ascii="Times New Roman" w:hAnsi="Times New Roman" w:cs="Times New Roman"/>
          <w:iCs/>
          <w:strike/>
          <w:sz w:val="24"/>
          <w:szCs w:val="24"/>
        </w:rPr>
        <w:t>notify the department in accordance with LAC 33:V.105.A.1 and comply with LAC 33:V.1105;</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5.</w:t>
      </w:r>
      <w:r w:rsidR="001A41B4" w:rsidRPr="0093412B">
        <w:rPr>
          <w:rFonts w:ascii="Times New Roman" w:hAnsi="Times New Roman" w:cs="Times New Roman"/>
          <w:strike/>
          <w:sz w:val="24"/>
          <w:szCs w:val="24"/>
        </w:rPr>
        <w:tab/>
      </w:r>
      <w:r w:rsidR="001A41B4" w:rsidRPr="0093412B">
        <w:rPr>
          <w:rFonts w:ascii="Times New Roman" w:hAnsi="Times New Roman" w:cs="Times New Roman"/>
          <w:iCs/>
          <w:strike/>
          <w:sz w:val="24"/>
          <w:szCs w:val="24"/>
        </w:rPr>
        <w:t>any and all fees required to be paid by conditionally exempt small quantity generators in accordance with LAC 33:V.5137 must be paid; and</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Pr="00EB7DC4">
        <w:rPr>
          <w:rFonts w:ascii="Times New Roman" w:hAnsi="Times New Roman" w:cs="Times New Roman"/>
          <w:sz w:val="24"/>
          <w:szCs w:val="24"/>
        </w:rPr>
        <w:tab/>
      </w:r>
      <w:r w:rsidR="001A41B4" w:rsidRPr="0093412B">
        <w:rPr>
          <w:rFonts w:ascii="Times New Roman" w:hAnsi="Times New Roman" w:cs="Times New Roman"/>
          <w:iCs/>
          <w:strike/>
          <w:sz w:val="24"/>
          <w:szCs w:val="24"/>
        </w:rPr>
        <w:t>6.</w:t>
      </w:r>
      <w:r w:rsidR="001A41B4" w:rsidRPr="0093412B">
        <w:rPr>
          <w:rFonts w:ascii="Times New Roman" w:hAnsi="Times New Roman" w:cs="Times New Roman"/>
          <w:iCs/>
          <w:strike/>
          <w:sz w:val="24"/>
          <w:szCs w:val="24"/>
        </w:rPr>
        <w:tab/>
        <w:t>shall label or clearly mark each container accumulating acute hazardous waste with the words “Hazardous Waste” or with other words that identify the contents of the container.</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H.</w:t>
      </w:r>
      <w:r w:rsidR="001A41B4" w:rsidRPr="0093412B">
        <w:rPr>
          <w:rFonts w:ascii="Times New Roman" w:hAnsi="Times New Roman" w:cs="Times New Roman"/>
          <w:strike/>
          <w:sz w:val="24"/>
          <w:szCs w:val="24"/>
        </w:rPr>
        <w:tab/>
        <w:t>Hazardous waste subject to the reduced requirements of this Section may be mixed with nonhazardous waste and remain subject to these reduced requirements even though the resultant mixture exceeds the quantity limitations identified in this Section, unless the mixture meets any of the characteristics of hazardous waste identified in</w:t>
      </w:r>
      <w:r w:rsidR="00671145" w:rsidRPr="0093412B">
        <w:rPr>
          <w:rFonts w:ascii="Times New Roman" w:hAnsi="Times New Roman" w:cs="Times New Roman"/>
          <w:strike/>
          <w:sz w:val="24"/>
          <w:szCs w:val="24"/>
        </w:rPr>
        <w:t xml:space="preserve"> </w:t>
      </w:r>
      <w:r w:rsidR="001A41B4" w:rsidRPr="0093412B">
        <w:rPr>
          <w:rFonts w:ascii="Times New Roman" w:hAnsi="Times New Roman" w:cs="Times New Roman"/>
          <w:strike/>
          <w:sz w:val="24"/>
          <w:szCs w:val="24"/>
        </w:rPr>
        <w:t>LAC 33:V.4903.</w:t>
      </w:r>
    </w:p>
    <w:p w:rsid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I.</w:t>
      </w:r>
      <w:r w:rsidR="001A41B4" w:rsidRPr="0093412B">
        <w:rPr>
          <w:rFonts w:ascii="Times New Roman" w:hAnsi="Times New Roman" w:cs="Times New Roman"/>
          <w:strike/>
          <w:sz w:val="24"/>
          <w:szCs w:val="24"/>
        </w:rPr>
        <w:tab/>
        <w:t>If any person mixes a solid waste with a hazardous waste that exceeds a quantity exclusion level of this Section, the mixture is subject to full regulation.</w:t>
      </w:r>
    </w:p>
    <w:p w:rsidR="001B196F" w:rsidRPr="00CD174A" w:rsidRDefault="00CD174A" w:rsidP="00FA14B7">
      <w:pPr>
        <w:tabs>
          <w:tab w:val="left" w:pos="720"/>
        </w:tabs>
        <w:spacing w:after="0" w:line="480" w:lineRule="auto"/>
        <w:rPr>
          <w:rFonts w:ascii="Times New Roman" w:hAnsi="Times New Roman" w:cs="Times New Roman"/>
          <w:strike/>
          <w:sz w:val="24"/>
          <w:szCs w:val="24"/>
        </w:rPr>
      </w:pPr>
      <w:r w:rsidRPr="00EB7DC4">
        <w:rPr>
          <w:rFonts w:ascii="Times New Roman" w:hAnsi="Times New Roman" w:cs="Times New Roman"/>
          <w:sz w:val="24"/>
          <w:szCs w:val="24"/>
        </w:rPr>
        <w:tab/>
      </w:r>
      <w:r w:rsidR="001A41B4" w:rsidRPr="0093412B">
        <w:rPr>
          <w:rFonts w:ascii="Times New Roman" w:hAnsi="Times New Roman" w:cs="Times New Roman"/>
          <w:strike/>
          <w:sz w:val="24"/>
          <w:szCs w:val="24"/>
        </w:rPr>
        <w:t>J.</w:t>
      </w:r>
      <w:r w:rsidR="001A41B4" w:rsidRPr="0093412B">
        <w:rPr>
          <w:rFonts w:ascii="Times New Roman" w:hAnsi="Times New Roman" w:cs="Times New Roman"/>
          <w:strike/>
          <w:sz w:val="24"/>
          <w:szCs w:val="24"/>
        </w:rPr>
        <w:tab/>
        <w:t>If a conditionally exempt small quantity generator's wastes are mixed with used oil, the mixture is subject to LAC 33:V.Chapter 40. Any material produced from such a mixture by processing, blending, or other treatment is also subject to LAC 33:V.Chapter 40.</w:t>
      </w:r>
    </w:p>
    <w:p w:rsidR="001A41B4" w:rsidRPr="0093412B" w:rsidRDefault="004774B1" w:rsidP="00034827">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1A41B4" w:rsidRPr="0093412B">
        <w:rPr>
          <w:rFonts w:ascii="Times New Roman" w:hAnsi="Times New Roman" w:cs="Times New Roman"/>
          <w:sz w:val="24"/>
          <w:szCs w:val="24"/>
        </w:rPr>
        <w:t>AUTHORITY NOTE:</w:t>
      </w:r>
      <w:r>
        <w:rPr>
          <w:rFonts w:ascii="Times New Roman" w:hAnsi="Times New Roman" w:cs="Times New Roman"/>
          <w:sz w:val="24"/>
          <w:szCs w:val="24"/>
        </w:rPr>
        <w:tab/>
      </w:r>
      <w:r w:rsidR="001A41B4" w:rsidRPr="0093412B">
        <w:rPr>
          <w:rFonts w:ascii="Times New Roman" w:hAnsi="Times New Roman" w:cs="Times New Roman"/>
          <w:sz w:val="24"/>
          <w:szCs w:val="24"/>
        </w:rPr>
        <w:t>Promulgated in accordance with R.S. 30:2180 et seq.</w:t>
      </w:r>
    </w:p>
    <w:p w:rsidR="001A41B4" w:rsidRPr="0093412B" w:rsidRDefault="004774B1" w:rsidP="00034827">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1A41B4" w:rsidRPr="0093412B">
        <w:rPr>
          <w:rFonts w:ascii="Times New Roman" w:hAnsi="Times New Roman" w:cs="Times New Roman"/>
          <w:sz w:val="24"/>
          <w:szCs w:val="24"/>
        </w:rPr>
        <w:t>HISTORICAL NOTE:</w:t>
      </w:r>
      <w:r>
        <w:rPr>
          <w:rFonts w:ascii="Times New Roman" w:hAnsi="Times New Roman" w:cs="Times New Roman"/>
          <w:sz w:val="24"/>
          <w:szCs w:val="24"/>
        </w:rPr>
        <w:tab/>
      </w:r>
      <w:r w:rsidR="001A41B4" w:rsidRPr="0093412B">
        <w:rPr>
          <w:rFonts w:ascii="Times New Roman" w:hAnsi="Times New Roman" w:cs="Times New Roman"/>
          <w:sz w:val="24"/>
          <w:szCs w:val="24"/>
        </w:rPr>
        <w:t>Promulgated by the Department of Environmental Quality, Office of Environmental Assessment, Environmental Planning Division, LR 27:706, 716 (May 2001), amended by the Office of the Secretary, Legal Affairs Division, LR 31:2540 (October 2005), LR 32:606 (April 2006), LR 36:2554 (November 2010), LR 38:774 (March 2012), amended by the Office of the Secretary, Legal Division, LR 43:1138 (June 2017), amended by the Office of the Secretary, Legal Affairs and Criminal Investigations Di</w:t>
      </w:r>
      <w:r w:rsidR="00034827">
        <w:rPr>
          <w:rFonts w:ascii="Times New Roman" w:hAnsi="Times New Roman" w:cs="Times New Roman"/>
          <w:sz w:val="24"/>
          <w:szCs w:val="24"/>
        </w:rPr>
        <w:t xml:space="preserve">vision, LR 44:40 (January 2018), </w:t>
      </w:r>
      <w:r w:rsidR="00932EF6">
        <w:rPr>
          <w:rFonts w:ascii="Times New Roman" w:hAnsi="Times New Roman" w:cs="Times New Roman"/>
          <w:sz w:val="24"/>
          <w:szCs w:val="24"/>
        </w:rPr>
        <w:t xml:space="preserve">Repealed by the Office of the Secretary, Legal Affairs and Criminal Investigations Division, </w:t>
      </w:r>
      <w:r w:rsidR="00034827">
        <w:rPr>
          <w:rFonts w:ascii="Times New Roman" w:hAnsi="Times New Roman" w:cs="Times New Roman"/>
          <w:sz w:val="24"/>
          <w:szCs w:val="24"/>
        </w:rPr>
        <w:t>LR 46:</w:t>
      </w:r>
    </w:p>
    <w:p w:rsidR="00465403" w:rsidRPr="0093412B" w:rsidRDefault="00465403" w:rsidP="00FA14B7">
      <w:pPr>
        <w:tabs>
          <w:tab w:val="left" w:pos="720"/>
        </w:tabs>
        <w:spacing w:after="0" w:line="240" w:lineRule="auto"/>
        <w:rPr>
          <w:rFonts w:ascii="Times New Roman" w:hAnsi="Times New Roman" w:cs="Times New Roman"/>
          <w:sz w:val="24"/>
          <w:szCs w:val="24"/>
        </w:rPr>
      </w:pPr>
    </w:p>
    <w:p w:rsidR="001A41B4" w:rsidRPr="0093412B" w:rsidRDefault="001A41B4" w:rsidP="00FA14B7">
      <w:pPr>
        <w:tabs>
          <w:tab w:val="left" w:pos="720"/>
        </w:tabs>
        <w:spacing w:after="0" w:line="480" w:lineRule="auto"/>
        <w:rPr>
          <w:rFonts w:ascii="Times New Roman" w:hAnsi="Times New Roman" w:cs="Times New Roman"/>
          <w:b/>
          <w:sz w:val="24"/>
          <w:szCs w:val="24"/>
        </w:rPr>
      </w:pPr>
      <w:bookmarkStart w:id="7" w:name="TOC_Sect1145"/>
      <w:r w:rsidRPr="0093412B">
        <w:rPr>
          <w:rFonts w:ascii="Times New Roman" w:hAnsi="Times New Roman" w:cs="Times New Roman"/>
          <w:b/>
          <w:sz w:val="24"/>
          <w:szCs w:val="24"/>
        </w:rPr>
        <w:t>§109.</w:t>
      </w:r>
      <w:r w:rsidRPr="0093412B">
        <w:rPr>
          <w:rFonts w:ascii="Times New Roman" w:hAnsi="Times New Roman" w:cs="Times New Roman"/>
          <w:b/>
          <w:sz w:val="24"/>
          <w:szCs w:val="24"/>
        </w:rPr>
        <w:tab/>
        <w:t>Definitions</w:t>
      </w:r>
      <w:bookmarkEnd w:id="7"/>
    </w:p>
    <w:p w:rsidR="001A41B4" w:rsidRPr="0093412B" w:rsidRDefault="00034827"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1A41B4" w:rsidRPr="0093412B">
        <w:rPr>
          <w:rFonts w:ascii="Times New Roman" w:hAnsi="Times New Roman" w:cs="Times New Roman"/>
          <w:sz w:val="24"/>
          <w:szCs w:val="24"/>
        </w:rPr>
        <w:t>For all purposes of these rules and regulations, the terms defined in this Chapter shall have the following meanings, unless the context of use clearly indicates otherwise.</w:t>
      </w:r>
    </w:p>
    <w:p w:rsidR="008A035E" w:rsidRDefault="009C4027" w:rsidP="00FA14B7">
      <w:pPr>
        <w:tabs>
          <w:tab w:val="left" w:pos="720"/>
        </w:tabs>
        <w:spacing w:after="0" w:line="480" w:lineRule="auto"/>
        <w:jc w:val="center"/>
        <w:rPr>
          <w:rFonts w:ascii="Times New Roman" w:hAnsi="Times New Roman" w:cs="Times New Roman"/>
          <w:sz w:val="24"/>
          <w:szCs w:val="24"/>
        </w:rPr>
      </w:pPr>
      <w:r w:rsidRPr="0093412B">
        <w:rPr>
          <w:rFonts w:ascii="Times New Roman" w:hAnsi="Times New Roman" w:cs="Times New Roman"/>
          <w:sz w:val="24"/>
          <w:szCs w:val="24"/>
        </w:rPr>
        <w:t>*</w:t>
      </w:r>
      <w:r w:rsidR="005F67C0" w:rsidRPr="0093412B">
        <w:rPr>
          <w:rFonts w:ascii="Times New Roman" w:hAnsi="Times New Roman" w:cs="Times New Roman"/>
          <w:sz w:val="24"/>
          <w:szCs w:val="24"/>
        </w:rPr>
        <w:t xml:space="preserve"> </w:t>
      </w:r>
      <w:r w:rsidRPr="0093412B">
        <w:rPr>
          <w:rFonts w:ascii="Times New Roman" w:hAnsi="Times New Roman" w:cs="Times New Roman"/>
          <w:sz w:val="24"/>
          <w:szCs w:val="24"/>
        </w:rPr>
        <w:t>*</w:t>
      </w:r>
      <w:r w:rsidR="005F67C0" w:rsidRPr="0093412B">
        <w:rPr>
          <w:rFonts w:ascii="Times New Roman" w:hAnsi="Times New Roman" w:cs="Times New Roman"/>
          <w:sz w:val="24"/>
          <w:szCs w:val="24"/>
        </w:rPr>
        <w:t xml:space="preserve"> </w:t>
      </w:r>
      <w:r w:rsidR="008A035E">
        <w:rPr>
          <w:rFonts w:ascii="Times New Roman" w:hAnsi="Times New Roman" w:cs="Times New Roman"/>
          <w:sz w:val="24"/>
          <w:szCs w:val="24"/>
        </w:rPr>
        <w:t>*</w:t>
      </w:r>
    </w:p>
    <w:p w:rsidR="00AE0832" w:rsidRDefault="00AE0832"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AE0832">
        <w:rPr>
          <w:rFonts w:ascii="Times New Roman" w:hAnsi="Times New Roman" w:cs="Times New Roman"/>
          <w:sz w:val="24"/>
          <w:szCs w:val="24"/>
        </w:rPr>
        <w:t>Act—</w:t>
      </w:r>
      <w:r w:rsidRPr="00AE0832">
        <w:rPr>
          <w:rFonts w:ascii="Times New Roman" w:hAnsi="Times New Roman" w:cs="Times New Roman"/>
          <w:strike/>
          <w:sz w:val="24"/>
          <w:szCs w:val="24"/>
        </w:rPr>
        <w:t>Act 449 of the 1979 Louisiana Legislature which established Sections 1051 et seq., Title 30 of the Louisiana Revised Statutes of 1950 and any subsequent amendments to these sections.</w:t>
      </w:r>
      <w:r w:rsidRPr="00AE0832">
        <w:rPr>
          <w:rFonts w:ascii="Times New Roman" w:hAnsi="Times New Roman" w:cs="Times New Roman"/>
          <w:sz w:val="24"/>
          <w:szCs w:val="24"/>
          <w:u w:val="single"/>
        </w:rPr>
        <w:t>The Louisiana Environmental Quality Act, La. R.S. 30:2001, et seq.</w:t>
      </w:r>
    </w:p>
    <w:p w:rsidR="00AE0832" w:rsidRDefault="00AE0832" w:rsidP="00FA14B7">
      <w:pPr>
        <w:tabs>
          <w:tab w:val="left" w:pos="720"/>
        </w:tabs>
        <w:spacing w:after="0" w:line="480" w:lineRule="auto"/>
        <w:jc w:val="center"/>
        <w:rPr>
          <w:rFonts w:ascii="Times New Roman" w:hAnsi="Times New Roman" w:cs="Times New Roman"/>
          <w:sz w:val="24"/>
          <w:szCs w:val="24"/>
        </w:rPr>
      </w:pPr>
      <w:r w:rsidRPr="0093412B">
        <w:rPr>
          <w:rFonts w:ascii="Times New Roman" w:hAnsi="Times New Roman" w:cs="Times New Roman"/>
          <w:sz w:val="24"/>
          <w:szCs w:val="24"/>
        </w:rPr>
        <w:t xml:space="preserve">* * </w:t>
      </w:r>
      <w:r>
        <w:rPr>
          <w:rFonts w:ascii="Times New Roman" w:hAnsi="Times New Roman" w:cs="Times New Roman"/>
          <w:sz w:val="24"/>
          <w:szCs w:val="24"/>
        </w:rPr>
        <w:t>*</w:t>
      </w:r>
    </w:p>
    <w:p w:rsidR="001E03FF" w:rsidRPr="008A035E" w:rsidRDefault="00AE0832" w:rsidP="00FA14B7">
      <w:pPr>
        <w:tabs>
          <w:tab w:val="left" w:pos="720"/>
        </w:tabs>
        <w:spacing w:after="0" w:line="480" w:lineRule="auto"/>
        <w:rPr>
          <w:rFonts w:ascii="Times New Roman" w:hAnsi="Times New Roman" w:cs="Times New Roman"/>
          <w:sz w:val="24"/>
          <w:szCs w:val="24"/>
        </w:rPr>
      </w:pPr>
      <w:r w:rsidRPr="00AE0832">
        <w:rPr>
          <w:rFonts w:ascii="Times New Roman" w:hAnsi="Times New Roman" w:cs="Times New Roman"/>
          <w:i/>
          <w:sz w:val="24"/>
          <w:szCs w:val="24"/>
        </w:rPr>
        <w:tab/>
      </w:r>
      <w:r w:rsidR="001E03FF" w:rsidRPr="0093412B">
        <w:rPr>
          <w:rFonts w:ascii="Times New Roman" w:hAnsi="Times New Roman" w:cs="Times New Roman"/>
          <w:i/>
          <w:sz w:val="24"/>
          <w:szCs w:val="24"/>
          <w:u w:val="single"/>
        </w:rPr>
        <w:t xml:space="preserve">Acute </w:t>
      </w:r>
      <w:r w:rsidR="002E2D5B" w:rsidRPr="0093412B">
        <w:rPr>
          <w:rFonts w:ascii="Times New Roman" w:hAnsi="Times New Roman" w:cs="Times New Roman"/>
          <w:i/>
          <w:sz w:val="24"/>
          <w:szCs w:val="24"/>
          <w:u w:val="single"/>
        </w:rPr>
        <w:t>H</w:t>
      </w:r>
      <w:r w:rsidR="001E03FF" w:rsidRPr="0093412B">
        <w:rPr>
          <w:rFonts w:ascii="Times New Roman" w:hAnsi="Times New Roman" w:cs="Times New Roman"/>
          <w:i/>
          <w:sz w:val="24"/>
          <w:szCs w:val="24"/>
          <w:u w:val="single"/>
        </w:rPr>
        <w:t xml:space="preserve">azardous </w:t>
      </w:r>
      <w:r w:rsidR="002E2D5B" w:rsidRPr="0093412B">
        <w:rPr>
          <w:rFonts w:ascii="Times New Roman" w:hAnsi="Times New Roman" w:cs="Times New Roman"/>
          <w:i/>
          <w:sz w:val="24"/>
          <w:szCs w:val="24"/>
          <w:u w:val="single"/>
        </w:rPr>
        <w:t>W</w:t>
      </w:r>
      <w:r w:rsidR="001E03FF" w:rsidRPr="0093412B">
        <w:rPr>
          <w:rFonts w:ascii="Times New Roman" w:hAnsi="Times New Roman" w:cs="Times New Roman"/>
          <w:i/>
          <w:sz w:val="24"/>
          <w:szCs w:val="24"/>
          <w:u w:val="single"/>
        </w:rPr>
        <w:t>aste</w:t>
      </w:r>
      <w:r w:rsidR="001E03FF" w:rsidRPr="0093412B">
        <w:rPr>
          <w:rFonts w:ascii="Times New Roman" w:hAnsi="Times New Roman" w:cs="Times New Roman"/>
          <w:sz w:val="24"/>
          <w:szCs w:val="24"/>
          <w:u w:val="single"/>
        </w:rPr>
        <w:t xml:space="preserve">—hazardous wastes that meet the listing criteria in </w:t>
      </w:r>
      <w:r w:rsidR="00D87843" w:rsidRPr="0093412B">
        <w:rPr>
          <w:rFonts w:ascii="Times New Roman" w:hAnsi="Times New Roman" w:cs="Times New Roman"/>
          <w:sz w:val="24"/>
          <w:szCs w:val="24"/>
          <w:u w:val="single"/>
        </w:rPr>
        <w:t>LAC 33:490</w:t>
      </w:r>
      <w:r w:rsidR="00967E2F" w:rsidRPr="0093412B">
        <w:rPr>
          <w:rFonts w:ascii="Times New Roman" w:hAnsi="Times New Roman" w:cs="Times New Roman"/>
          <w:sz w:val="24"/>
          <w:szCs w:val="24"/>
          <w:u w:val="single"/>
        </w:rPr>
        <w:t>7</w:t>
      </w:r>
      <w:r w:rsidR="00D87843" w:rsidRPr="0093412B">
        <w:rPr>
          <w:rFonts w:ascii="Times New Roman" w:hAnsi="Times New Roman" w:cs="Times New Roman"/>
          <w:sz w:val="24"/>
          <w:szCs w:val="24"/>
          <w:u w:val="single"/>
        </w:rPr>
        <w:t>.</w:t>
      </w:r>
      <w:r w:rsidR="00967E2F" w:rsidRPr="0093412B">
        <w:rPr>
          <w:rFonts w:ascii="Times New Roman" w:hAnsi="Times New Roman" w:cs="Times New Roman"/>
          <w:sz w:val="24"/>
          <w:szCs w:val="24"/>
          <w:u w:val="single"/>
        </w:rPr>
        <w:t>A.2</w:t>
      </w:r>
      <w:r w:rsidR="001E03FF" w:rsidRPr="0093412B">
        <w:rPr>
          <w:rFonts w:ascii="Times New Roman" w:hAnsi="Times New Roman" w:cs="Times New Roman"/>
          <w:sz w:val="24"/>
          <w:szCs w:val="24"/>
          <w:u w:val="single"/>
        </w:rPr>
        <w:t xml:space="preserve"> and therefore are either listed in </w:t>
      </w:r>
      <w:r w:rsidR="00D87843" w:rsidRPr="0093412B">
        <w:rPr>
          <w:rFonts w:ascii="Times New Roman" w:hAnsi="Times New Roman" w:cs="Times New Roman"/>
          <w:sz w:val="24"/>
          <w:szCs w:val="24"/>
          <w:u w:val="single"/>
        </w:rPr>
        <w:t>LAC 33:490</w:t>
      </w:r>
      <w:r w:rsidR="00967E2F" w:rsidRPr="0093412B">
        <w:rPr>
          <w:rFonts w:ascii="Times New Roman" w:hAnsi="Times New Roman" w:cs="Times New Roman"/>
          <w:sz w:val="24"/>
          <w:szCs w:val="24"/>
          <w:u w:val="single"/>
        </w:rPr>
        <w:t>1</w:t>
      </w:r>
      <w:r w:rsidR="00D87843" w:rsidRPr="0093412B">
        <w:rPr>
          <w:rFonts w:ascii="Times New Roman" w:hAnsi="Times New Roman" w:cs="Times New Roman"/>
          <w:sz w:val="24"/>
          <w:szCs w:val="24"/>
          <w:u w:val="single"/>
        </w:rPr>
        <w:t>.</w:t>
      </w:r>
      <w:r w:rsidR="00967E2F" w:rsidRPr="0093412B">
        <w:rPr>
          <w:rFonts w:ascii="Times New Roman" w:hAnsi="Times New Roman" w:cs="Times New Roman"/>
          <w:sz w:val="24"/>
          <w:szCs w:val="24"/>
          <w:u w:val="single"/>
        </w:rPr>
        <w:t>B</w:t>
      </w:r>
      <w:r w:rsidR="001E03FF" w:rsidRPr="0093412B">
        <w:rPr>
          <w:rFonts w:ascii="Times New Roman" w:hAnsi="Times New Roman" w:cs="Times New Roman"/>
          <w:sz w:val="24"/>
          <w:szCs w:val="24"/>
          <w:u w:val="single"/>
        </w:rPr>
        <w:t xml:space="preserve"> with the assigned hazard code of (H) or are listed in </w:t>
      </w:r>
      <w:r w:rsidR="00D87843" w:rsidRPr="0093412B">
        <w:rPr>
          <w:rFonts w:ascii="Times New Roman" w:hAnsi="Times New Roman" w:cs="Times New Roman"/>
          <w:sz w:val="24"/>
          <w:szCs w:val="24"/>
          <w:u w:val="single"/>
        </w:rPr>
        <w:t>LAC 33:490</w:t>
      </w:r>
      <w:r w:rsidR="002E2D5B" w:rsidRPr="0093412B">
        <w:rPr>
          <w:rFonts w:ascii="Times New Roman" w:hAnsi="Times New Roman" w:cs="Times New Roman"/>
          <w:sz w:val="24"/>
          <w:szCs w:val="24"/>
          <w:u w:val="single"/>
        </w:rPr>
        <w:t>1</w:t>
      </w:r>
      <w:r w:rsidR="002E2D5B" w:rsidRPr="00F90090">
        <w:rPr>
          <w:rFonts w:ascii="Times New Roman" w:hAnsi="Times New Roman" w:cs="Times New Roman"/>
          <w:sz w:val="24"/>
          <w:szCs w:val="24"/>
          <w:u w:val="single"/>
        </w:rPr>
        <w:t>.</w:t>
      </w:r>
      <w:r w:rsidR="007107C9" w:rsidRPr="00F90090">
        <w:rPr>
          <w:rFonts w:ascii="Times New Roman" w:hAnsi="Times New Roman" w:cs="Times New Roman"/>
          <w:sz w:val="24"/>
          <w:szCs w:val="24"/>
          <w:u w:val="single"/>
        </w:rPr>
        <w:t>E</w:t>
      </w:r>
      <w:r w:rsidR="001E03FF" w:rsidRPr="00F90090">
        <w:rPr>
          <w:rFonts w:ascii="Times New Roman" w:hAnsi="Times New Roman" w:cs="Times New Roman"/>
          <w:sz w:val="24"/>
          <w:szCs w:val="24"/>
          <w:u w:val="single"/>
        </w:rPr>
        <w:t>.</w:t>
      </w:r>
    </w:p>
    <w:p w:rsidR="009C4027" w:rsidRPr="0093412B" w:rsidRDefault="009C4027" w:rsidP="00FA14B7">
      <w:pPr>
        <w:tabs>
          <w:tab w:val="left" w:pos="720"/>
        </w:tabs>
        <w:spacing w:after="0" w:line="480" w:lineRule="auto"/>
        <w:jc w:val="center"/>
        <w:rPr>
          <w:rFonts w:ascii="Times New Roman" w:hAnsi="Times New Roman" w:cs="Times New Roman"/>
          <w:i/>
          <w:sz w:val="24"/>
          <w:szCs w:val="24"/>
        </w:rPr>
      </w:pPr>
      <w:r w:rsidRPr="0093412B">
        <w:rPr>
          <w:rFonts w:ascii="Times New Roman" w:hAnsi="Times New Roman" w:cs="Times New Roman"/>
          <w:i/>
          <w:sz w:val="24"/>
          <w:szCs w:val="24"/>
        </w:rPr>
        <w:t>*</w:t>
      </w:r>
      <w:r w:rsidR="00465403" w:rsidRPr="0093412B">
        <w:rPr>
          <w:rFonts w:ascii="Times New Roman" w:hAnsi="Times New Roman" w:cs="Times New Roman"/>
          <w:i/>
          <w:sz w:val="24"/>
          <w:szCs w:val="24"/>
        </w:rPr>
        <w:t xml:space="preserve"> </w:t>
      </w:r>
      <w:r w:rsidRPr="0093412B">
        <w:rPr>
          <w:rFonts w:ascii="Times New Roman" w:hAnsi="Times New Roman" w:cs="Times New Roman"/>
          <w:i/>
          <w:sz w:val="24"/>
          <w:szCs w:val="24"/>
        </w:rPr>
        <w:t>*</w:t>
      </w:r>
      <w:r w:rsidR="00465403" w:rsidRPr="0093412B">
        <w:rPr>
          <w:rFonts w:ascii="Times New Roman" w:hAnsi="Times New Roman" w:cs="Times New Roman"/>
          <w:i/>
          <w:sz w:val="24"/>
          <w:szCs w:val="24"/>
        </w:rPr>
        <w:t xml:space="preserve"> </w:t>
      </w:r>
      <w:r w:rsidRPr="0093412B">
        <w:rPr>
          <w:rFonts w:ascii="Times New Roman" w:hAnsi="Times New Roman" w:cs="Times New Roman"/>
          <w:i/>
          <w:sz w:val="24"/>
          <w:szCs w:val="24"/>
        </w:rPr>
        <w:t>*</w:t>
      </w:r>
    </w:p>
    <w:p w:rsidR="00F1082A" w:rsidRPr="0093412B" w:rsidRDefault="008A035E" w:rsidP="00FA14B7">
      <w:pPr>
        <w:tabs>
          <w:tab w:val="left" w:pos="720"/>
        </w:tabs>
        <w:spacing w:after="0" w:line="480" w:lineRule="auto"/>
        <w:rPr>
          <w:rFonts w:ascii="Times New Roman" w:hAnsi="Times New Roman" w:cs="Times New Roman"/>
          <w:sz w:val="24"/>
          <w:szCs w:val="24"/>
          <w:u w:val="single"/>
        </w:rPr>
      </w:pPr>
      <w:r w:rsidRPr="008A035E">
        <w:rPr>
          <w:rFonts w:ascii="Times New Roman" w:hAnsi="Times New Roman" w:cs="Times New Roman"/>
          <w:i/>
          <w:sz w:val="24"/>
          <w:szCs w:val="24"/>
        </w:rPr>
        <w:tab/>
      </w:r>
      <w:r w:rsidR="00F1082A" w:rsidRPr="0093412B">
        <w:rPr>
          <w:rFonts w:ascii="Times New Roman" w:hAnsi="Times New Roman" w:cs="Times New Roman"/>
          <w:i/>
          <w:sz w:val="24"/>
          <w:szCs w:val="24"/>
          <w:u w:val="single"/>
        </w:rPr>
        <w:t>Central Accumulation Area</w:t>
      </w:r>
      <w:r w:rsidR="00F1082A" w:rsidRPr="0093412B">
        <w:rPr>
          <w:rFonts w:ascii="Times New Roman" w:hAnsi="Times New Roman" w:cs="Times New Roman"/>
          <w:sz w:val="24"/>
          <w:szCs w:val="24"/>
          <w:u w:val="single"/>
        </w:rPr>
        <w:t xml:space="preserve">— any on-site hazardous waste accumulation area with hazardous waste accumulating in units subject to either </w:t>
      </w:r>
      <w:r w:rsidR="00E65BE0" w:rsidRPr="0093412B">
        <w:rPr>
          <w:rFonts w:ascii="Times New Roman" w:hAnsi="Times New Roman" w:cs="Times New Roman"/>
          <w:sz w:val="24"/>
          <w:szCs w:val="24"/>
          <w:u w:val="single"/>
        </w:rPr>
        <w:t>LAC 33.V.1013</w:t>
      </w:r>
      <w:r w:rsidR="00F1082A" w:rsidRPr="0093412B">
        <w:rPr>
          <w:rFonts w:ascii="Times New Roman" w:hAnsi="Times New Roman" w:cs="Times New Roman"/>
          <w:sz w:val="24"/>
          <w:szCs w:val="24"/>
          <w:u w:val="single"/>
        </w:rPr>
        <w:t xml:space="preserve"> (for small quantity generators) or </w:t>
      </w:r>
      <w:r w:rsidR="00E65BE0" w:rsidRPr="0093412B">
        <w:rPr>
          <w:rFonts w:ascii="Times New Roman" w:hAnsi="Times New Roman" w:cs="Times New Roman"/>
          <w:sz w:val="24"/>
          <w:szCs w:val="24"/>
          <w:u w:val="single"/>
        </w:rPr>
        <w:t xml:space="preserve">LAC 33:V.1015 </w:t>
      </w:r>
      <w:r w:rsidR="00F1082A" w:rsidRPr="0093412B">
        <w:rPr>
          <w:rFonts w:ascii="Times New Roman" w:hAnsi="Times New Roman" w:cs="Times New Roman"/>
          <w:sz w:val="24"/>
          <w:szCs w:val="24"/>
          <w:u w:val="single"/>
        </w:rPr>
        <w:t>(for large quantity generators).</w:t>
      </w:r>
    </w:p>
    <w:p w:rsidR="008A035E" w:rsidRDefault="009C4027" w:rsidP="00FA14B7">
      <w:pPr>
        <w:tabs>
          <w:tab w:val="left" w:pos="720"/>
        </w:tabs>
        <w:spacing w:after="0" w:line="480" w:lineRule="auto"/>
        <w:jc w:val="center"/>
        <w:rPr>
          <w:rFonts w:ascii="Times New Roman" w:hAnsi="Times New Roman" w:cs="Times New Roman"/>
          <w:i/>
          <w:sz w:val="24"/>
          <w:szCs w:val="24"/>
        </w:rPr>
      </w:pPr>
      <w:r w:rsidRPr="0093412B">
        <w:rPr>
          <w:rFonts w:ascii="Times New Roman" w:hAnsi="Times New Roman" w:cs="Times New Roman"/>
          <w:i/>
          <w:sz w:val="24"/>
          <w:szCs w:val="24"/>
        </w:rPr>
        <w:t>*</w:t>
      </w:r>
      <w:r w:rsidR="00465403" w:rsidRPr="0093412B">
        <w:rPr>
          <w:rFonts w:ascii="Times New Roman" w:hAnsi="Times New Roman" w:cs="Times New Roman"/>
          <w:i/>
          <w:sz w:val="24"/>
          <w:szCs w:val="24"/>
        </w:rPr>
        <w:t xml:space="preserve"> </w:t>
      </w:r>
      <w:r w:rsidRPr="0093412B">
        <w:rPr>
          <w:rFonts w:ascii="Times New Roman" w:hAnsi="Times New Roman" w:cs="Times New Roman"/>
          <w:i/>
          <w:sz w:val="24"/>
          <w:szCs w:val="24"/>
        </w:rPr>
        <w:t>*</w:t>
      </w:r>
      <w:r w:rsidR="00465403" w:rsidRPr="0093412B">
        <w:rPr>
          <w:rFonts w:ascii="Times New Roman" w:hAnsi="Times New Roman" w:cs="Times New Roman"/>
          <w:i/>
          <w:sz w:val="24"/>
          <w:szCs w:val="24"/>
        </w:rPr>
        <w:t xml:space="preserve"> </w:t>
      </w:r>
      <w:r w:rsidR="008A035E">
        <w:rPr>
          <w:rFonts w:ascii="Times New Roman" w:hAnsi="Times New Roman" w:cs="Times New Roman"/>
          <w:i/>
          <w:sz w:val="24"/>
          <w:szCs w:val="24"/>
        </w:rPr>
        <w:t>*</w:t>
      </w:r>
    </w:p>
    <w:p w:rsidR="001A41B4" w:rsidRPr="008A035E" w:rsidRDefault="008A035E" w:rsidP="00FA14B7">
      <w:pPr>
        <w:tabs>
          <w:tab w:val="left" w:pos="720"/>
        </w:tabs>
        <w:spacing w:after="0" w:line="480" w:lineRule="auto"/>
        <w:rPr>
          <w:rFonts w:ascii="Times New Roman" w:hAnsi="Times New Roman" w:cs="Times New Roman"/>
          <w:i/>
          <w:sz w:val="24"/>
          <w:szCs w:val="24"/>
        </w:rPr>
      </w:pPr>
      <w:r>
        <w:rPr>
          <w:rFonts w:ascii="Times New Roman" w:hAnsi="Times New Roman" w:cs="Times New Roman"/>
          <w:i/>
          <w:sz w:val="24"/>
          <w:szCs w:val="24"/>
        </w:rPr>
        <w:tab/>
      </w:r>
      <w:r w:rsidR="001A41B4" w:rsidRPr="0093412B">
        <w:rPr>
          <w:rFonts w:ascii="Times New Roman" w:hAnsi="Times New Roman" w:cs="Times New Roman"/>
          <w:i/>
          <w:sz w:val="24"/>
          <w:szCs w:val="24"/>
        </w:rPr>
        <w:t>EPA Identification Number—</w:t>
      </w:r>
      <w:r w:rsidR="001A41B4" w:rsidRPr="0093412B">
        <w:rPr>
          <w:rFonts w:ascii="Times New Roman" w:hAnsi="Times New Roman" w:cs="Times New Roman"/>
          <w:sz w:val="24"/>
          <w:szCs w:val="24"/>
        </w:rPr>
        <w:t>the number assigned by EPA to each generator, transporter, and treatment, storage, or disposal facility.</w:t>
      </w:r>
      <w:r w:rsidR="00B127A9" w:rsidRPr="00303B5D">
        <w:rPr>
          <w:rFonts w:ascii="Times New Roman" w:hAnsi="Times New Roman" w:cs="Times New Roman"/>
          <w:sz w:val="24"/>
          <w:szCs w:val="24"/>
          <w:u w:val="single"/>
        </w:rPr>
        <w:t xml:space="preserve"> </w:t>
      </w:r>
      <w:r w:rsidR="00B127A9" w:rsidRPr="0093412B">
        <w:rPr>
          <w:rFonts w:ascii="Times New Roman" w:hAnsi="Times New Roman" w:cs="Times New Roman"/>
          <w:sz w:val="24"/>
          <w:szCs w:val="24"/>
          <w:u w:val="single"/>
        </w:rPr>
        <w:t>An EPA identification number is site-specific</w:t>
      </w:r>
      <w:r w:rsidR="00514FC1">
        <w:rPr>
          <w:rFonts w:ascii="Times New Roman" w:hAnsi="Times New Roman" w:cs="Times New Roman"/>
          <w:sz w:val="24"/>
          <w:szCs w:val="24"/>
          <w:u w:val="single"/>
        </w:rPr>
        <w:t>.</w:t>
      </w:r>
      <w:r w:rsidR="00B127A9" w:rsidRPr="0093412B">
        <w:rPr>
          <w:rFonts w:ascii="Times New Roman" w:hAnsi="Times New Roman" w:cs="Times New Roman"/>
          <w:sz w:val="24"/>
          <w:szCs w:val="24"/>
          <w:u w:val="single"/>
        </w:rPr>
        <w:t xml:space="preserve"> </w:t>
      </w:r>
      <w:r w:rsidR="00514FC1">
        <w:rPr>
          <w:rFonts w:ascii="Times New Roman" w:hAnsi="Times New Roman" w:cs="Times New Roman"/>
          <w:sz w:val="24"/>
          <w:szCs w:val="24"/>
          <w:u w:val="single"/>
        </w:rPr>
        <w:t>I</w:t>
      </w:r>
      <w:r w:rsidR="00B127A9" w:rsidRPr="0093412B">
        <w:rPr>
          <w:rFonts w:ascii="Times New Roman" w:hAnsi="Times New Roman" w:cs="Times New Roman"/>
          <w:sz w:val="24"/>
          <w:szCs w:val="24"/>
          <w:u w:val="single"/>
        </w:rPr>
        <w:t>f a facility moves to another location, the owner/operator must obtain a new EPA identification number for the facility.</w:t>
      </w:r>
    </w:p>
    <w:p w:rsidR="008A035E" w:rsidRDefault="009C4027" w:rsidP="00FA14B7">
      <w:pPr>
        <w:tabs>
          <w:tab w:val="left" w:pos="720"/>
        </w:tabs>
        <w:spacing w:after="0" w:line="480" w:lineRule="auto"/>
        <w:jc w:val="center"/>
        <w:rPr>
          <w:rFonts w:ascii="Times New Roman" w:hAnsi="Times New Roman" w:cs="Times New Roman"/>
          <w:i/>
          <w:sz w:val="24"/>
          <w:szCs w:val="24"/>
        </w:rPr>
      </w:pPr>
      <w:r w:rsidRPr="0093412B">
        <w:rPr>
          <w:rFonts w:ascii="Times New Roman" w:hAnsi="Times New Roman" w:cs="Times New Roman"/>
          <w:i/>
          <w:sz w:val="24"/>
          <w:szCs w:val="24"/>
        </w:rPr>
        <w:t>*</w:t>
      </w:r>
      <w:r w:rsidR="00465403" w:rsidRPr="0093412B">
        <w:rPr>
          <w:rFonts w:ascii="Times New Roman" w:hAnsi="Times New Roman" w:cs="Times New Roman"/>
          <w:i/>
          <w:sz w:val="24"/>
          <w:szCs w:val="24"/>
        </w:rPr>
        <w:t xml:space="preserve"> </w:t>
      </w:r>
      <w:r w:rsidRPr="0093412B">
        <w:rPr>
          <w:rFonts w:ascii="Times New Roman" w:hAnsi="Times New Roman" w:cs="Times New Roman"/>
          <w:i/>
          <w:sz w:val="24"/>
          <w:szCs w:val="24"/>
        </w:rPr>
        <w:t>*</w:t>
      </w:r>
      <w:r w:rsidR="00465403" w:rsidRPr="0093412B">
        <w:rPr>
          <w:rFonts w:ascii="Times New Roman" w:hAnsi="Times New Roman" w:cs="Times New Roman"/>
          <w:i/>
          <w:sz w:val="24"/>
          <w:szCs w:val="24"/>
        </w:rPr>
        <w:t xml:space="preserve"> </w:t>
      </w:r>
      <w:r w:rsidR="008A035E">
        <w:rPr>
          <w:rFonts w:ascii="Times New Roman" w:hAnsi="Times New Roman" w:cs="Times New Roman"/>
          <w:i/>
          <w:sz w:val="24"/>
          <w:szCs w:val="24"/>
        </w:rPr>
        <w:t>*</w:t>
      </w:r>
    </w:p>
    <w:p w:rsidR="001A41B4" w:rsidRPr="008A035E" w:rsidRDefault="008A035E" w:rsidP="00FA14B7">
      <w:pPr>
        <w:tabs>
          <w:tab w:val="left" w:pos="720"/>
        </w:tabs>
        <w:spacing w:after="0" w:line="480" w:lineRule="auto"/>
        <w:rPr>
          <w:rFonts w:ascii="Times New Roman" w:hAnsi="Times New Roman" w:cs="Times New Roman"/>
          <w:i/>
          <w:sz w:val="24"/>
          <w:szCs w:val="24"/>
        </w:rPr>
      </w:pPr>
      <w:r>
        <w:rPr>
          <w:rFonts w:ascii="Times New Roman" w:hAnsi="Times New Roman" w:cs="Times New Roman"/>
          <w:i/>
          <w:sz w:val="24"/>
          <w:szCs w:val="24"/>
        </w:rPr>
        <w:tab/>
      </w:r>
      <w:r w:rsidR="001A41B4" w:rsidRPr="0093412B">
        <w:rPr>
          <w:rFonts w:ascii="Times New Roman" w:hAnsi="Times New Roman" w:cs="Times New Roman"/>
          <w:i/>
          <w:sz w:val="24"/>
          <w:szCs w:val="24"/>
        </w:rPr>
        <w:t>Final Closure—</w:t>
      </w:r>
      <w:r w:rsidR="001A41B4" w:rsidRPr="0093412B">
        <w:rPr>
          <w:rFonts w:ascii="Times New Roman" w:hAnsi="Times New Roman" w:cs="Times New Roman"/>
          <w:sz w:val="24"/>
          <w:szCs w:val="24"/>
        </w:rPr>
        <w:t>the closure of all hazardous waste management units at the facility in accordance with all applicable closure requirements so that hazardous waste management activities under LAC 33:V.Chapters 15, 19, 21, 23, 25, 27, 29, 31, 33, 35 and 43 are no longer conducted unless subject to provisions of LAC 33:V.</w:t>
      </w:r>
      <w:r w:rsidR="001A41B4" w:rsidRPr="0093412B">
        <w:rPr>
          <w:rFonts w:ascii="Times New Roman" w:hAnsi="Times New Roman" w:cs="Times New Roman"/>
          <w:strike/>
          <w:sz w:val="24"/>
          <w:szCs w:val="24"/>
        </w:rPr>
        <w:t>1109</w:t>
      </w:r>
      <w:r w:rsidR="00BE037F">
        <w:rPr>
          <w:rFonts w:ascii="Times New Roman" w:hAnsi="Times New Roman" w:cs="Times New Roman"/>
          <w:sz w:val="24"/>
          <w:szCs w:val="24"/>
          <w:u w:val="single"/>
        </w:rPr>
        <w:t>1011, 1013, and 1015</w:t>
      </w:r>
      <w:r w:rsidR="001A41B4" w:rsidRPr="0093412B">
        <w:rPr>
          <w:rFonts w:ascii="Times New Roman" w:hAnsi="Times New Roman" w:cs="Times New Roman"/>
          <w:sz w:val="24"/>
          <w:szCs w:val="24"/>
        </w:rPr>
        <w:t>.</w:t>
      </w:r>
    </w:p>
    <w:p w:rsidR="008A035E" w:rsidRDefault="009C4027" w:rsidP="00FA14B7">
      <w:pPr>
        <w:tabs>
          <w:tab w:val="left" w:pos="720"/>
        </w:tabs>
        <w:spacing w:after="0" w:line="480" w:lineRule="auto"/>
        <w:jc w:val="center"/>
        <w:rPr>
          <w:rFonts w:ascii="Times New Roman" w:hAnsi="Times New Roman" w:cs="Times New Roman"/>
          <w:sz w:val="24"/>
          <w:szCs w:val="24"/>
        </w:rPr>
      </w:pPr>
      <w:r w:rsidRPr="0093412B">
        <w:rPr>
          <w:rFonts w:ascii="Times New Roman" w:hAnsi="Times New Roman" w:cs="Times New Roman"/>
          <w:sz w:val="24"/>
          <w:szCs w:val="24"/>
        </w:rPr>
        <w:t>*</w:t>
      </w:r>
      <w:r w:rsidR="00465403" w:rsidRPr="0093412B">
        <w:rPr>
          <w:rFonts w:ascii="Times New Roman" w:hAnsi="Times New Roman" w:cs="Times New Roman"/>
          <w:sz w:val="24"/>
          <w:szCs w:val="24"/>
        </w:rPr>
        <w:t xml:space="preserve"> </w:t>
      </w:r>
      <w:r w:rsidRPr="0093412B">
        <w:rPr>
          <w:rFonts w:ascii="Times New Roman" w:hAnsi="Times New Roman" w:cs="Times New Roman"/>
          <w:sz w:val="24"/>
          <w:szCs w:val="24"/>
        </w:rPr>
        <w:t>*</w:t>
      </w:r>
      <w:r w:rsidR="00465403" w:rsidRPr="0093412B">
        <w:rPr>
          <w:rFonts w:ascii="Times New Roman" w:hAnsi="Times New Roman" w:cs="Times New Roman"/>
          <w:sz w:val="24"/>
          <w:szCs w:val="24"/>
        </w:rPr>
        <w:t xml:space="preserve"> </w:t>
      </w:r>
      <w:r w:rsidR="008A035E">
        <w:rPr>
          <w:rFonts w:ascii="Times New Roman" w:hAnsi="Times New Roman" w:cs="Times New Roman"/>
          <w:sz w:val="24"/>
          <w:szCs w:val="24"/>
        </w:rPr>
        <w:t>*</w:t>
      </w:r>
    </w:p>
    <w:p w:rsidR="008A035E" w:rsidRDefault="008A035E"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1838C0" w:rsidRPr="0093412B">
        <w:rPr>
          <w:rFonts w:ascii="Times New Roman" w:hAnsi="Times New Roman" w:cs="Times New Roman"/>
          <w:i/>
          <w:sz w:val="24"/>
          <w:szCs w:val="24"/>
          <w:u w:val="single"/>
        </w:rPr>
        <w:t>Large Quantity Generator</w:t>
      </w:r>
      <w:r w:rsidR="001838C0" w:rsidRPr="0093412B">
        <w:rPr>
          <w:rFonts w:ascii="Times New Roman" w:hAnsi="Times New Roman" w:cs="Times New Roman"/>
          <w:sz w:val="24"/>
          <w:szCs w:val="24"/>
          <w:u w:val="single"/>
        </w:rPr>
        <w:t>—a generator who generates any of the following amounts in a calendar month:</w:t>
      </w:r>
    </w:p>
    <w:p w:rsidR="008A035E" w:rsidRDefault="008A035E"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838C0" w:rsidRPr="0093412B">
        <w:rPr>
          <w:rFonts w:ascii="Times New Roman" w:hAnsi="Times New Roman" w:cs="Times New Roman"/>
          <w:sz w:val="24"/>
          <w:szCs w:val="24"/>
          <w:u w:val="single"/>
        </w:rPr>
        <w:t>1.</w:t>
      </w:r>
      <w:r w:rsidR="001838C0" w:rsidRPr="0093412B">
        <w:rPr>
          <w:rFonts w:ascii="Times New Roman" w:hAnsi="Times New Roman" w:cs="Times New Roman"/>
          <w:sz w:val="24"/>
          <w:szCs w:val="24"/>
          <w:u w:val="single"/>
        </w:rPr>
        <w:tab/>
      </w:r>
      <w:r w:rsidR="00932EF6">
        <w:rPr>
          <w:rFonts w:ascii="Times New Roman" w:hAnsi="Times New Roman" w:cs="Times New Roman"/>
          <w:sz w:val="24"/>
          <w:szCs w:val="24"/>
          <w:u w:val="single"/>
        </w:rPr>
        <w:t>g</w:t>
      </w:r>
      <w:r w:rsidR="001838C0" w:rsidRPr="0093412B">
        <w:rPr>
          <w:rFonts w:ascii="Times New Roman" w:hAnsi="Times New Roman" w:cs="Times New Roman"/>
          <w:sz w:val="24"/>
          <w:szCs w:val="24"/>
          <w:u w:val="single"/>
        </w:rPr>
        <w:t>reater than or equal to 1,</w:t>
      </w:r>
      <w:r w:rsidR="00514FC1">
        <w:rPr>
          <w:rFonts w:ascii="Times New Roman" w:hAnsi="Times New Roman" w:cs="Times New Roman"/>
          <w:sz w:val="24"/>
          <w:szCs w:val="24"/>
          <w:u w:val="single"/>
        </w:rPr>
        <w:t>000 kilograms (2200 lbs) of non</w:t>
      </w:r>
      <w:r w:rsidR="001838C0" w:rsidRPr="0093412B">
        <w:rPr>
          <w:rFonts w:ascii="Times New Roman" w:hAnsi="Times New Roman" w:cs="Times New Roman"/>
          <w:sz w:val="24"/>
          <w:szCs w:val="24"/>
          <w:u w:val="single"/>
        </w:rPr>
        <w:t>acute hazardous waste; or</w:t>
      </w:r>
    </w:p>
    <w:p w:rsidR="008A035E" w:rsidRDefault="008A035E"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32EF6">
        <w:rPr>
          <w:rFonts w:ascii="Times New Roman" w:hAnsi="Times New Roman" w:cs="Times New Roman"/>
          <w:sz w:val="24"/>
          <w:szCs w:val="24"/>
          <w:u w:val="single"/>
        </w:rPr>
        <w:t>2.</w:t>
      </w:r>
      <w:r w:rsidR="00932EF6">
        <w:rPr>
          <w:rFonts w:ascii="Times New Roman" w:hAnsi="Times New Roman" w:cs="Times New Roman"/>
          <w:sz w:val="24"/>
          <w:szCs w:val="24"/>
          <w:u w:val="single"/>
        </w:rPr>
        <w:tab/>
        <w:t>g</w:t>
      </w:r>
      <w:r w:rsidR="001838C0" w:rsidRPr="0093412B">
        <w:rPr>
          <w:rFonts w:ascii="Times New Roman" w:hAnsi="Times New Roman" w:cs="Times New Roman"/>
          <w:sz w:val="24"/>
          <w:szCs w:val="24"/>
          <w:u w:val="single"/>
        </w:rPr>
        <w:t xml:space="preserve">reater than 1 kilogram (2.2 lbs) of acute hazardous waste listed in </w:t>
      </w:r>
      <w:r w:rsidR="00490E3C" w:rsidRPr="0093412B">
        <w:rPr>
          <w:rFonts w:ascii="Times New Roman" w:hAnsi="Times New Roman" w:cs="Times New Roman"/>
          <w:sz w:val="24"/>
          <w:szCs w:val="24"/>
          <w:u w:val="single"/>
        </w:rPr>
        <w:t>LAC 33:V.4901.B</w:t>
      </w:r>
      <w:r w:rsidR="007107C9" w:rsidRPr="0093412B">
        <w:rPr>
          <w:rFonts w:ascii="Times New Roman" w:hAnsi="Times New Roman" w:cs="Times New Roman"/>
          <w:sz w:val="24"/>
          <w:szCs w:val="24"/>
          <w:u w:val="single"/>
        </w:rPr>
        <w:t xml:space="preserve"> with the assigned hazard code of (H)</w:t>
      </w:r>
      <w:r w:rsidR="001838C0" w:rsidRPr="0093412B">
        <w:rPr>
          <w:rFonts w:ascii="Times New Roman" w:hAnsi="Times New Roman" w:cs="Times New Roman"/>
          <w:sz w:val="24"/>
          <w:szCs w:val="24"/>
          <w:u w:val="single"/>
        </w:rPr>
        <w:t xml:space="preserve"> or </w:t>
      </w:r>
      <w:r w:rsidR="007107C9" w:rsidRPr="0093412B">
        <w:rPr>
          <w:rFonts w:ascii="Times New Roman" w:hAnsi="Times New Roman" w:cs="Times New Roman"/>
          <w:sz w:val="24"/>
          <w:szCs w:val="24"/>
          <w:u w:val="single"/>
        </w:rPr>
        <w:t>LAC 33:V.4901.E</w:t>
      </w:r>
      <w:r w:rsidR="001838C0" w:rsidRPr="0093412B">
        <w:rPr>
          <w:rFonts w:ascii="Times New Roman" w:hAnsi="Times New Roman" w:cs="Times New Roman"/>
          <w:sz w:val="24"/>
          <w:szCs w:val="24"/>
          <w:u w:val="single"/>
        </w:rPr>
        <w:t>; or</w:t>
      </w:r>
    </w:p>
    <w:p w:rsidR="001838C0" w:rsidRPr="008A035E" w:rsidRDefault="008A035E"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838C0" w:rsidRPr="0093412B">
        <w:rPr>
          <w:rFonts w:ascii="Times New Roman" w:hAnsi="Times New Roman" w:cs="Times New Roman"/>
          <w:sz w:val="24"/>
          <w:szCs w:val="24"/>
          <w:u w:val="single"/>
        </w:rPr>
        <w:t>3.</w:t>
      </w:r>
      <w:r w:rsidR="001838C0" w:rsidRPr="0093412B">
        <w:rPr>
          <w:rFonts w:ascii="Times New Roman" w:hAnsi="Times New Roman" w:cs="Times New Roman"/>
          <w:sz w:val="24"/>
          <w:szCs w:val="24"/>
          <w:u w:val="single"/>
        </w:rPr>
        <w:tab/>
      </w:r>
      <w:r w:rsidR="00932EF6">
        <w:rPr>
          <w:rFonts w:ascii="Times New Roman" w:hAnsi="Times New Roman" w:cs="Times New Roman"/>
          <w:sz w:val="24"/>
          <w:szCs w:val="24"/>
          <w:u w:val="single"/>
        </w:rPr>
        <w:t>g</w:t>
      </w:r>
      <w:r w:rsidR="001838C0" w:rsidRPr="0093412B">
        <w:rPr>
          <w:rFonts w:ascii="Times New Roman" w:hAnsi="Times New Roman" w:cs="Times New Roman"/>
          <w:sz w:val="24"/>
          <w:szCs w:val="24"/>
          <w:u w:val="single"/>
        </w:rPr>
        <w:t xml:space="preserve">reater than 100 kilograms (220 lbs) of any residue or contaminated soil, water, or other debris resulting from the cleanup of a spill, into or on any land or water, of any acute hazardous waste listed in </w:t>
      </w:r>
      <w:r w:rsidR="007107C9" w:rsidRPr="0093412B">
        <w:rPr>
          <w:rFonts w:ascii="Times New Roman" w:hAnsi="Times New Roman" w:cs="Times New Roman"/>
          <w:sz w:val="24"/>
          <w:szCs w:val="24"/>
          <w:u w:val="single"/>
        </w:rPr>
        <w:t>LAC 33:V.4901. with the assigned hazard code of (H) or LAC 33.V.4901.E</w:t>
      </w:r>
      <w:r w:rsidR="001838C0" w:rsidRPr="0093412B">
        <w:rPr>
          <w:rFonts w:ascii="Times New Roman" w:hAnsi="Times New Roman" w:cs="Times New Roman"/>
          <w:sz w:val="24"/>
          <w:szCs w:val="24"/>
          <w:u w:val="single"/>
        </w:rPr>
        <w:t>.</w:t>
      </w:r>
    </w:p>
    <w:p w:rsidR="008A035E" w:rsidRDefault="009C4027" w:rsidP="00FA14B7">
      <w:pPr>
        <w:tabs>
          <w:tab w:val="left" w:pos="720"/>
        </w:tabs>
        <w:spacing w:after="0" w:line="480" w:lineRule="auto"/>
        <w:jc w:val="center"/>
        <w:rPr>
          <w:rFonts w:ascii="Times New Roman" w:hAnsi="Times New Roman" w:cs="Times New Roman"/>
          <w:sz w:val="24"/>
          <w:szCs w:val="24"/>
        </w:rPr>
      </w:pPr>
      <w:r w:rsidRPr="0093412B">
        <w:rPr>
          <w:rFonts w:ascii="Times New Roman" w:hAnsi="Times New Roman" w:cs="Times New Roman"/>
          <w:sz w:val="24"/>
          <w:szCs w:val="24"/>
        </w:rPr>
        <w:t>*</w:t>
      </w:r>
      <w:r w:rsidR="00465403" w:rsidRPr="0093412B">
        <w:rPr>
          <w:rFonts w:ascii="Times New Roman" w:hAnsi="Times New Roman" w:cs="Times New Roman"/>
          <w:sz w:val="24"/>
          <w:szCs w:val="24"/>
        </w:rPr>
        <w:t xml:space="preserve"> </w:t>
      </w:r>
      <w:r w:rsidRPr="0093412B">
        <w:rPr>
          <w:rFonts w:ascii="Times New Roman" w:hAnsi="Times New Roman" w:cs="Times New Roman"/>
          <w:sz w:val="24"/>
          <w:szCs w:val="24"/>
        </w:rPr>
        <w:t>*</w:t>
      </w:r>
      <w:r w:rsidR="00465403" w:rsidRPr="0093412B">
        <w:rPr>
          <w:rFonts w:ascii="Times New Roman" w:hAnsi="Times New Roman" w:cs="Times New Roman"/>
          <w:sz w:val="24"/>
          <w:szCs w:val="24"/>
        </w:rPr>
        <w:t xml:space="preserve"> </w:t>
      </w:r>
      <w:r w:rsidRPr="0093412B">
        <w:rPr>
          <w:rFonts w:ascii="Times New Roman" w:hAnsi="Times New Roman" w:cs="Times New Roman"/>
          <w:sz w:val="24"/>
          <w:szCs w:val="24"/>
        </w:rPr>
        <w:t>*</w:t>
      </w:r>
    </w:p>
    <w:p w:rsidR="0001621B" w:rsidRPr="008A035E" w:rsidRDefault="008A035E"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514FC1">
        <w:rPr>
          <w:rFonts w:ascii="Times New Roman" w:hAnsi="Times New Roman" w:cs="Times New Roman"/>
          <w:i/>
          <w:sz w:val="24"/>
          <w:szCs w:val="24"/>
          <w:u w:val="single"/>
        </w:rPr>
        <w:t>Non</w:t>
      </w:r>
      <w:r w:rsidR="00703168" w:rsidRPr="0093412B">
        <w:rPr>
          <w:rFonts w:ascii="Times New Roman" w:hAnsi="Times New Roman" w:cs="Times New Roman"/>
          <w:i/>
          <w:sz w:val="24"/>
          <w:szCs w:val="24"/>
          <w:u w:val="single"/>
        </w:rPr>
        <w:t>acute Hazardous Waste</w:t>
      </w:r>
      <w:r w:rsidR="00703168" w:rsidRPr="0093412B">
        <w:rPr>
          <w:rFonts w:ascii="Times New Roman" w:hAnsi="Times New Roman" w:cs="Times New Roman"/>
          <w:sz w:val="24"/>
          <w:szCs w:val="24"/>
          <w:u w:val="single"/>
        </w:rPr>
        <w:t xml:space="preserve">—all hazardous wastes that are not acute hazardous waste, as defined in this </w:t>
      </w:r>
      <w:r w:rsidR="0035746C" w:rsidRPr="0093412B">
        <w:rPr>
          <w:rFonts w:ascii="Times New Roman" w:hAnsi="Times New Roman" w:cs="Times New Roman"/>
          <w:sz w:val="24"/>
          <w:szCs w:val="24"/>
          <w:u w:val="single"/>
        </w:rPr>
        <w:t>S</w:t>
      </w:r>
      <w:r w:rsidR="00703168" w:rsidRPr="0093412B">
        <w:rPr>
          <w:rFonts w:ascii="Times New Roman" w:hAnsi="Times New Roman" w:cs="Times New Roman"/>
          <w:sz w:val="24"/>
          <w:szCs w:val="24"/>
          <w:u w:val="single"/>
        </w:rPr>
        <w:t>ection.</w:t>
      </w:r>
    </w:p>
    <w:p w:rsidR="008A035E" w:rsidRDefault="009C4027" w:rsidP="00FA14B7">
      <w:pPr>
        <w:tabs>
          <w:tab w:val="left" w:pos="720"/>
        </w:tabs>
        <w:spacing w:after="0" w:line="480" w:lineRule="auto"/>
        <w:jc w:val="center"/>
        <w:rPr>
          <w:rFonts w:ascii="Times New Roman" w:hAnsi="Times New Roman" w:cs="Times New Roman"/>
          <w:sz w:val="24"/>
          <w:szCs w:val="24"/>
        </w:rPr>
      </w:pPr>
      <w:r w:rsidRPr="0093412B">
        <w:rPr>
          <w:rFonts w:ascii="Times New Roman" w:hAnsi="Times New Roman" w:cs="Times New Roman"/>
          <w:sz w:val="24"/>
          <w:szCs w:val="24"/>
        </w:rPr>
        <w:t>*</w:t>
      </w:r>
      <w:r w:rsidR="00465403" w:rsidRPr="0093412B">
        <w:rPr>
          <w:rFonts w:ascii="Times New Roman" w:hAnsi="Times New Roman" w:cs="Times New Roman"/>
          <w:sz w:val="24"/>
          <w:szCs w:val="24"/>
        </w:rPr>
        <w:t xml:space="preserve"> </w:t>
      </w:r>
      <w:r w:rsidRPr="0093412B">
        <w:rPr>
          <w:rFonts w:ascii="Times New Roman" w:hAnsi="Times New Roman" w:cs="Times New Roman"/>
          <w:sz w:val="24"/>
          <w:szCs w:val="24"/>
        </w:rPr>
        <w:t>*</w:t>
      </w:r>
      <w:r w:rsidR="00465403" w:rsidRPr="0093412B">
        <w:rPr>
          <w:rFonts w:ascii="Times New Roman" w:hAnsi="Times New Roman" w:cs="Times New Roman"/>
          <w:sz w:val="24"/>
          <w:szCs w:val="24"/>
        </w:rPr>
        <w:t xml:space="preserve"> </w:t>
      </w:r>
      <w:r w:rsidRPr="0093412B">
        <w:rPr>
          <w:rFonts w:ascii="Times New Roman" w:hAnsi="Times New Roman" w:cs="Times New Roman"/>
          <w:sz w:val="24"/>
          <w:szCs w:val="24"/>
        </w:rPr>
        <w:t>*</w:t>
      </w:r>
    </w:p>
    <w:p w:rsidR="001A41B4" w:rsidRPr="0093412B" w:rsidRDefault="008A035E"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1A41B4" w:rsidRPr="0093412B">
        <w:rPr>
          <w:rFonts w:ascii="Times New Roman" w:hAnsi="Times New Roman" w:cs="Times New Roman"/>
          <w:i/>
          <w:sz w:val="24"/>
          <w:szCs w:val="24"/>
        </w:rPr>
        <w:t>Partial Closure—</w:t>
      </w:r>
      <w:r w:rsidR="001A41B4" w:rsidRPr="0093412B">
        <w:rPr>
          <w:rFonts w:ascii="Times New Roman" w:hAnsi="Times New Roman" w:cs="Times New Roman"/>
          <w:sz w:val="24"/>
          <w:szCs w:val="24"/>
        </w:rPr>
        <w:t>the closure of a hazardous waste management unit in accordance with the applicable closure requirements of LAC 33:V.Chapters</w:t>
      </w:r>
      <w:r w:rsidR="001A41B4" w:rsidRPr="00054A92">
        <w:rPr>
          <w:rFonts w:ascii="Times New Roman" w:hAnsi="Times New Roman" w:cs="Times New Roman"/>
          <w:sz w:val="24"/>
          <w:szCs w:val="24"/>
          <w:u w:val="single"/>
        </w:rPr>
        <w:t xml:space="preserve"> </w:t>
      </w:r>
      <w:r w:rsidR="00C259D5" w:rsidRPr="0093412B">
        <w:rPr>
          <w:rFonts w:ascii="Times New Roman" w:hAnsi="Times New Roman" w:cs="Times New Roman"/>
          <w:sz w:val="24"/>
          <w:szCs w:val="24"/>
          <w:u w:val="single"/>
        </w:rPr>
        <w:t>10,</w:t>
      </w:r>
      <w:r w:rsidR="00C259D5" w:rsidRPr="0093412B">
        <w:rPr>
          <w:rFonts w:ascii="Times New Roman" w:hAnsi="Times New Roman" w:cs="Times New Roman"/>
          <w:sz w:val="24"/>
          <w:szCs w:val="24"/>
        </w:rPr>
        <w:t xml:space="preserve"> </w:t>
      </w:r>
      <w:r w:rsidR="001A41B4" w:rsidRPr="0093412B">
        <w:rPr>
          <w:rFonts w:ascii="Times New Roman" w:hAnsi="Times New Roman" w:cs="Times New Roman"/>
          <w:sz w:val="24"/>
          <w:szCs w:val="24"/>
        </w:rPr>
        <w:t>11, 13, 15, 17, 18, 19, 23, and 43 at a facility that contains other active hazardous waste management units. For example, a partial closure may include the closure of a tank (including its associated piping and underlying containment systems), landfill cell, surface impoundment, waste pile, or other hazardous waste management unit, while other units of the same facility continue to operate.</w:t>
      </w:r>
    </w:p>
    <w:p w:rsidR="008A035E" w:rsidRDefault="009C4027" w:rsidP="00FA14B7">
      <w:pPr>
        <w:tabs>
          <w:tab w:val="left" w:pos="720"/>
        </w:tabs>
        <w:spacing w:after="0" w:line="480" w:lineRule="auto"/>
        <w:jc w:val="center"/>
        <w:rPr>
          <w:rFonts w:ascii="Times New Roman" w:hAnsi="Times New Roman" w:cs="Times New Roman"/>
          <w:sz w:val="24"/>
          <w:szCs w:val="24"/>
        </w:rPr>
      </w:pPr>
      <w:r w:rsidRPr="0093412B">
        <w:rPr>
          <w:rFonts w:ascii="Times New Roman" w:hAnsi="Times New Roman" w:cs="Times New Roman"/>
          <w:sz w:val="24"/>
          <w:szCs w:val="24"/>
        </w:rPr>
        <w:t>*</w:t>
      </w:r>
      <w:r w:rsidR="00465403" w:rsidRPr="0093412B">
        <w:rPr>
          <w:rFonts w:ascii="Times New Roman" w:hAnsi="Times New Roman" w:cs="Times New Roman"/>
          <w:sz w:val="24"/>
          <w:szCs w:val="24"/>
        </w:rPr>
        <w:t xml:space="preserve"> </w:t>
      </w:r>
      <w:r w:rsidRPr="0093412B">
        <w:rPr>
          <w:rFonts w:ascii="Times New Roman" w:hAnsi="Times New Roman" w:cs="Times New Roman"/>
          <w:sz w:val="24"/>
          <w:szCs w:val="24"/>
        </w:rPr>
        <w:t>*</w:t>
      </w:r>
      <w:r w:rsidR="00465403" w:rsidRPr="0093412B">
        <w:rPr>
          <w:rFonts w:ascii="Times New Roman" w:hAnsi="Times New Roman" w:cs="Times New Roman"/>
          <w:sz w:val="24"/>
          <w:szCs w:val="24"/>
        </w:rPr>
        <w:t xml:space="preserve"> </w:t>
      </w:r>
      <w:r w:rsidRPr="0093412B">
        <w:rPr>
          <w:rFonts w:ascii="Times New Roman" w:hAnsi="Times New Roman" w:cs="Times New Roman"/>
          <w:sz w:val="24"/>
          <w:szCs w:val="24"/>
        </w:rPr>
        <w:t>*</w:t>
      </w:r>
    </w:p>
    <w:p w:rsidR="001A41B4" w:rsidRPr="008A035E" w:rsidRDefault="008A035E"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1A41B4" w:rsidRPr="0093412B">
        <w:rPr>
          <w:rFonts w:ascii="Times New Roman" w:hAnsi="Times New Roman" w:cs="Times New Roman"/>
          <w:i/>
          <w:sz w:val="24"/>
          <w:szCs w:val="24"/>
        </w:rPr>
        <w:t xml:space="preserve">Personnel </w:t>
      </w:r>
      <w:r w:rsidR="001A41B4" w:rsidRPr="0093412B">
        <w:rPr>
          <w:rFonts w:ascii="Times New Roman" w:hAnsi="Times New Roman" w:cs="Times New Roman"/>
          <w:iCs/>
          <w:sz w:val="24"/>
          <w:szCs w:val="24"/>
        </w:rPr>
        <w:t>or</w:t>
      </w:r>
      <w:r w:rsidR="001A41B4" w:rsidRPr="0093412B">
        <w:rPr>
          <w:rFonts w:ascii="Times New Roman" w:hAnsi="Times New Roman" w:cs="Times New Roman"/>
          <w:i/>
          <w:sz w:val="24"/>
          <w:szCs w:val="24"/>
        </w:rPr>
        <w:t xml:space="preserve"> Facility Personnel—</w:t>
      </w:r>
      <w:r w:rsidR="001A41B4" w:rsidRPr="0093412B">
        <w:rPr>
          <w:rFonts w:ascii="Times New Roman" w:hAnsi="Times New Roman" w:cs="Times New Roman"/>
          <w:sz w:val="24"/>
          <w:szCs w:val="24"/>
        </w:rPr>
        <w:t>all persons who work at or oversee the operations of a hazardous waste facility, and whose actions or failure to act may result in noncompliance with the requirements of LAC 33:V.Chapters</w:t>
      </w:r>
      <w:r w:rsidR="001A41B4" w:rsidRPr="00C20371">
        <w:rPr>
          <w:rFonts w:ascii="Times New Roman" w:hAnsi="Times New Roman" w:cs="Times New Roman"/>
          <w:sz w:val="24"/>
          <w:szCs w:val="24"/>
          <w:u w:val="single"/>
        </w:rPr>
        <w:t xml:space="preserve"> </w:t>
      </w:r>
      <w:r w:rsidR="0009711F" w:rsidRPr="0093412B">
        <w:rPr>
          <w:rFonts w:ascii="Times New Roman" w:hAnsi="Times New Roman" w:cs="Times New Roman"/>
          <w:sz w:val="24"/>
          <w:szCs w:val="24"/>
          <w:u w:val="single"/>
        </w:rPr>
        <w:t>10,</w:t>
      </w:r>
      <w:r w:rsidR="0009711F" w:rsidRPr="0093412B">
        <w:rPr>
          <w:rFonts w:ascii="Times New Roman" w:hAnsi="Times New Roman" w:cs="Times New Roman"/>
          <w:sz w:val="24"/>
          <w:szCs w:val="24"/>
        </w:rPr>
        <w:t xml:space="preserve"> </w:t>
      </w:r>
      <w:r w:rsidR="001A41B4" w:rsidRPr="0093412B">
        <w:rPr>
          <w:rFonts w:ascii="Times New Roman" w:hAnsi="Times New Roman" w:cs="Times New Roman"/>
          <w:sz w:val="24"/>
          <w:szCs w:val="24"/>
        </w:rPr>
        <w:t>11, 15, 17, 19, 21, 23, 25, 27, 28, 29, 31, 32, 33, 35, 37, and 43.</w:t>
      </w:r>
    </w:p>
    <w:p w:rsidR="008A035E" w:rsidRDefault="009C4027" w:rsidP="00FA14B7">
      <w:pPr>
        <w:tabs>
          <w:tab w:val="left" w:pos="720"/>
        </w:tabs>
        <w:spacing w:after="0" w:line="480" w:lineRule="auto"/>
        <w:jc w:val="center"/>
        <w:rPr>
          <w:rFonts w:ascii="Times New Roman" w:hAnsi="Times New Roman" w:cs="Times New Roman"/>
          <w:sz w:val="24"/>
          <w:szCs w:val="24"/>
        </w:rPr>
      </w:pPr>
      <w:r w:rsidRPr="0093412B">
        <w:rPr>
          <w:rFonts w:ascii="Times New Roman" w:hAnsi="Times New Roman" w:cs="Times New Roman"/>
          <w:sz w:val="24"/>
          <w:szCs w:val="24"/>
        </w:rPr>
        <w:t>*</w:t>
      </w:r>
      <w:r w:rsidR="00465403" w:rsidRPr="0093412B">
        <w:rPr>
          <w:rFonts w:ascii="Times New Roman" w:hAnsi="Times New Roman" w:cs="Times New Roman"/>
          <w:sz w:val="24"/>
          <w:szCs w:val="24"/>
        </w:rPr>
        <w:t xml:space="preserve"> </w:t>
      </w:r>
      <w:r w:rsidRPr="0093412B">
        <w:rPr>
          <w:rFonts w:ascii="Times New Roman" w:hAnsi="Times New Roman" w:cs="Times New Roman"/>
          <w:sz w:val="24"/>
          <w:szCs w:val="24"/>
        </w:rPr>
        <w:t>*</w:t>
      </w:r>
      <w:r w:rsidR="00465403" w:rsidRPr="0093412B">
        <w:rPr>
          <w:rFonts w:ascii="Times New Roman" w:hAnsi="Times New Roman" w:cs="Times New Roman"/>
          <w:sz w:val="24"/>
          <w:szCs w:val="24"/>
        </w:rPr>
        <w:t xml:space="preserve"> </w:t>
      </w:r>
      <w:r w:rsidRPr="0093412B">
        <w:rPr>
          <w:rFonts w:ascii="Times New Roman" w:hAnsi="Times New Roman" w:cs="Times New Roman"/>
          <w:sz w:val="24"/>
          <w:szCs w:val="24"/>
        </w:rPr>
        <w:t>*</w:t>
      </w:r>
    </w:p>
    <w:p w:rsidR="008A035E" w:rsidRDefault="008A035E"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1A41B4" w:rsidRPr="0093412B">
        <w:rPr>
          <w:rFonts w:ascii="Times New Roman" w:hAnsi="Times New Roman" w:cs="Times New Roman"/>
          <w:i/>
          <w:sz w:val="24"/>
          <w:szCs w:val="24"/>
        </w:rPr>
        <w:t>Small Quantity Generator—</w:t>
      </w:r>
      <w:r w:rsidR="001A41B4" w:rsidRPr="0093412B">
        <w:rPr>
          <w:rFonts w:ascii="Times New Roman" w:hAnsi="Times New Roman" w:cs="Times New Roman"/>
          <w:sz w:val="24"/>
          <w:szCs w:val="24"/>
        </w:rPr>
        <w:t xml:space="preserve">a generator who generates </w:t>
      </w:r>
      <w:r w:rsidR="001A41B4" w:rsidRPr="0093412B">
        <w:rPr>
          <w:rFonts w:ascii="Times New Roman" w:hAnsi="Times New Roman" w:cs="Times New Roman"/>
          <w:strike/>
          <w:sz w:val="24"/>
          <w:szCs w:val="24"/>
        </w:rPr>
        <w:t>less than 1000 kg of hazardous waste</w:t>
      </w:r>
      <w:r w:rsidR="002D3821" w:rsidRPr="0093412B">
        <w:rPr>
          <w:rFonts w:ascii="Times New Roman" w:hAnsi="Times New Roman" w:cs="Times New Roman"/>
          <w:sz w:val="24"/>
          <w:szCs w:val="24"/>
          <w:u w:val="single"/>
        </w:rPr>
        <w:t>the following amounts</w:t>
      </w:r>
      <w:r w:rsidR="001A41B4" w:rsidRPr="00C20371">
        <w:rPr>
          <w:rFonts w:ascii="Times New Roman" w:hAnsi="Times New Roman" w:cs="Times New Roman"/>
          <w:sz w:val="24"/>
          <w:szCs w:val="24"/>
        </w:rPr>
        <w:t xml:space="preserve"> </w:t>
      </w:r>
      <w:r w:rsidR="001A41B4" w:rsidRPr="0093412B">
        <w:rPr>
          <w:rFonts w:ascii="Times New Roman" w:hAnsi="Times New Roman" w:cs="Times New Roman"/>
          <w:sz w:val="24"/>
          <w:szCs w:val="24"/>
        </w:rPr>
        <w:t>in a calendar month</w:t>
      </w:r>
      <w:r w:rsidR="001A41B4" w:rsidRPr="00C20371">
        <w:rPr>
          <w:rFonts w:ascii="Times New Roman" w:hAnsi="Times New Roman" w:cs="Times New Roman"/>
          <w:strike/>
          <w:sz w:val="24"/>
          <w:szCs w:val="24"/>
        </w:rPr>
        <w:t>.</w:t>
      </w:r>
      <w:r w:rsidR="002D3821" w:rsidRPr="0093412B">
        <w:rPr>
          <w:rFonts w:ascii="Times New Roman" w:hAnsi="Times New Roman" w:cs="Times New Roman"/>
          <w:sz w:val="24"/>
          <w:szCs w:val="24"/>
          <w:u w:val="single"/>
        </w:rPr>
        <w:t>:</w:t>
      </w:r>
    </w:p>
    <w:p w:rsidR="008A035E" w:rsidRDefault="008A035E"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D3821" w:rsidRPr="0093412B">
        <w:rPr>
          <w:rFonts w:ascii="Times New Roman" w:hAnsi="Times New Roman" w:cs="Times New Roman"/>
          <w:sz w:val="24"/>
          <w:szCs w:val="24"/>
          <w:u w:val="single"/>
        </w:rPr>
        <w:t>1.</w:t>
      </w:r>
      <w:r w:rsidR="002D3821" w:rsidRPr="0093412B">
        <w:rPr>
          <w:rFonts w:ascii="Times New Roman" w:hAnsi="Times New Roman" w:cs="Times New Roman"/>
          <w:sz w:val="24"/>
          <w:szCs w:val="24"/>
          <w:u w:val="single"/>
        </w:rPr>
        <w:tab/>
      </w:r>
      <w:r w:rsidR="00932EF6">
        <w:rPr>
          <w:rFonts w:ascii="Times New Roman" w:hAnsi="Times New Roman" w:cs="Times New Roman"/>
          <w:sz w:val="24"/>
          <w:szCs w:val="24"/>
          <w:u w:val="single"/>
        </w:rPr>
        <w:t>g</w:t>
      </w:r>
      <w:r w:rsidR="002D3821" w:rsidRPr="0093412B">
        <w:rPr>
          <w:rFonts w:ascii="Times New Roman" w:hAnsi="Times New Roman" w:cs="Times New Roman"/>
          <w:sz w:val="24"/>
          <w:szCs w:val="24"/>
          <w:u w:val="single"/>
        </w:rPr>
        <w:t xml:space="preserve">reater than 100 kilograms (220 lbs) but less than 1,000 kilograms (2200 lbs) of </w:t>
      </w:r>
      <w:r w:rsidR="00514FC1">
        <w:rPr>
          <w:rFonts w:ascii="Times New Roman" w:hAnsi="Times New Roman" w:cs="Times New Roman"/>
          <w:sz w:val="24"/>
          <w:szCs w:val="24"/>
          <w:u w:val="single"/>
        </w:rPr>
        <w:t>nonacute</w:t>
      </w:r>
      <w:r w:rsidR="002D3821" w:rsidRPr="0093412B">
        <w:rPr>
          <w:rFonts w:ascii="Times New Roman" w:hAnsi="Times New Roman" w:cs="Times New Roman"/>
          <w:sz w:val="24"/>
          <w:szCs w:val="24"/>
          <w:u w:val="single"/>
        </w:rPr>
        <w:t xml:space="preserve"> hazardous waste; and</w:t>
      </w:r>
    </w:p>
    <w:p w:rsidR="008A035E" w:rsidRDefault="008A035E"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D3821" w:rsidRPr="0093412B">
        <w:rPr>
          <w:rFonts w:ascii="Times New Roman" w:hAnsi="Times New Roman" w:cs="Times New Roman"/>
          <w:sz w:val="24"/>
          <w:szCs w:val="24"/>
          <w:u w:val="single"/>
        </w:rPr>
        <w:t>2.</w:t>
      </w:r>
      <w:r w:rsidR="002D3821" w:rsidRPr="0093412B">
        <w:rPr>
          <w:rFonts w:ascii="Times New Roman" w:hAnsi="Times New Roman" w:cs="Times New Roman"/>
          <w:sz w:val="24"/>
          <w:szCs w:val="24"/>
          <w:u w:val="single"/>
        </w:rPr>
        <w:tab/>
      </w:r>
      <w:r w:rsidR="00932EF6">
        <w:rPr>
          <w:rFonts w:ascii="Times New Roman" w:hAnsi="Times New Roman" w:cs="Times New Roman"/>
          <w:sz w:val="24"/>
          <w:szCs w:val="24"/>
          <w:u w:val="single"/>
        </w:rPr>
        <w:t>l</w:t>
      </w:r>
      <w:r w:rsidR="002D3821" w:rsidRPr="0093412B">
        <w:rPr>
          <w:rFonts w:ascii="Times New Roman" w:hAnsi="Times New Roman" w:cs="Times New Roman"/>
          <w:sz w:val="24"/>
          <w:szCs w:val="24"/>
          <w:u w:val="single"/>
        </w:rPr>
        <w:t xml:space="preserve">ess than or equal to 1 kilogram (2.2 lbs) of acute hazardous waste listed in </w:t>
      </w:r>
      <w:r w:rsidR="00A67084" w:rsidRPr="0093412B">
        <w:rPr>
          <w:rFonts w:ascii="Times New Roman" w:hAnsi="Times New Roman" w:cs="Times New Roman"/>
          <w:sz w:val="24"/>
          <w:szCs w:val="24"/>
          <w:u w:val="single"/>
        </w:rPr>
        <w:t xml:space="preserve">LAC 33:V.4901.B with the assigned hazard code of (H) or LAC 33:V.4901.E; </w:t>
      </w:r>
      <w:r w:rsidR="002D3821" w:rsidRPr="0093412B">
        <w:rPr>
          <w:rFonts w:ascii="Times New Roman" w:hAnsi="Times New Roman" w:cs="Times New Roman"/>
          <w:sz w:val="24"/>
          <w:szCs w:val="24"/>
          <w:u w:val="single"/>
        </w:rPr>
        <w:t>and</w:t>
      </w:r>
    </w:p>
    <w:p w:rsidR="002D3821" w:rsidRPr="008A035E" w:rsidRDefault="008A035E"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D3821" w:rsidRPr="0093412B">
        <w:rPr>
          <w:rFonts w:ascii="Times New Roman" w:hAnsi="Times New Roman" w:cs="Times New Roman"/>
          <w:sz w:val="24"/>
          <w:szCs w:val="24"/>
          <w:u w:val="single"/>
        </w:rPr>
        <w:t>3.</w:t>
      </w:r>
      <w:r w:rsidR="002D3821" w:rsidRPr="0093412B">
        <w:rPr>
          <w:rFonts w:ascii="Times New Roman" w:hAnsi="Times New Roman" w:cs="Times New Roman"/>
          <w:sz w:val="24"/>
          <w:szCs w:val="24"/>
          <w:u w:val="single"/>
        </w:rPr>
        <w:tab/>
      </w:r>
      <w:r w:rsidR="00932EF6">
        <w:rPr>
          <w:rFonts w:ascii="Times New Roman" w:hAnsi="Times New Roman" w:cs="Times New Roman"/>
          <w:sz w:val="24"/>
          <w:szCs w:val="24"/>
          <w:u w:val="single"/>
        </w:rPr>
        <w:t>l</w:t>
      </w:r>
      <w:r w:rsidR="002D3821" w:rsidRPr="0093412B">
        <w:rPr>
          <w:rFonts w:ascii="Times New Roman" w:hAnsi="Times New Roman" w:cs="Times New Roman"/>
          <w:sz w:val="24"/>
          <w:szCs w:val="24"/>
          <w:u w:val="single"/>
        </w:rPr>
        <w:t xml:space="preserve">ess than or equal to 100 kilograms (220 lbs) of any residue or contaminated soil, water, or other debris resulting from the cleanup of a spill, into or on any land or water, of any acute hazardous waste listed in </w:t>
      </w:r>
      <w:r w:rsidR="00A67084" w:rsidRPr="0093412B">
        <w:rPr>
          <w:rFonts w:ascii="Times New Roman" w:hAnsi="Times New Roman" w:cs="Times New Roman"/>
          <w:sz w:val="24"/>
          <w:szCs w:val="24"/>
          <w:u w:val="single"/>
        </w:rPr>
        <w:t>LAC 33:V.4901. with the assigned hazard code of (H) or LAC 33.V.4901.E</w:t>
      </w:r>
      <w:r w:rsidR="002D3821" w:rsidRPr="0093412B">
        <w:rPr>
          <w:rFonts w:ascii="Times New Roman" w:hAnsi="Times New Roman" w:cs="Times New Roman"/>
          <w:sz w:val="24"/>
          <w:szCs w:val="24"/>
          <w:u w:val="single"/>
        </w:rPr>
        <w:t>.</w:t>
      </w:r>
    </w:p>
    <w:p w:rsidR="008A035E" w:rsidRDefault="009C4027" w:rsidP="00FA14B7">
      <w:pPr>
        <w:tabs>
          <w:tab w:val="left" w:pos="720"/>
        </w:tabs>
        <w:spacing w:after="0" w:line="480" w:lineRule="auto"/>
        <w:jc w:val="center"/>
        <w:rPr>
          <w:rFonts w:ascii="Times New Roman" w:hAnsi="Times New Roman" w:cs="Times New Roman"/>
          <w:sz w:val="24"/>
          <w:szCs w:val="24"/>
        </w:rPr>
      </w:pPr>
      <w:r w:rsidRPr="0093412B">
        <w:rPr>
          <w:rFonts w:ascii="Times New Roman" w:hAnsi="Times New Roman" w:cs="Times New Roman"/>
          <w:sz w:val="24"/>
          <w:szCs w:val="24"/>
        </w:rPr>
        <w:t>*</w:t>
      </w:r>
      <w:r w:rsidR="00465403" w:rsidRPr="0093412B">
        <w:rPr>
          <w:rFonts w:ascii="Times New Roman" w:hAnsi="Times New Roman" w:cs="Times New Roman"/>
          <w:sz w:val="24"/>
          <w:szCs w:val="24"/>
        </w:rPr>
        <w:t xml:space="preserve"> </w:t>
      </w:r>
      <w:r w:rsidRPr="0093412B">
        <w:rPr>
          <w:rFonts w:ascii="Times New Roman" w:hAnsi="Times New Roman" w:cs="Times New Roman"/>
          <w:sz w:val="24"/>
          <w:szCs w:val="24"/>
        </w:rPr>
        <w:t>*</w:t>
      </w:r>
      <w:r w:rsidR="00465403" w:rsidRPr="0093412B">
        <w:rPr>
          <w:rFonts w:ascii="Times New Roman" w:hAnsi="Times New Roman" w:cs="Times New Roman"/>
          <w:sz w:val="24"/>
          <w:szCs w:val="24"/>
        </w:rPr>
        <w:t xml:space="preserve"> </w:t>
      </w:r>
      <w:r w:rsidRPr="0093412B">
        <w:rPr>
          <w:rFonts w:ascii="Times New Roman" w:hAnsi="Times New Roman" w:cs="Times New Roman"/>
          <w:sz w:val="24"/>
          <w:szCs w:val="24"/>
        </w:rPr>
        <w:t>*</w:t>
      </w:r>
    </w:p>
    <w:p w:rsidR="008A035E" w:rsidRDefault="008A035E"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C477E3" w:rsidRPr="0093412B">
        <w:rPr>
          <w:rFonts w:ascii="Times New Roman" w:hAnsi="Times New Roman" w:cs="Times New Roman"/>
          <w:i/>
          <w:sz w:val="24"/>
          <w:szCs w:val="24"/>
          <w:u w:val="single"/>
        </w:rPr>
        <w:t>Very Small Quantity Generator</w:t>
      </w:r>
      <w:r w:rsidR="00C477E3" w:rsidRPr="0093412B">
        <w:rPr>
          <w:rFonts w:ascii="Times New Roman" w:hAnsi="Times New Roman" w:cs="Times New Roman"/>
          <w:sz w:val="24"/>
          <w:szCs w:val="24"/>
          <w:u w:val="single"/>
        </w:rPr>
        <w:t>—a generator who generates less than or equal to the following amounts in a calendar month:</w:t>
      </w:r>
    </w:p>
    <w:p w:rsidR="008A035E" w:rsidRDefault="008A035E"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034827">
        <w:rPr>
          <w:rFonts w:ascii="Times New Roman" w:hAnsi="Times New Roman" w:cs="Times New Roman"/>
          <w:sz w:val="24"/>
          <w:szCs w:val="24"/>
        </w:rPr>
        <w:tab/>
      </w:r>
      <w:r w:rsidR="00C477E3" w:rsidRPr="0093412B">
        <w:rPr>
          <w:rFonts w:ascii="Times New Roman" w:hAnsi="Times New Roman" w:cs="Times New Roman"/>
          <w:sz w:val="24"/>
          <w:szCs w:val="24"/>
          <w:u w:val="single"/>
        </w:rPr>
        <w:t>1.</w:t>
      </w:r>
      <w:r w:rsidR="00C477E3" w:rsidRPr="0093412B">
        <w:rPr>
          <w:rFonts w:ascii="Times New Roman" w:hAnsi="Times New Roman" w:cs="Times New Roman"/>
          <w:sz w:val="24"/>
          <w:szCs w:val="24"/>
          <w:u w:val="single"/>
        </w:rPr>
        <w:tab/>
        <w:t xml:space="preserve">100 kilograms (220 lbs) of </w:t>
      </w:r>
      <w:r w:rsidR="00514FC1">
        <w:rPr>
          <w:rFonts w:ascii="Times New Roman" w:hAnsi="Times New Roman" w:cs="Times New Roman"/>
          <w:sz w:val="24"/>
          <w:szCs w:val="24"/>
          <w:u w:val="single"/>
        </w:rPr>
        <w:t>nonacute</w:t>
      </w:r>
      <w:r w:rsidR="00C477E3" w:rsidRPr="0093412B">
        <w:rPr>
          <w:rFonts w:ascii="Times New Roman" w:hAnsi="Times New Roman" w:cs="Times New Roman"/>
          <w:sz w:val="24"/>
          <w:szCs w:val="24"/>
          <w:u w:val="single"/>
        </w:rPr>
        <w:t xml:space="preserve"> hazardous waste; and</w:t>
      </w:r>
    </w:p>
    <w:p w:rsidR="008A035E" w:rsidRDefault="008A035E"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034827">
        <w:rPr>
          <w:rFonts w:ascii="Times New Roman" w:hAnsi="Times New Roman" w:cs="Times New Roman"/>
          <w:sz w:val="24"/>
          <w:szCs w:val="24"/>
        </w:rPr>
        <w:tab/>
      </w:r>
      <w:r w:rsidR="00C477E3" w:rsidRPr="0093412B">
        <w:rPr>
          <w:rFonts w:ascii="Times New Roman" w:hAnsi="Times New Roman" w:cs="Times New Roman"/>
          <w:sz w:val="24"/>
          <w:szCs w:val="24"/>
          <w:u w:val="single"/>
        </w:rPr>
        <w:t>2.</w:t>
      </w:r>
      <w:r w:rsidR="00C477E3" w:rsidRPr="0093412B">
        <w:rPr>
          <w:rFonts w:ascii="Times New Roman" w:hAnsi="Times New Roman" w:cs="Times New Roman"/>
          <w:sz w:val="24"/>
          <w:szCs w:val="24"/>
          <w:u w:val="single"/>
        </w:rPr>
        <w:tab/>
        <w:t>1 kilogram (2.2 lbs) of acute hazardous waste listed in in LAC 33:V.4901.B with the assigned hazard code of (H) or LAC 33:V.4901.E; and</w:t>
      </w:r>
    </w:p>
    <w:p w:rsidR="00C477E3" w:rsidRPr="008A035E" w:rsidRDefault="008A035E"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034827">
        <w:rPr>
          <w:rFonts w:ascii="Times New Roman" w:hAnsi="Times New Roman" w:cs="Times New Roman"/>
          <w:sz w:val="24"/>
          <w:szCs w:val="24"/>
        </w:rPr>
        <w:tab/>
      </w:r>
      <w:r w:rsidR="00C477E3" w:rsidRPr="0093412B">
        <w:rPr>
          <w:rFonts w:ascii="Times New Roman" w:hAnsi="Times New Roman" w:cs="Times New Roman"/>
          <w:sz w:val="24"/>
          <w:szCs w:val="24"/>
          <w:u w:val="single"/>
        </w:rPr>
        <w:t>3.</w:t>
      </w:r>
      <w:r w:rsidR="00C477E3" w:rsidRPr="0093412B">
        <w:rPr>
          <w:rFonts w:ascii="Times New Roman" w:hAnsi="Times New Roman" w:cs="Times New Roman"/>
          <w:sz w:val="24"/>
          <w:szCs w:val="24"/>
          <w:u w:val="single"/>
        </w:rPr>
        <w:tab/>
        <w:t>100 kilograms (220 lbs) of any residue or contaminated soil, water, or other debris resulting from the cleanup of a spill, into or on any land or water, of any acute hazardous waste listed in in LAC 33:V.4901.B with the assigned hazard code of (H) or LAC 33:V.4901.E.</w:t>
      </w:r>
    </w:p>
    <w:p w:rsidR="009C4027" w:rsidRPr="00C20371" w:rsidRDefault="009C4027" w:rsidP="00FA14B7">
      <w:pPr>
        <w:tabs>
          <w:tab w:val="left" w:pos="720"/>
        </w:tabs>
        <w:spacing w:after="0" w:line="480" w:lineRule="auto"/>
        <w:jc w:val="center"/>
        <w:rPr>
          <w:rFonts w:ascii="Times New Roman" w:hAnsi="Times New Roman" w:cs="Times New Roman"/>
          <w:sz w:val="24"/>
          <w:szCs w:val="24"/>
        </w:rPr>
      </w:pPr>
      <w:r w:rsidRPr="00C20371">
        <w:rPr>
          <w:rFonts w:ascii="Times New Roman" w:hAnsi="Times New Roman" w:cs="Times New Roman"/>
          <w:sz w:val="24"/>
          <w:szCs w:val="24"/>
        </w:rPr>
        <w:t>*</w:t>
      </w:r>
      <w:r w:rsidR="00C20371">
        <w:rPr>
          <w:rFonts w:ascii="Times New Roman" w:hAnsi="Times New Roman" w:cs="Times New Roman"/>
          <w:sz w:val="24"/>
          <w:szCs w:val="24"/>
        </w:rPr>
        <w:t xml:space="preserve"> </w:t>
      </w:r>
      <w:r w:rsidRPr="00C20371">
        <w:rPr>
          <w:rFonts w:ascii="Times New Roman" w:hAnsi="Times New Roman" w:cs="Times New Roman"/>
          <w:sz w:val="24"/>
          <w:szCs w:val="24"/>
        </w:rPr>
        <w:t>*</w:t>
      </w:r>
      <w:r w:rsidR="00C20371">
        <w:rPr>
          <w:rFonts w:ascii="Times New Roman" w:hAnsi="Times New Roman" w:cs="Times New Roman"/>
          <w:sz w:val="24"/>
          <w:szCs w:val="24"/>
        </w:rPr>
        <w:t xml:space="preserve"> </w:t>
      </w:r>
      <w:r w:rsidRPr="00C20371">
        <w:rPr>
          <w:rFonts w:ascii="Times New Roman" w:hAnsi="Times New Roman" w:cs="Times New Roman"/>
          <w:sz w:val="24"/>
          <w:szCs w:val="24"/>
        </w:rPr>
        <w:t>*</w:t>
      </w:r>
    </w:p>
    <w:p w:rsidR="004A0CEC" w:rsidRDefault="004A0CEC" w:rsidP="00034827">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1A41B4" w:rsidRPr="0093412B">
        <w:rPr>
          <w:rFonts w:ascii="Times New Roman" w:hAnsi="Times New Roman" w:cs="Times New Roman"/>
          <w:sz w:val="24"/>
          <w:szCs w:val="24"/>
        </w:rPr>
        <w:t>AUTHORITY NOTE:</w:t>
      </w:r>
      <w:r w:rsidR="001A41B4" w:rsidRPr="0093412B">
        <w:rPr>
          <w:rFonts w:ascii="Times New Roman" w:hAnsi="Times New Roman" w:cs="Times New Roman"/>
          <w:sz w:val="24"/>
          <w:szCs w:val="24"/>
        </w:rPr>
        <w:tab/>
        <w:t>Promulgated in accordance with R.S. 30:2180 et seq.</w:t>
      </w:r>
    </w:p>
    <w:p w:rsidR="0009467C" w:rsidRPr="0093412B" w:rsidRDefault="004A0CEC" w:rsidP="00034827">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1A41B4" w:rsidRPr="0093412B">
        <w:rPr>
          <w:rFonts w:ascii="Times New Roman" w:hAnsi="Times New Roman" w:cs="Times New Roman"/>
          <w:sz w:val="24"/>
          <w:szCs w:val="24"/>
        </w:rPr>
        <w:t>HISTORICAL NOTE:</w:t>
      </w:r>
      <w:r w:rsidR="001A41B4" w:rsidRPr="0093412B">
        <w:rPr>
          <w:rFonts w:ascii="Times New Roman" w:hAnsi="Times New Roman" w:cs="Times New Roman"/>
          <w:sz w:val="24"/>
          <w:szCs w:val="24"/>
        </w:rPr>
        <w:tab/>
        <w:t>Promulgated by the Department of Environmental Quality, Office of Solid and Hazardous Waste, Hazardous Waste Division, LR 10:200 (March 1984), amended LR 10:496 (July 1984), LR 11:1139 (December 1985), LR 12:319 (May 1986), LR 13:84 (February 1987), LR 13:433 (August 1987), LR 13:651 (November 1987), LR 14:790, 791 (November 1988), LR 15:378 (May 1989), LR 15:737 (September 1989), LR 16:218, 220 (March 1990), LR 16:399 (May 1990), LR 16:614 (July 1990), LR 16:683 (August 1990), LR 17:362 (April 1991), LR 17:478 (May 1991), LR 18:723 (July 1992), LR 18:1375 (December 1992), repromulgated by the Office of Solid and Hazardous Waste, Hazardous Waste Division, LR 19:626 (May 1993), amended LR 20:1000 (September 1994), LR 20:1109 (October 1994), LR 21:266 (March 1995), LR 21:944 (September 1995), LR 22:814 (September 1996), LR 23:564 (May 1997), amended by the Office of Waste Services, Hazardous Waste Division, LR 24:655 (April 1998), LR 24:1101 (June 1998), LR 24:1688 (September 1998), LR 25:433 (March 1999), repromulgated LR 25:853 (May 1999), amended by the Office of Environmental Assessment, Environmental Planning Division, LR 26:269 (February 2000), LR 26:2465 (November 2000), LR 27:291 (March 2001), LR 27:708 (May 2001), LR 28:999 (May 2002), LR 28:1191 (June 2002), LR 29:318 (March 2003); amended by the Office of the Secretary, Legal Affairs Division, LR 31:2452 (October 2005), LR 31:3116 (December 2005), LR 32:606 (April 2006), LR 32:822 (May 2006), LR 33:1625 (August 2007), LR 33:2098 (October 2007), LR 34:71 (January 2008), LR 34:615 (April 2008), LR 34:1009 (June 2008), LR 34:1894 (September 2008), LR 34:2396 (November 2008), LR 36:1235 (June 2010), repromulgated LR 36:1535 (July 2010), amended LR 36:2554 (November 2010), LR 38:774, 781 (March 2012), repromulgated LR 38:1009 (April 2012), amended by the Office of the Secretary, Legal Division, LR 40:1338 (July 2014), LR 41:2600 (December 2015), LR 42:565 (April 2016), LR 42:2178 (December 2016), LR 43:</w:t>
      </w:r>
      <w:r w:rsidR="001A41B4" w:rsidRPr="00215DB8">
        <w:rPr>
          <w:rFonts w:ascii="Times New Roman" w:hAnsi="Times New Roman" w:cs="Times New Roman"/>
          <w:sz w:val="24"/>
          <w:szCs w:val="24"/>
        </w:rPr>
        <w:t>1138 (June 2017), repromulgated by the Office of the Secretary, Legal Affairs and Criminal Investigation Division, LR 43:1531 (August 2017)</w:t>
      </w:r>
      <w:r w:rsidR="009B4FCA" w:rsidRPr="00215DB8">
        <w:rPr>
          <w:rFonts w:ascii="Times New Roman" w:hAnsi="Times New Roman" w:cs="Times New Roman"/>
          <w:sz w:val="24"/>
          <w:szCs w:val="24"/>
        </w:rPr>
        <w:t>, LR 4</w:t>
      </w:r>
      <w:r w:rsidR="00034827">
        <w:rPr>
          <w:rFonts w:ascii="Times New Roman" w:hAnsi="Times New Roman" w:cs="Times New Roman"/>
          <w:sz w:val="24"/>
          <w:szCs w:val="24"/>
        </w:rPr>
        <w:t>6</w:t>
      </w:r>
      <w:r w:rsidR="009B4FCA" w:rsidRPr="00215DB8">
        <w:rPr>
          <w:rFonts w:ascii="Times New Roman" w:hAnsi="Times New Roman" w:cs="Times New Roman"/>
          <w:sz w:val="24"/>
          <w:szCs w:val="24"/>
        </w:rPr>
        <w:t>:</w:t>
      </w:r>
    </w:p>
    <w:p w:rsidR="00465403" w:rsidRPr="0093412B" w:rsidRDefault="00465403" w:rsidP="00FA14B7">
      <w:pPr>
        <w:tabs>
          <w:tab w:val="left" w:pos="720"/>
        </w:tabs>
        <w:spacing w:after="0" w:line="240" w:lineRule="auto"/>
        <w:rPr>
          <w:rFonts w:ascii="Times New Roman" w:hAnsi="Times New Roman" w:cs="Times New Roman"/>
          <w:sz w:val="24"/>
          <w:szCs w:val="24"/>
        </w:rPr>
      </w:pPr>
    </w:p>
    <w:p w:rsidR="00924554" w:rsidRDefault="001A41B4" w:rsidP="00FA14B7">
      <w:pPr>
        <w:tabs>
          <w:tab w:val="left" w:pos="720"/>
        </w:tabs>
        <w:spacing w:after="0" w:line="480" w:lineRule="auto"/>
        <w:rPr>
          <w:rFonts w:ascii="Times New Roman" w:hAnsi="Times New Roman" w:cs="Times New Roman"/>
          <w:b/>
          <w:sz w:val="24"/>
          <w:szCs w:val="24"/>
        </w:rPr>
      </w:pPr>
      <w:bookmarkStart w:id="8" w:name="TOC_Sect1146"/>
      <w:r w:rsidRPr="0093412B">
        <w:rPr>
          <w:rFonts w:ascii="Times New Roman" w:hAnsi="Times New Roman" w:cs="Times New Roman"/>
          <w:b/>
          <w:sz w:val="24"/>
          <w:szCs w:val="24"/>
        </w:rPr>
        <w:t>§110.</w:t>
      </w:r>
      <w:r w:rsidRPr="0093412B">
        <w:rPr>
          <w:rFonts w:ascii="Times New Roman" w:hAnsi="Times New Roman" w:cs="Times New Roman"/>
          <w:b/>
          <w:sz w:val="24"/>
          <w:szCs w:val="24"/>
        </w:rPr>
        <w:tab/>
      </w:r>
      <w:r w:rsidR="00771707" w:rsidRPr="00771707">
        <w:rPr>
          <w:rFonts w:ascii="Times New Roman" w:hAnsi="Times New Roman" w:cs="Times New Roman"/>
          <w:b/>
          <w:sz w:val="24"/>
          <w:szCs w:val="24"/>
          <w:u w:val="single"/>
        </w:rPr>
        <w:t xml:space="preserve">Incorporation by </w:t>
      </w:r>
      <w:r w:rsidRPr="0093412B">
        <w:rPr>
          <w:rFonts w:ascii="Times New Roman" w:hAnsi="Times New Roman" w:cs="Times New Roman"/>
          <w:b/>
          <w:sz w:val="24"/>
          <w:szCs w:val="24"/>
        </w:rPr>
        <w:t>Reference</w:t>
      </w:r>
      <w:r w:rsidRPr="00771707">
        <w:rPr>
          <w:rFonts w:ascii="Times New Roman" w:hAnsi="Times New Roman" w:cs="Times New Roman"/>
          <w:b/>
          <w:strike/>
          <w:sz w:val="24"/>
          <w:szCs w:val="24"/>
        </w:rPr>
        <w:t>s</w:t>
      </w:r>
      <w:bookmarkEnd w:id="8"/>
    </w:p>
    <w:p w:rsid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1A41B4" w:rsidRPr="0093412B">
        <w:rPr>
          <w:rFonts w:ascii="Times New Roman" w:hAnsi="Times New Roman" w:cs="Times New Roman"/>
          <w:sz w:val="24"/>
          <w:szCs w:val="24"/>
        </w:rPr>
        <w:t>A.</w:t>
      </w:r>
      <w:r w:rsidR="002D4E1B" w:rsidRPr="0093412B">
        <w:rPr>
          <w:rFonts w:ascii="Times New Roman" w:hAnsi="Times New Roman" w:cs="Times New Roman"/>
          <w:sz w:val="24"/>
          <w:szCs w:val="24"/>
        </w:rPr>
        <w:t xml:space="preserve"> </w:t>
      </w:r>
      <w:r w:rsidR="00034827">
        <w:rPr>
          <w:rFonts w:ascii="Times New Roman" w:hAnsi="Times New Roman" w:cs="Times New Roman"/>
          <w:sz w:val="24"/>
          <w:szCs w:val="24"/>
        </w:rPr>
        <w:t>—</w:t>
      </w:r>
      <w:r w:rsidR="002D4E1B" w:rsidRPr="0093412B">
        <w:rPr>
          <w:rFonts w:ascii="Times New Roman" w:hAnsi="Times New Roman" w:cs="Times New Roman"/>
          <w:sz w:val="24"/>
          <w:szCs w:val="24"/>
        </w:rPr>
        <w:t xml:space="preserve"> </w:t>
      </w:r>
      <w:r w:rsidR="00B744F6">
        <w:rPr>
          <w:rFonts w:ascii="Times New Roman" w:hAnsi="Times New Roman" w:cs="Times New Roman"/>
          <w:sz w:val="24"/>
          <w:szCs w:val="24"/>
        </w:rPr>
        <w:t>D.</w:t>
      </w:r>
      <w:r w:rsidR="00B744F6">
        <w:rPr>
          <w:rFonts w:ascii="Times New Roman" w:hAnsi="Times New Roman" w:cs="Times New Roman"/>
          <w:sz w:val="24"/>
          <w:szCs w:val="24"/>
        </w:rPr>
        <w:tab/>
      </w:r>
      <w:r w:rsidR="002D4E1B" w:rsidRPr="0093412B">
        <w:rPr>
          <w:rFonts w:ascii="Times New Roman" w:hAnsi="Times New Roman" w:cs="Times New Roman"/>
          <w:sz w:val="24"/>
          <w:szCs w:val="24"/>
        </w:rPr>
        <w:t>…</w:t>
      </w:r>
    </w:p>
    <w:p w:rsid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1A41B4" w:rsidRPr="0093412B">
        <w:rPr>
          <w:rFonts w:ascii="Times New Roman" w:hAnsi="Times New Roman" w:cs="Times New Roman"/>
          <w:sz w:val="24"/>
          <w:szCs w:val="24"/>
        </w:rPr>
        <w:t>1.</w:t>
      </w:r>
      <w:r w:rsidR="001A41B4" w:rsidRPr="0093412B">
        <w:rPr>
          <w:rFonts w:ascii="Times New Roman" w:hAnsi="Times New Roman" w:cs="Times New Roman"/>
          <w:sz w:val="24"/>
          <w:szCs w:val="24"/>
        </w:rPr>
        <w:tab/>
        <w:t>"Flammable and Combustible Liquids Code"</w:t>
      </w:r>
      <w:r w:rsidR="008D2576" w:rsidRPr="00B744F6">
        <w:rPr>
          <w:rFonts w:ascii="Times New Roman" w:hAnsi="Times New Roman" w:cs="Times New Roman"/>
          <w:sz w:val="24"/>
          <w:szCs w:val="24"/>
          <w:u w:val="single"/>
        </w:rPr>
        <w:t xml:space="preserve"> </w:t>
      </w:r>
      <w:r w:rsidR="008D2576" w:rsidRPr="0093412B">
        <w:rPr>
          <w:rFonts w:ascii="Times New Roman" w:hAnsi="Times New Roman" w:cs="Times New Roman"/>
          <w:sz w:val="24"/>
          <w:szCs w:val="24"/>
          <w:u w:val="single"/>
        </w:rPr>
        <w:t>(NFPA 30)</w:t>
      </w:r>
      <w:r w:rsidR="001A41B4" w:rsidRPr="0093412B">
        <w:rPr>
          <w:rFonts w:ascii="Times New Roman" w:hAnsi="Times New Roman" w:cs="Times New Roman"/>
          <w:sz w:val="24"/>
          <w:szCs w:val="24"/>
        </w:rPr>
        <w:t xml:space="preserve"> (1977 or 1981), approved for LAC 33:V</w:t>
      </w:r>
      <w:r w:rsidR="001A41B4" w:rsidRPr="00932EF6">
        <w:rPr>
          <w:rFonts w:ascii="Times New Roman" w:hAnsi="Times New Roman" w:cs="Times New Roman"/>
          <w:sz w:val="24"/>
          <w:szCs w:val="24"/>
        </w:rPr>
        <w:t>.</w:t>
      </w:r>
      <w:r w:rsidR="008D2576" w:rsidRPr="0093412B">
        <w:rPr>
          <w:rFonts w:ascii="Times New Roman" w:hAnsi="Times New Roman" w:cs="Times New Roman"/>
          <w:sz w:val="24"/>
          <w:szCs w:val="24"/>
          <w:u w:val="single"/>
        </w:rPr>
        <w:t>1013.C,</w:t>
      </w:r>
      <w:r w:rsidR="008D2576" w:rsidRPr="0093412B">
        <w:rPr>
          <w:rFonts w:ascii="Times New Roman" w:hAnsi="Times New Roman" w:cs="Times New Roman"/>
          <w:sz w:val="24"/>
          <w:szCs w:val="24"/>
        </w:rPr>
        <w:t xml:space="preserve"> </w:t>
      </w:r>
      <w:r w:rsidR="001A41B4" w:rsidRPr="0093412B">
        <w:rPr>
          <w:rFonts w:ascii="Times New Roman" w:hAnsi="Times New Roman" w:cs="Times New Roman"/>
          <w:sz w:val="24"/>
          <w:szCs w:val="24"/>
        </w:rPr>
        <w:t>1917</w:t>
      </w:r>
      <w:r w:rsidR="00F10F49" w:rsidRPr="0093412B">
        <w:rPr>
          <w:rFonts w:ascii="Times New Roman" w:hAnsi="Times New Roman" w:cs="Times New Roman"/>
          <w:sz w:val="24"/>
          <w:szCs w:val="24"/>
          <w:u w:val="single"/>
        </w:rPr>
        <w:t>.B</w:t>
      </w:r>
      <w:r w:rsidR="001A41B4" w:rsidRPr="0093412B">
        <w:rPr>
          <w:rFonts w:ascii="Times New Roman" w:hAnsi="Times New Roman" w:cs="Times New Roman"/>
          <w:sz w:val="24"/>
          <w:szCs w:val="24"/>
        </w:rPr>
        <w:t>, and 4443;</w:t>
      </w:r>
    </w:p>
    <w:p w:rsidR="001A41B4" w:rsidRPr="00924554" w:rsidRDefault="0003482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2D4E1B" w:rsidRPr="0093412B">
        <w:rPr>
          <w:rFonts w:ascii="Times New Roman" w:hAnsi="Times New Roman" w:cs="Times New Roman"/>
          <w:sz w:val="24"/>
          <w:szCs w:val="24"/>
        </w:rPr>
        <w:t>D.</w:t>
      </w:r>
      <w:r w:rsidR="001A41B4" w:rsidRPr="0093412B">
        <w:rPr>
          <w:rFonts w:ascii="Times New Roman" w:hAnsi="Times New Roman" w:cs="Times New Roman"/>
          <w:sz w:val="24"/>
          <w:szCs w:val="24"/>
        </w:rPr>
        <w:t>2.</w:t>
      </w:r>
      <w:r w:rsidR="002D4E1B" w:rsidRPr="0093412B">
        <w:rPr>
          <w:rFonts w:ascii="Times New Roman" w:hAnsi="Times New Roman" w:cs="Times New Roman"/>
          <w:sz w:val="24"/>
          <w:szCs w:val="24"/>
        </w:rPr>
        <w:t xml:space="preserve"> </w:t>
      </w:r>
      <w:r>
        <w:rPr>
          <w:rFonts w:ascii="Times New Roman" w:hAnsi="Times New Roman" w:cs="Times New Roman"/>
          <w:sz w:val="24"/>
          <w:szCs w:val="24"/>
        </w:rPr>
        <w:t>—</w:t>
      </w:r>
      <w:r w:rsidR="002D4E1B" w:rsidRPr="0093412B">
        <w:rPr>
          <w:rFonts w:ascii="Times New Roman" w:hAnsi="Times New Roman" w:cs="Times New Roman"/>
          <w:sz w:val="24"/>
          <w:szCs w:val="24"/>
        </w:rPr>
        <w:t xml:space="preserve"> G.2.</w:t>
      </w:r>
      <w:r w:rsidR="002D4E1B" w:rsidRPr="0093412B">
        <w:rPr>
          <w:rFonts w:ascii="Times New Roman" w:hAnsi="Times New Roman" w:cs="Times New Roman"/>
          <w:sz w:val="24"/>
          <w:szCs w:val="24"/>
        </w:rPr>
        <w:tab/>
        <w:t>…</w:t>
      </w:r>
    </w:p>
    <w:p w:rsidR="001A41B4" w:rsidRPr="0093412B" w:rsidRDefault="004A0CEC" w:rsidP="00034827">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1A41B4" w:rsidRPr="0093412B">
        <w:rPr>
          <w:rFonts w:ascii="Times New Roman" w:hAnsi="Times New Roman" w:cs="Times New Roman"/>
          <w:sz w:val="24"/>
          <w:szCs w:val="24"/>
        </w:rPr>
        <w:t>AUTHORITY NOTE:</w:t>
      </w:r>
      <w:r w:rsidR="001A41B4" w:rsidRPr="0093412B">
        <w:rPr>
          <w:rFonts w:ascii="Times New Roman" w:hAnsi="Times New Roman" w:cs="Times New Roman"/>
          <w:sz w:val="24"/>
          <w:szCs w:val="24"/>
        </w:rPr>
        <w:tab/>
        <w:t>Promulgated in accordance with R.S. 30:2180 et seq.</w:t>
      </w:r>
    </w:p>
    <w:p w:rsidR="001A41B4" w:rsidRPr="0093412B" w:rsidRDefault="004A0CEC" w:rsidP="00034827">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1A41B4" w:rsidRPr="0093412B">
        <w:rPr>
          <w:rFonts w:ascii="Times New Roman" w:hAnsi="Times New Roman" w:cs="Times New Roman"/>
          <w:sz w:val="24"/>
          <w:szCs w:val="24"/>
        </w:rPr>
        <w:t>HISTORICAL NOTE:</w:t>
      </w:r>
      <w:r w:rsidR="001A41B4" w:rsidRPr="0093412B">
        <w:rPr>
          <w:rFonts w:ascii="Times New Roman" w:hAnsi="Times New Roman" w:cs="Times New Roman"/>
          <w:sz w:val="24"/>
          <w:szCs w:val="24"/>
        </w:rPr>
        <w:tab/>
        <w:t>Promulgated by the Department of Environmental Quality, Office of Solid and Hazardous Waste, Hazardous Waste Division, LR 22:814 (September 1996), amended by the Office of Waste Services, Hazardous Waste Division, LR 24:656 (April 1998), LR 24:1690 (September 1998), amended by the Office of Environmental Assessment, Environmental Planning Division, LR 26:270 (February 2000), LR 27:291 (March 2001), amended by the Office of the Secretary, Legal Affairs D</w:t>
      </w:r>
      <w:r w:rsidR="00034827">
        <w:rPr>
          <w:rFonts w:ascii="Times New Roman" w:hAnsi="Times New Roman" w:cs="Times New Roman"/>
          <w:sz w:val="24"/>
          <w:szCs w:val="24"/>
        </w:rPr>
        <w:t>ivision, LR 34:1010 (June 2008), amended by the Office of the Secretary, Legal Affairs and Criminal Investigations Division, LR 46:</w:t>
      </w:r>
    </w:p>
    <w:p w:rsidR="00465403" w:rsidRPr="0093412B" w:rsidRDefault="00465403" w:rsidP="00FA14B7">
      <w:pPr>
        <w:tabs>
          <w:tab w:val="left" w:pos="720"/>
        </w:tabs>
        <w:spacing w:after="0" w:line="240" w:lineRule="auto"/>
        <w:rPr>
          <w:rFonts w:ascii="Times New Roman" w:hAnsi="Times New Roman" w:cs="Times New Roman"/>
          <w:sz w:val="24"/>
          <w:szCs w:val="24"/>
        </w:rPr>
      </w:pPr>
    </w:p>
    <w:p w:rsidR="00363987" w:rsidRPr="0093412B" w:rsidRDefault="00363987" w:rsidP="00034827">
      <w:pPr>
        <w:tabs>
          <w:tab w:val="left" w:pos="540"/>
        </w:tabs>
        <w:spacing w:after="0" w:line="480" w:lineRule="auto"/>
        <w:rPr>
          <w:rFonts w:ascii="Times New Roman" w:hAnsi="Times New Roman" w:cs="Times New Roman"/>
          <w:b/>
          <w:sz w:val="24"/>
          <w:szCs w:val="24"/>
        </w:rPr>
      </w:pPr>
      <w:bookmarkStart w:id="9" w:name="TOC_Chap70"/>
      <w:r w:rsidRPr="0093412B">
        <w:rPr>
          <w:rFonts w:ascii="Times New Roman" w:hAnsi="Times New Roman" w:cs="Times New Roman"/>
          <w:b/>
          <w:sz w:val="24"/>
          <w:szCs w:val="24"/>
        </w:rPr>
        <w:t>Chapter 3.</w:t>
      </w:r>
      <w:bookmarkStart w:id="10" w:name="TOCT_Chap70"/>
      <w:bookmarkEnd w:id="9"/>
      <w:r w:rsidR="00E12F81">
        <w:rPr>
          <w:rFonts w:ascii="Times New Roman" w:hAnsi="Times New Roman" w:cs="Times New Roman"/>
          <w:b/>
          <w:sz w:val="24"/>
          <w:szCs w:val="24"/>
        </w:rPr>
        <w:tab/>
      </w:r>
      <w:r w:rsidRPr="0093412B">
        <w:rPr>
          <w:rFonts w:ascii="Times New Roman" w:hAnsi="Times New Roman" w:cs="Times New Roman"/>
          <w:b/>
          <w:sz w:val="24"/>
          <w:szCs w:val="24"/>
        </w:rPr>
        <w:t>General Conditions for Treatment, Storage, and Disposal Facility Permits</w:t>
      </w:r>
      <w:bookmarkEnd w:id="10"/>
    </w:p>
    <w:p w:rsidR="00924554" w:rsidRDefault="00363987" w:rsidP="00FA14B7">
      <w:pPr>
        <w:tabs>
          <w:tab w:val="left" w:pos="720"/>
        </w:tabs>
        <w:spacing w:after="0" w:line="480" w:lineRule="auto"/>
        <w:rPr>
          <w:rFonts w:ascii="Times New Roman" w:hAnsi="Times New Roman" w:cs="Times New Roman"/>
          <w:b/>
          <w:sz w:val="24"/>
          <w:szCs w:val="24"/>
        </w:rPr>
      </w:pPr>
      <w:bookmarkStart w:id="11" w:name="TOC_Sect1149"/>
      <w:r w:rsidRPr="0093412B">
        <w:rPr>
          <w:rFonts w:ascii="Times New Roman" w:hAnsi="Times New Roman" w:cs="Times New Roman"/>
          <w:b/>
          <w:sz w:val="24"/>
          <w:szCs w:val="24"/>
        </w:rPr>
        <w:t>§301.</w:t>
      </w:r>
      <w:r w:rsidRPr="0093412B">
        <w:rPr>
          <w:rFonts w:ascii="Times New Roman" w:hAnsi="Times New Roman" w:cs="Times New Roman"/>
          <w:b/>
          <w:sz w:val="24"/>
          <w:szCs w:val="24"/>
        </w:rPr>
        <w:tab/>
        <w:t>Authority</w:t>
      </w:r>
      <w:bookmarkEnd w:id="11"/>
    </w:p>
    <w:p w:rsid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363987" w:rsidRPr="0093412B">
        <w:rPr>
          <w:rFonts w:ascii="Times New Roman" w:hAnsi="Times New Roman" w:cs="Times New Roman"/>
          <w:sz w:val="24"/>
          <w:szCs w:val="24"/>
        </w:rPr>
        <w:t>A.</w:t>
      </w:r>
      <w:r w:rsidR="00363987" w:rsidRPr="0093412B">
        <w:rPr>
          <w:rFonts w:ascii="Times New Roman" w:hAnsi="Times New Roman" w:cs="Times New Roman"/>
          <w:sz w:val="24"/>
          <w:szCs w:val="24"/>
        </w:rPr>
        <w:tab/>
      </w:r>
      <w:r w:rsidR="00810592" w:rsidRPr="0093412B">
        <w:rPr>
          <w:rFonts w:ascii="Times New Roman" w:hAnsi="Times New Roman" w:cs="Times New Roman"/>
          <w:sz w:val="24"/>
          <w:szCs w:val="24"/>
        </w:rPr>
        <w:t>…</w:t>
      </w:r>
    </w:p>
    <w:p w:rsidR="00363987" w:rsidRP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363987" w:rsidRPr="0093412B">
        <w:rPr>
          <w:rFonts w:ascii="Times New Roman" w:hAnsi="Times New Roman" w:cs="Times New Roman"/>
          <w:sz w:val="24"/>
          <w:szCs w:val="24"/>
        </w:rPr>
        <w:t>B.</w:t>
      </w:r>
      <w:r w:rsidR="00363987" w:rsidRPr="0093412B">
        <w:rPr>
          <w:rFonts w:ascii="Times New Roman" w:hAnsi="Times New Roman" w:cs="Times New Roman"/>
          <w:sz w:val="24"/>
          <w:szCs w:val="24"/>
        </w:rPr>
        <w:tab/>
        <w:t>This Chapter establishes general conditions for permit standards applicable to treatment, storage, and disposal (TSD) facilities. LAC 33:V.Chapter 5 establishes the contents of the permit application and LAC 33:V.Chapter 7 establishes the administrative procedures for receipt, evaluation, and issuance of TSD permits. LAC 33:V.Chapter</w:t>
      </w:r>
      <w:r w:rsidR="00363987" w:rsidRPr="0093412B">
        <w:rPr>
          <w:rFonts w:ascii="Times New Roman" w:hAnsi="Times New Roman" w:cs="Times New Roman"/>
          <w:sz w:val="24"/>
          <w:szCs w:val="24"/>
          <w:u w:val="single"/>
        </w:rPr>
        <w:t xml:space="preserve">s 10 </w:t>
      </w:r>
      <w:r w:rsidR="00AE3C9F">
        <w:rPr>
          <w:rFonts w:ascii="Times New Roman" w:hAnsi="Times New Roman" w:cs="Times New Roman"/>
          <w:sz w:val="24"/>
          <w:szCs w:val="24"/>
          <w:u w:val="single"/>
        </w:rPr>
        <w:t>and</w:t>
      </w:r>
      <w:r w:rsidR="00363987" w:rsidRPr="0093396F">
        <w:rPr>
          <w:rFonts w:ascii="Times New Roman" w:hAnsi="Times New Roman" w:cs="Times New Roman"/>
          <w:sz w:val="24"/>
          <w:szCs w:val="24"/>
        </w:rPr>
        <w:t xml:space="preserve"> </w:t>
      </w:r>
      <w:r w:rsidR="00363987" w:rsidRPr="0093412B">
        <w:rPr>
          <w:rFonts w:ascii="Times New Roman" w:hAnsi="Times New Roman" w:cs="Times New Roman"/>
          <w:sz w:val="24"/>
          <w:szCs w:val="24"/>
        </w:rPr>
        <w:t>11 establishes standards applicable to generators of hazardous waste. LAC 33:V.Chapter 13 establishes standards applicable to transporters of hazardous waste. LAC 33:V.Chapter 15 establishes general standards for TSD facilities. LAC 33:V.Chapters 19-32 establish specific technical requirements for various disposal facility components.</w:t>
      </w:r>
    </w:p>
    <w:p w:rsidR="00363987" w:rsidRPr="0093412B" w:rsidRDefault="004A0CEC" w:rsidP="00034827">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363987" w:rsidRPr="0093412B">
        <w:rPr>
          <w:rFonts w:ascii="Times New Roman" w:hAnsi="Times New Roman" w:cs="Times New Roman"/>
          <w:sz w:val="24"/>
          <w:szCs w:val="24"/>
        </w:rPr>
        <w:t>AUTHORITY NOTE:</w:t>
      </w:r>
      <w:r w:rsidR="00363987" w:rsidRPr="0093412B">
        <w:rPr>
          <w:rFonts w:ascii="Times New Roman" w:hAnsi="Times New Roman" w:cs="Times New Roman"/>
          <w:sz w:val="24"/>
          <w:szCs w:val="24"/>
        </w:rPr>
        <w:tab/>
        <w:t>Promulgated in accordance with R.S. 30:2180 et seq.</w:t>
      </w:r>
    </w:p>
    <w:p w:rsidR="00363987" w:rsidRPr="0093412B" w:rsidRDefault="004A0CEC" w:rsidP="00034827">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363987" w:rsidRPr="0093412B">
        <w:rPr>
          <w:rFonts w:ascii="Times New Roman" w:hAnsi="Times New Roman" w:cs="Times New Roman"/>
          <w:sz w:val="24"/>
          <w:szCs w:val="24"/>
        </w:rPr>
        <w:t>HISTORICAL NOTE:</w:t>
      </w:r>
      <w:r w:rsidR="00363987" w:rsidRPr="0093412B">
        <w:rPr>
          <w:rFonts w:ascii="Times New Roman" w:hAnsi="Times New Roman" w:cs="Times New Roman"/>
          <w:sz w:val="24"/>
          <w:szCs w:val="24"/>
        </w:rPr>
        <w:tab/>
        <w:t>Promulgated by the Department of Environmental Quality, Office of Solid and Hazardous Waste, Hazardous Waste Division, LR 10:200 (March 1984), ame</w:t>
      </w:r>
      <w:r w:rsidR="00034827">
        <w:rPr>
          <w:rFonts w:ascii="Times New Roman" w:hAnsi="Times New Roman" w:cs="Times New Roman"/>
          <w:sz w:val="24"/>
          <w:szCs w:val="24"/>
        </w:rPr>
        <w:t>nded LR 18:1256 (November 1992), amended by the Office of the Secretary, Legal Affairs and Criminal Investigations Division, LR 46:</w:t>
      </w:r>
    </w:p>
    <w:p w:rsidR="00465403" w:rsidRPr="0093412B" w:rsidRDefault="00465403" w:rsidP="00FA14B7">
      <w:pPr>
        <w:tabs>
          <w:tab w:val="left" w:pos="720"/>
        </w:tabs>
        <w:spacing w:after="0" w:line="240" w:lineRule="auto"/>
        <w:rPr>
          <w:rFonts w:ascii="Times New Roman" w:hAnsi="Times New Roman" w:cs="Times New Roman"/>
          <w:sz w:val="24"/>
          <w:szCs w:val="24"/>
        </w:rPr>
      </w:pPr>
    </w:p>
    <w:p w:rsidR="00924554" w:rsidRDefault="00363987" w:rsidP="00FA14B7">
      <w:pPr>
        <w:tabs>
          <w:tab w:val="left" w:pos="720"/>
        </w:tabs>
        <w:spacing w:after="0" w:line="480" w:lineRule="auto"/>
        <w:rPr>
          <w:rFonts w:ascii="Times New Roman" w:hAnsi="Times New Roman" w:cs="Times New Roman"/>
          <w:b/>
          <w:sz w:val="24"/>
          <w:szCs w:val="24"/>
        </w:rPr>
      </w:pPr>
      <w:bookmarkStart w:id="12" w:name="TOC_Sect1151"/>
      <w:r w:rsidRPr="0093412B">
        <w:rPr>
          <w:rFonts w:ascii="Times New Roman" w:hAnsi="Times New Roman" w:cs="Times New Roman"/>
          <w:b/>
          <w:sz w:val="24"/>
          <w:szCs w:val="24"/>
        </w:rPr>
        <w:t>§305.</w:t>
      </w:r>
      <w:r w:rsidRPr="0093412B">
        <w:rPr>
          <w:rFonts w:ascii="Times New Roman" w:hAnsi="Times New Roman" w:cs="Times New Roman"/>
          <w:b/>
          <w:sz w:val="24"/>
          <w:szCs w:val="24"/>
        </w:rPr>
        <w:tab/>
        <w:t>Scope of the Permit</w:t>
      </w:r>
      <w:bookmarkEnd w:id="12"/>
    </w:p>
    <w:p w:rsid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363987" w:rsidRPr="0093412B">
        <w:rPr>
          <w:rFonts w:ascii="Times New Roman" w:hAnsi="Times New Roman" w:cs="Times New Roman"/>
          <w:sz w:val="24"/>
          <w:szCs w:val="24"/>
        </w:rPr>
        <w:t>A.</w:t>
      </w:r>
      <w:r w:rsidR="00810592" w:rsidRPr="0093412B">
        <w:rPr>
          <w:rFonts w:ascii="Times New Roman" w:hAnsi="Times New Roman" w:cs="Times New Roman"/>
          <w:sz w:val="24"/>
          <w:szCs w:val="24"/>
        </w:rPr>
        <w:t xml:space="preserve"> </w:t>
      </w:r>
      <w:r w:rsidR="00034827">
        <w:rPr>
          <w:rFonts w:ascii="Times New Roman" w:hAnsi="Times New Roman" w:cs="Times New Roman"/>
          <w:sz w:val="24"/>
          <w:szCs w:val="24"/>
        </w:rPr>
        <w:t>—</w:t>
      </w:r>
      <w:r w:rsidR="00810592" w:rsidRPr="0093412B">
        <w:rPr>
          <w:rFonts w:ascii="Times New Roman" w:hAnsi="Times New Roman" w:cs="Times New Roman"/>
          <w:sz w:val="24"/>
          <w:szCs w:val="24"/>
        </w:rPr>
        <w:t xml:space="preserve"> B.4.</w:t>
      </w:r>
      <w:r w:rsidR="00810592" w:rsidRPr="0093412B">
        <w:rPr>
          <w:rFonts w:ascii="Times New Roman" w:hAnsi="Times New Roman" w:cs="Times New Roman"/>
          <w:sz w:val="24"/>
          <w:szCs w:val="24"/>
        </w:rPr>
        <w:tab/>
        <w:t>…</w:t>
      </w:r>
    </w:p>
    <w:p w:rsid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363987" w:rsidRPr="0093412B">
        <w:rPr>
          <w:rFonts w:ascii="Times New Roman" w:hAnsi="Times New Roman" w:cs="Times New Roman"/>
          <w:sz w:val="24"/>
          <w:szCs w:val="24"/>
        </w:rPr>
        <w:t>C.</w:t>
      </w:r>
      <w:r w:rsidR="00363987" w:rsidRPr="0093412B">
        <w:rPr>
          <w:rFonts w:ascii="Times New Roman" w:hAnsi="Times New Roman" w:cs="Times New Roman"/>
          <w:sz w:val="24"/>
          <w:szCs w:val="24"/>
        </w:rPr>
        <w:tab/>
      </w:r>
      <w:r w:rsidR="00363987" w:rsidRPr="0093412B">
        <w:rPr>
          <w:rFonts w:ascii="Times New Roman" w:hAnsi="Times New Roman" w:cs="Times New Roman"/>
          <w:sz w:val="24"/>
          <w:szCs w:val="24"/>
          <w:u w:val="single"/>
        </w:rPr>
        <w:t xml:space="preserve">Specific </w:t>
      </w:r>
      <w:r w:rsidR="00363987" w:rsidRPr="0093412B">
        <w:rPr>
          <w:rFonts w:ascii="Times New Roman" w:hAnsi="Times New Roman" w:cs="Times New Roman"/>
          <w:sz w:val="24"/>
          <w:szCs w:val="24"/>
        </w:rPr>
        <w:t>Exclusions</w:t>
      </w:r>
      <w:r w:rsidR="00363987" w:rsidRPr="0093412B">
        <w:rPr>
          <w:rFonts w:ascii="Times New Roman" w:hAnsi="Times New Roman" w:cs="Times New Roman"/>
          <w:sz w:val="24"/>
          <w:szCs w:val="24"/>
          <w:u w:val="single"/>
        </w:rPr>
        <w:t xml:space="preserve"> and Exemptions</w:t>
      </w:r>
      <w:r w:rsidR="00363987" w:rsidRPr="0093412B">
        <w:rPr>
          <w:rFonts w:ascii="Times New Roman" w:hAnsi="Times New Roman" w:cs="Times New Roman"/>
          <w:sz w:val="24"/>
          <w:szCs w:val="24"/>
        </w:rPr>
        <w:t>. The following persons are not required to o</w:t>
      </w:r>
      <w:r w:rsidR="00927E9E">
        <w:rPr>
          <w:rFonts w:ascii="Times New Roman" w:hAnsi="Times New Roman" w:cs="Times New Roman"/>
          <w:sz w:val="24"/>
          <w:szCs w:val="24"/>
        </w:rPr>
        <w:t>btain a hazardous waste permit:</w:t>
      </w:r>
    </w:p>
    <w:p w:rsid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63987" w:rsidRPr="0093412B">
        <w:rPr>
          <w:rFonts w:ascii="Times New Roman" w:hAnsi="Times New Roman" w:cs="Times New Roman"/>
          <w:sz w:val="24"/>
          <w:szCs w:val="24"/>
        </w:rPr>
        <w:t>1.</w:t>
      </w:r>
      <w:r w:rsidR="00810592" w:rsidRPr="0093412B">
        <w:rPr>
          <w:rFonts w:ascii="Times New Roman" w:hAnsi="Times New Roman" w:cs="Times New Roman"/>
          <w:sz w:val="24"/>
          <w:szCs w:val="24"/>
        </w:rPr>
        <w:tab/>
        <w:t>…</w:t>
      </w:r>
    </w:p>
    <w:p w:rsid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63987" w:rsidRPr="0093412B">
        <w:rPr>
          <w:rFonts w:ascii="Times New Roman" w:hAnsi="Times New Roman" w:cs="Times New Roman"/>
          <w:sz w:val="24"/>
          <w:szCs w:val="24"/>
        </w:rPr>
        <w:t>2.</w:t>
      </w:r>
      <w:r w:rsidR="00363987" w:rsidRPr="0093412B">
        <w:rPr>
          <w:rFonts w:ascii="Times New Roman" w:hAnsi="Times New Roman" w:cs="Times New Roman"/>
          <w:sz w:val="24"/>
          <w:szCs w:val="24"/>
        </w:rPr>
        <w:tab/>
        <w:t>generators who accumulate hazardous waste</w:t>
      </w:r>
      <w:r w:rsidR="00363987" w:rsidRPr="00B744F6">
        <w:rPr>
          <w:rFonts w:ascii="Times New Roman" w:hAnsi="Times New Roman" w:cs="Times New Roman"/>
          <w:sz w:val="24"/>
          <w:szCs w:val="24"/>
        </w:rPr>
        <w:t xml:space="preserve"> </w:t>
      </w:r>
      <w:r w:rsidR="00363987" w:rsidRPr="0093412B">
        <w:rPr>
          <w:rFonts w:ascii="Times New Roman" w:hAnsi="Times New Roman" w:cs="Times New Roman"/>
          <w:strike/>
          <w:sz w:val="24"/>
          <w:szCs w:val="24"/>
        </w:rPr>
        <w:t>in an environmentally sound manner,</w:t>
      </w:r>
      <w:r w:rsidR="00363987" w:rsidRPr="0093412B">
        <w:rPr>
          <w:rFonts w:ascii="Times New Roman" w:hAnsi="Times New Roman" w:cs="Times New Roman"/>
          <w:sz w:val="24"/>
          <w:szCs w:val="24"/>
        </w:rPr>
        <w:t xml:space="preserve">on-site </w:t>
      </w:r>
      <w:r w:rsidR="00363987" w:rsidRPr="0093412B">
        <w:rPr>
          <w:rFonts w:ascii="Times New Roman" w:hAnsi="Times New Roman" w:cs="Times New Roman"/>
          <w:strike/>
          <w:sz w:val="24"/>
          <w:szCs w:val="24"/>
        </w:rPr>
        <w:t>for less than the time periods</w:t>
      </w:r>
      <w:r w:rsidR="00363987" w:rsidRPr="0093412B">
        <w:rPr>
          <w:rFonts w:ascii="Times New Roman" w:hAnsi="Times New Roman" w:cs="Times New Roman"/>
          <w:sz w:val="24"/>
          <w:szCs w:val="24"/>
          <w:u w:val="single"/>
        </w:rPr>
        <w:t>in compliance with all of the conditions for exemption</w:t>
      </w:r>
      <w:r w:rsidR="00363987" w:rsidRPr="0093412B">
        <w:rPr>
          <w:rFonts w:ascii="Times New Roman" w:hAnsi="Times New Roman" w:cs="Times New Roman"/>
          <w:sz w:val="24"/>
          <w:szCs w:val="24"/>
        </w:rPr>
        <w:t xml:space="preserve"> provided in LAC 33:V.</w:t>
      </w:r>
      <w:r w:rsidR="00363987" w:rsidRPr="0093412B">
        <w:rPr>
          <w:rFonts w:ascii="Times New Roman" w:hAnsi="Times New Roman" w:cs="Times New Roman"/>
          <w:strike/>
          <w:sz w:val="24"/>
          <w:szCs w:val="24"/>
        </w:rPr>
        <w:t>1109.E</w:t>
      </w:r>
      <w:r w:rsidR="00363987" w:rsidRPr="0093412B">
        <w:rPr>
          <w:rFonts w:ascii="Times New Roman" w:hAnsi="Times New Roman" w:cs="Times New Roman"/>
          <w:sz w:val="24"/>
          <w:szCs w:val="24"/>
          <w:u w:val="single"/>
        </w:rPr>
        <w:t xml:space="preserve">1009, 1011, 1013, </w:t>
      </w:r>
      <w:r w:rsidR="00514FC1">
        <w:rPr>
          <w:rFonts w:ascii="Times New Roman" w:hAnsi="Times New Roman" w:cs="Times New Roman"/>
          <w:sz w:val="24"/>
          <w:szCs w:val="24"/>
          <w:u w:val="single"/>
        </w:rPr>
        <w:t xml:space="preserve">and </w:t>
      </w:r>
      <w:r w:rsidR="00363987" w:rsidRPr="0093412B">
        <w:rPr>
          <w:rFonts w:ascii="Times New Roman" w:hAnsi="Times New Roman" w:cs="Times New Roman"/>
          <w:sz w:val="24"/>
          <w:szCs w:val="24"/>
          <w:u w:val="single"/>
        </w:rPr>
        <w:t>101</w:t>
      </w:r>
      <w:r w:rsidR="00363987" w:rsidRPr="00215DB8">
        <w:rPr>
          <w:rFonts w:ascii="Times New Roman" w:hAnsi="Times New Roman" w:cs="Times New Roman"/>
          <w:sz w:val="24"/>
          <w:szCs w:val="24"/>
          <w:u w:val="single"/>
        </w:rPr>
        <w:t>5</w:t>
      </w:r>
      <w:r w:rsidR="00363987" w:rsidRPr="00215DB8">
        <w:rPr>
          <w:rFonts w:ascii="Times New Roman" w:hAnsi="Times New Roman" w:cs="Times New Roman"/>
          <w:sz w:val="24"/>
          <w:szCs w:val="24"/>
        </w:rPr>
        <w:t>;</w:t>
      </w:r>
    </w:p>
    <w:p w:rsid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63987" w:rsidRPr="0093412B">
        <w:rPr>
          <w:rFonts w:ascii="Times New Roman" w:hAnsi="Times New Roman" w:cs="Times New Roman"/>
          <w:sz w:val="24"/>
          <w:szCs w:val="24"/>
        </w:rPr>
        <w:t>3.</w:t>
      </w:r>
      <w:r w:rsidR="00363987" w:rsidRPr="0093412B">
        <w:rPr>
          <w:rFonts w:ascii="Times New Roman" w:hAnsi="Times New Roman" w:cs="Times New Roman"/>
          <w:sz w:val="24"/>
          <w:szCs w:val="24"/>
        </w:rPr>
        <w:tab/>
        <w:t>farmers who dispose of hazardous waste pesticides from their own use as provided in LAC 33:V.</w:t>
      </w:r>
      <w:r w:rsidR="00363987" w:rsidRPr="0093412B">
        <w:rPr>
          <w:rFonts w:ascii="Times New Roman" w:hAnsi="Times New Roman" w:cs="Times New Roman"/>
          <w:strike/>
          <w:sz w:val="24"/>
          <w:szCs w:val="24"/>
        </w:rPr>
        <w:t>1101.D</w:t>
      </w:r>
      <w:r w:rsidR="00363987" w:rsidRPr="0093412B">
        <w:rPr>
          <w:rFonts w:ascii="Times New Roman" w:hAnsi="Times New Roman" w:cs="Times New Roman"/>
          <w:sz w:val="24"/>
          <w:szCs w:val="24"/>
          <w:u w:val="single"/>
        </w:rPr>
        <w:t>1003.C</w:t>
      </w:r>
      <w:r w:rsidR="00363987" w:rsidRPr="0093412B">
        <w:rPr>
          <w:rFonts w:ascii="Times New Roman" w:hAnsi="Times New Roman" w:cs="Times New Roman"/>
          <w:sz w:val="24"/>
          <w:szCs w:val="24"/>
        </w:rPr>
        <w:t>;</w:t>
      </w:r>
    </w:p>
    <w:p w:rsid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63987" w:rsidRPr="0093412B">
        <w:rPr>
          <w:rFonts w:ascii="Times New Roman" w:hAnsi="Times New Roman" w:cs="Times New Roman"/>
          <w:sz w:val="24"/>
          <w:szCs w:val="24"/>
        </w:rPr>
        <w:t>4.</w:t>
      </w:r>
      <w:r w:rsidR="00363987" w:rsidRPr="0093412B">
        <w:rPr>
          <w:rFonts w:ascii="Times New Roman" w:hAnsi="Times New Roman" w:cs="Times New Roman"/>
          <w:sz w:val="24"/>
          <w:szCs w:val="24"/>
        </w:rPr>
        <w:tab/>
        <w:t xml:space="preserve">persons who own or operate facilities solely for the treatment, storage, or disposal of hazardous waste excluded from regulation under LAC 33:V.105.D or </w:t>
      </w:r>
      <w:r w:rsidR="00363987" w:rsidRPr="0093412B">
        <w:rPr>
          <w:rFonts w:ascii="Times New Roman" w:hAnsi="Times New Roman" w:cs="Times New Roman"/>
          <w:strike/>
          <w:sz w:val="24"/>
          <w:szCs w:val="24"/>
        </w:rPr>
        <w:t>108</w:t>
      </w:r>
      <w:r w:rsidR="00363987" w:rsidRPr="0093412B">
        <w:rPr>
          <w:rFonts w:ascii="Times New Roman" w:hAnsi="Times New Roman" w:cs="Times New Roman"/>
          <w:sz w:val="24"/>
          <w:szCs w:val="24"/>
          <w:u w:val="single"/>
        </w:rPr>
        <w:t>1009</w:t>
      </w:r>
      <w:r w:rsidR="00363987" w:rsidRPr="0093412B">
        <w:rPr>
          <w:rFonts w:ascii="Times New Roman" w:hAnsi="Times New Roman" w:cs="Times New Roman"/>
          <w:sz w:val="24"/>
          <w:szCs w:val="24"/>
        </w:rPr>
        <w:t xml:space="preserve"> (</w:t>
      </w:r>
      <w:r w:rsidR="00363987" w:rsidRPr="0093412B">
        <w:rPr>
          <w:rFonts w:ascii="Times New Roman" w:hAnsi="Times New Roman" w:cs="Times New Roman"/>
          <w:strike/>
          <w:sz w:val="24"/>
          <w:szCs w:val="24"/>
        </w:rPr>
        <w:t>conditionally exempt</w:t>
      </w:r>
      <w:r w:rsidR="00363987" w:rsidRPr="0093412B">
        <w:rPr>
          <w:rFonts w:ascii="Times New Roman" w:hAnsi="Times New Roman" w:cs="Times New Roman"/>
          <w:sz w:val="24"/>
          <w:szCs w:val="24"/>
          <w:u w:val="single"/>
        </w:rPr>
        <w:t>very</w:t>
      </w:r>
      <w:r w:rsidR="00363987" w:rsidRPr="0093412B">
        <w:rPr>
          <w:rFonts w:ascii="Times New Roman" w:hAnsi="Times New Roman" w:cs="Times New Roman"/>
          <w:sz w:val="24"/>
          <w:szCs w:val="24"/>
        </w:rPr>
        <w:t xml:space="preserve"> small</w:t>
      </w:r>
      <w:r w:rsidR="00927E9E">
        <w:rPr>
          <w:rFonts w:ascii="Times New Roman" w:hAnsi="Times New Roman" w:cs="Times New Roman"/>
          <w:sz w:val="24"/>
          <w:szCs w:val="24"/>
        </w:rPr>
        <w:t xml:space="preserve"> quantity generator exemption);</w:t>
      </w:r>
    </w:p>
    <w:p w:rsidR="00924554" w:rsidRDefault="0003482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8B5148" w:rsidRPr="0093412B">
        <w:rPr>
          <w:rFonts w:ascii="Times New Roman" w:hAnsi="Times New Roman" w:cs="Times New Roman"/>
          <w:sz w:val="24"/>
          <w:szCs w:val="24"/>
        </w:rPr>
        <w:t>C.</w:t>
      </w:r>
      <w:r w:rsidR="00363987" w:rsidRPr="0093412B">
        <w:rPr>
          <w:rFonts w:ascii="Times New Roman" w:hAnsi="Times New Roman" w:cs="Times New Roman"/>
          <w:sz w:val="24"/>
          <w:szCs w:val="24"/>
        </w:rPr>
        <w:t>5.</w:t>
      </w:r>
      <w:r w:rsidR="008B5148" w:rsidRPr="0093412B">
        <w:rPr>
          <w:rFonts w:ascii="Times New Roman" w:hAnsi="Times New Roman" w:cs="Times New Roman"/>
          <w:sz w:val="24"/>
          <w:szCs w:val="24"/>
        </w:rPr>
        <w:t xml:space="preserve"> </w:t>
      </w:r>
      <w:r>
        <w:rPr>
          <w:rFonts w:ascii="Times New Roman" w:hAnsi="Times New Roman" w:cs="Times New Roman"/>
          <w:sz w:val="24"/>
          <w:szCs w:val="24"/>
        </w:rPr>
        <w:t>—</w:t>
      </w:r>
      <w:r w:rsidR="008B5148" w:rsidRPr="0093412B">
        <w:rPr>
          <w:rFonts w:ascii="Times New Roman" w:hAnsi="Times New Roman" w:cs="Times New Roman"/>
          <w:sz w:val="24"/>
          <w:szCs w:val="24"/>
        </w:rPr>
        <w:t xml:space="preserve"> F.1</w:t>
      </w:r>
      <w:r w:rsidR="0065219F" w:rsidRPr="0093412B">
        <w:rPr>
          <w:rFonts w:ascii="Times New Roman" w:hAnsi="Times New Roman" w:cs="Times New Roman"/>
          <w:sz w:val="24"/>
          <w:szCs w:val="24"/>
        </w:rPr>
        <w:t>.</w:t>
      </w:r>
      <w:r w:rsidR="008B5148" w:rsidRPr="0093412B">
        <w:rPr>
          <w:rFonts w:ascii="Times New Roman" w:hAnsi="Times New Roman" w:cs="Times New Roman"/>
          <w:sz w:val="24"/>
          <w:szCs w:val="24"/>
        </w:rPr>
        <w:tab/>
        <w:t>…</w:t>
      </w:r>
    </w:p>
    <w:p w:rsid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63987" w:rsidRPr="0093412B">
        <w:rPr>
          <w:rFonts w:ascii="Times New Roman" w:hAnsi="Times New Roman" w:cs="Times New Roman"/>
          <w:sz w:val="24"/>
          <w:szCs w:val="24"/>
        </w:rPr>
        <w:t>2.</w:t>
      </w:r>
      <w:r w:rsidR="00363987" w:rsidRPr="0093412B">
        <w:rPr>
          <w:rFonts w:ascii="Times New Roman" w:hAnsi="Times New Roman" w:cs="Times New Roman"/>
          <w:sz w:val="24"/>
          <w:szCs w:val="24"/>
        </w:rPr>
        <w:tab/>
        <w:t>If the owner/operator has not submitted a Part II application for a post-closure permit, the owner/operator may petition the administrative authority for a determination that a post-closure permit is not required because the closure met the applicable LAC 33:V.Chapters</w:t>
      </w:r>
      <w:r w:rsidR="00363987" w:rsidRPr="0093412B">
        <w:rPr>
          <w:rFonts w:ascii="Times New Roman" w:hAnsi="Times New Roman" w:cs="Times New Roman"/>
          <w:sz w:val="24"/>
          <w:szCs w:val="24"/>
          <w:u w:val="single"/>
        </w:rPr>
        <w:t xml:space="preserve"> 10,</w:t>
      </w:r>
      <w:r w:rsidR="00363987" w:rsidRPr="0093412B">
        <w:rPr>
          <w:rFonts w:ascii="Times New Roman" w:hAnsi="Times New Roman" w:cs="Times New Roman"/>
          <w:sz w:val="24"/>
          <w:szCs w:val="24"/>
        </w:rPr>
        <w:t xml:space="preserve"> 11, 15, 17, 19, 21, 23, 25, 27, 28, 29, 31, 32, 33, 35, and 37 closure standards.</w:t>
      </w:r>
    </w:p>
    <w:p w:rsidR="00363987" w:rsidRPr="00924554" w:rsidRDefault="0003482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2B1005" w:rsidRPr="0093412B">
        <w:rPr>
          <w:rFonts w:ascii="Times New Roman" w:hAnsi="Times New Roman" w:cs="Times New Roman"/>
          <w:sz w:val="24"/>
          <w:szCs w:val="24"/>
        </w:rPr>
        <w:t>F.2.</w:t>
      </w:r>
      <w:r w:rsidR="00363987" w:rsidRPr="0093412B">
        <w:rPr>
          <w:rFonts w:ascii="Times New Roman" w:hAnsi="Times New Roman" w:cs="Times New Roman"/>
          <w:sz w:val="24"/>
          <w:szCs w:val="24"/>
        </w:rPr>
        <w:t>a.</w:t>
      </w:r>
      <w:r w:rsidR="002B1005" w:rsidRPr="0093412B">
        <w:rPr>
          <w:rFonts w:ascii="Times New Roman" w:hAnsi="Times New Roman" w:cs="Times New Roman"/>
          <w:sz w:val="24"/>
          <w:szCs w:val="24"/>
        </w:rPr>
        <w:t xml:space="preserve"> </w:t>
      </w:r>
      <w:r>
        <w:rPr>
          <w:rFonts w:ascii="Times New Roman" w:hAnsi="Times New Roman" w:cs="Times New Roman"/>
          <w:sz w:val="24"/>
          <w:szCs w:val="24"/>
        </w:rPr>
        <w:t>—</w:t>
      </w:r>
      <w:r w:rsidR="002B1005" w:rsidRPr="0093412B">
        <w:rPr>
          <w:rFonts w:ascii="Times New Roman" w:hAnsi="Times New Roman" w:cs="Times New Roman"/>
          <w:sz w:val="24"/>
          <w:szCs w:val="24"/>
        </w:rPr>
        <w:t xml:space="preserve"> H.</w:t>
      </w:r>
      <w:r w:rsidR="002B1005" w:rsidRPr="0093412B">
        <w:rPr>
          <w:rFonts w:ascii="Times New Roman" w:hAnsi="Times New Roman" w:cs="Times New Roman"/>
          <w:sz w:val="24"/>
          <w:szCs w:val="24"/>
        </w:rPr>
        <w:tab/>
        <w:t>…</w:t>
      </w:r>
    </w:p>
    <w:p w:rsidR="00363987" w:rsidRPr="0093412B" w:rsidRDefault="004A0CEC" w:rsidP="00034827">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471182" w:rsidRPr="0093412B">
        <w:rPr>
          <w:rFonts w:ascii="Times New Roman" w:hAnsi="Times New Roman" w:cs="Times New Roman"/>
          <w:sz w:val="24"/>
          <w:szCs w:val="24"/>
        </w:rPr>
        <w:t xml:space="preserve">AUTHORITY </w:t>
      </w:r>
      <w:r w:rsidR="00363987" w:rsidRPr="0093412B">
        <w:rPr>
          <w:rFonts w:ascii="Times New Roman" w:hAnsi="Times New Roman" w:cs="Times New Roman"/>
          <w:sz w:val="24"/>
          <w:szCs w:val="24"/>
        </w:rPr>
        <w:t>NOTE:</w:t>
      </w:r>
      <w:r w:rsidR="00363987" w:rsidRPr="0093412B">
        <w:rPr>
          <w:rFonts w:ascii="Times New Roman" w:hAnsi="Times New Roman" w:cs="Times New Roman"/>
          <w:sz w:val="24"/>
          <w:szCs w:val="24"/>
        </w:rPr>
        <w:tab/>
        <w:t>Promulgated in accordance with R.S. 30:2180 et seq.</w:t>
      </w:r>
    </w:p>
    <w:p w:rsidR="00363987" w:rsidRPr="0093412B" w:rsidRDefault="004A0CEC" w:rsidP="00034827">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363987" w:rsidRPr="0093412B">
        <w:rPr>
          <w:rFonts w:ascii="Times New Roman" w:hAnsi="Times New Roman" w:cs="Times New Roman"/>
          <w:sz w:val="24"/>
          <w:szCs w:val="24"/>
        </w:rPr>
        <w:t>HISTORICAL NOTE:</w:t>
      </w:r>
      <w:r w:rsidR="00363987" w:rsidRPr="0093412B">
        <w:rPr>
          <w:rFonts w:ascii="Times New Roman" w:hAnsi="Times New Roman" w:cs="Times New Roman"/>
          <w:sz w:val="24"/>
          <w:szCs w:val="24"/>
        </w:rPr>
        <w:tab/>
        <w:t>Promulgated by the Department of Environmental Quality, Office of Solid and Hazardous Waste, Hazardous Waste Division, LR 10:200 (March 1984), amended LR 10:496 (July 1984), LR 13:84 (February 1987), LR 13:433 (August 1987), LR 16:220 (March 1990), LR 16:614 (July 1990), LR 17:658 (July 1991), LR 20:1000 (September 1994), LR 20:1109 (October 1994), LR 21:944 (September 1995), LR 23:567 (May 1997), amended by the Office of Waste Services, Hazardous Waste Division, LR 24:1105 (June 1998), LR 24:1690, 1759 (September 1998), LR 25:435 (March 1999), amended by the Office of Environmental Assessment, Environmental Planning Division, LR 27:708 (May 2001), amended by the Office of the Secretary, Legal Affairs Division, LR 31:3116 (December 2005), LR 33:1625 (Augus</w:t>
      </w:r>
      <w:r w:rsidR="00034827">
        <w:rPr>
          <w:rFonts w:ascii="Times New Roman" w:hAnsi="Times New Roman" w:cs="Times New Roman"/>
          <w:sz w:val="24"/>
          <w:szCs w:val="24"/>
        </w:rPr>
        <w:t>t 2007), LR 34:619 (April 2008), amended by the Office of the Secretary, Legal Affairs and Criminal Investigations Division, LR 46:</w:t>
      </w:r>
    </w:p>
    <w:p w:rsidR="00465403" w:rsidRPr="0093412B" w:rsidRDefault="00465403" w:rsidP="00FA14B7">
      <w:pPr>
        <w:tabs>
          <w:tab w:val="left" w:pos="720"/>
        </w:tabs>
        <w:spacing w:after="0" w:line="240" w:lineRule="auto"/>
        <w:rPr>
          <w:rFonts w:ascii="Times New Roman" w:hAnsi="Times New Roman" w:cs="Times New Roman"/>
          <w:sz w:val="24"/>
          <w:szCs w:val="24"/>
        </w:rPr>
      </w:pPr>
    </w:p>
    <w:p w:rsidR="00924554" w:rsidRDefault="00363987" w:rsidP="00FA14B7">
      <w:pPr>
        <w:tabs>
          <w:tab w:val="left" w:pos="720"/>
        </w:tabs>
        <w:spacing w:after="0" w:line="480" w:lineRule="auto"/>
        <w:rPr>
          <w:rFonts w:ascii="Times New Roman" w:hAnsi="Times New Roman" w:cs="Times New Roman"/>
          <w:b/>
          <w:sz w:val="24"/>
          <w:szCs w:val="24"/>
        </w:rPr>
      </w:pPr>
      <w:bookmarkStart w:id="13" w:name="TOC_Sect1154"/>
      <w:r w:rsidRPr="0093412B">
        <w:rPr>
          <w:rFonts w:ascii="Times New Roman" w:hAnsi="Times New Roman" w:cs="Times New Roman"/>
          <w:b/>
          <w:sz w:val="24"/>
          <w:szCs w:val="24"/>
        </w:rPr>
        <w:t>§311.</w:t>
      </w:r>
      <w:r w:rsidRPr="0093412B">
        <w:rPr>
          <w:rFonts w:ascii="Times New Roman" w:hAnsi="Times New Roman" w:cs="Times New Roman"/>
          <w:b/>
          <w:sz w:val="24"/>
          <w:szCs w:val="24"/>
        </w:rPr>
        <w:tab/>
        <w:t>Establishing Permit Conditions</w:t>
      </w:r>
      <w:bookmarkEnd w:id="13"/>
    </w:p>
    <w:p w:rsid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363987" w:rsidRPr="0093412B">
        <w:rPr>
          <w:rFonts w:ascii="Times New Roman" w:hAnsi="Times New Roman" w:cs="Times New Roman"/>
          <w:sz w:val="24"/>
          <w:szCs w:val="24"/>
        </w:rPr>
        <w:t>A.</w:t>
      </w:r>
      <w:r w:rsidR="00ED2EE2" w:rsidRPr="0093412B">
        <w:rPr>
          <w:rFonts w:ascii="Times New Roman" w:hAnsi="Times New Roman" w:cs="Times New Roman"/>
          <w:sz w:val="24"/>
          <w:szCs w:val="24"/>
        </w:rPr>
        <w:t xml:space="preserve"> </w:t>
      </w:r>
      <w:r w:rsidR="00034827">
        <w:rPr>
          <w:rFonts w:ascii="Times New Roman" w:hAnsi="Times New Roman" w:cs="Times New Roman"/>
          <w:sz w:val="24"/>
          <w:szCs w:val="24"/>
        </w:rPr>
        <w:t>—</w:t>
      </w:r>
      <w:r w:rsidR="00ED2EE2" w:rsidRPr="0093412B">
        <w:rPr>
          <w:rFonts w:ascii="Times New Roman" w:hAnsi="Times New Roman" w:cs="Times New Roman"/>
          <w:sz w:val="24"/>
          <w:szCs w:val="24"/>
        </w:rPr>
        <w:t xml:space="preserve"> D.</w:t>
      </w:r>
      <w:r w:rsidR="00ED2EE2" w:rsidRPr="0093412B">
        <w:rPr>
          <w:rFonts w:ascii="Times New Roman" w:hAnsi="Times New Roman" w:cs="Times New Roman"/>
          <w:sz w:val="24"/>
          <w:szCs w:val="24"/>
        </w:rPr>
        <w:tab/>
        <w:t>…</w:t>
      </w:r>
    </w:p>
    <w:p w:rsid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363987" w:rsidRPr="0093412B">
        <w:rPr>
          <w:rFonts w:ascii="Times New Roman" w:hAnsi="Times New Roman" w:cs="Times New Roman"/>
          <w:sz w:val="24"/>
          <w:szCs w:val="24"/>
        </w:rPr>
        <w:t>E.</w:t>
      </w:r>
      <w:r w:rsidR="00363987" w:rsidRPr="0093412B">
        <w:rPr>
          <w:rFonts w:ascii="Times New Roman" w:hAnsi="Times New Roman" w:cs="Times New Roman"/>
          <w:sz w:val="24"/>
          <w:szCs w:val="24"/>
        </w:rPr>
        <w:tab/>
        <w:t>Each RCRA permit shall include permit conditions necessary to achieve compliance with Subtitle II of Title 30 of the Louisiana Revised Statutes and LAC 33:V.Chapters</w:t>
      </w:r>
      <w:r w:rsidR="00363987" w:rsidRPr="0093412B">
        <w:rPr>
          <w:rFonts w:ascii="Times New Roman" w:hAnsi="Times New Roman" w:cs="Times New Roman"/>
          <w:sz w:val="24"/>
          <w:szCs w:val="24"/>
          <w:u w:val="single"/>
        </w:rPr>
        <w:t xml:space="preserve"> 10,</w:t>
      </w:r>
      <w:r w:rsidR="00363987" w:rsidRPr="0093412B">
        <w:rPr>
          <w:rFonts w:ascii="Times New Roman" w:hAnsi="Times New Roman" w:cs="Times New Roman"/>
          <w:sz w:val="24"/>
          <w:szCs w:val="24"/>
        </w:rPr>
        <w:t xml:space="preserve"> 11, 15, 17, 19, 21, 22, 23, 25, 27, 28, 29, 30, 31, 32, 33, 35, 37, and 41. In satisfying this provision the administrative authority may incorporate applicable requirements of LAC 33:V.Chapters</w:t>
      </w:r>
      <w:r w:rsidR="00363987" w:rsidRPr="0093412B">
        <w:rPr>
          <w:rFonts w:ascii="Times New Roman" w:hAnsi="Times New Roman" w:cs="Times New Roman"/>
          <w:sz w:val="24"/>
          <w:szCs w:val="24"/>
          <w:u w:val="single"/>
        </w:rPr>
        <w:t xml:space="preserve"> 10,</w:t>
      </w:r>
      <w:r w:rsidR="00363987" w:rsidRPr="0093412B">
        <w:rPr>
          <w:rFonts w:ascii="Times New Roman" w:hAnsi="Times New Roman" w:cs="Times New Roman"/>
          <w:sz w:val="24"/>
          <w:szCs w:val="24"/>
        </w:rPr>
        <w:t xml:space="preserve"> 11, 15, 17, 19, 21, 22, 23, 25, 27, 28, 29, 30, 31, 32, 33, 35, 37, and 41 directly by reference into the permit or establish other permit conditions that are based on these regulations. Each permit issued under Subtitle II of Title 30 of the Louisiana Revised Statutes shall contain terms and conditions as the administrative authority determines necessary to protect human health and the environment.</w:t>
      </w:r>
    </w:p>
    <w:p w:rsidR="00363987" w:rsidRP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363987" w:rsidRPr="0093412B">
        <w:rPr>
          <w:rFonts w:ascii="Times New Roman" w:hAnsi="Times New Roman" w:cs="Times New Roman"/>
          <w:sz w:val="24"/>
          <w:szCs w:val="24"/>
        </w:rPr>
        <w:t>F.</w:t>
      </w:r>
      <w:r w:rsidR="00363987" w:rsidRPr="0093412B">
        <w:rPr>
          <w:rFonts w:ascii="Times New Roman" w:hAnsi="Times New Roman" w:cs="Times New Roman"/>
          <w:sz w:val="24"/>
          <w:szCs w:val="24"/>
        </w:rPr>
        <w:tab/>
        <w:t>RCRA Permits for Hazardous Waste Combustion Units. If, as the result of an assessment or other information, the administrative authority determines that conditions are necessary in addition to those required under 40 CFR Part 63, Subpart EEE, as incorporated by reference at LAC 33:III.5122, or LAC 33:V.Chapters</w:t>
      </w:r>
      <w:r w:rsidR="00363987" w:rsidRPr="00B744F6">
        <w:rPr>
          <w:rFonts w:ascii="Times New Roman" w:hAnsi="Times New Roman" w:cs="Times New Roman"/>
          <w:sz w:val="24"/>
          <w:szCs w:val="24"/>
          <w:u w:val="single"/>
        </w:rPr>
        <w:t xml:space="preserve"> </w:t>
      </w:r>
      <w:r w:rsidR="00363987" w:rsidRPr="0093412B">
        <w:rPr>
          <w:rFonts w:ascii="Times New Roman" w:hAnsi="Times New Roman" w:cs="Times New Roman"/>
          <w:sz w:val="24"/>
          <w:szCs w:val="24"/>
          <w:u w:val="single"/>
        </w:rPr>
        <w:t>10,</w:t>
      </w:r>
      <w:r w:rsidR="00363987" w:rsidRPr="0093412B">
        <w:rPr>
          <w:rFonts w:ascii="Times New Roman" w:hAnsi="Times New Roman" w:cs="Times New Roman"/>
          <w:sz w:val="24"/>
          <w:szCs w:val="24"/>
        </w:rPr>
        <w:t xml:space="preserve"> 11, 15, 17, 19, 21, 22, 23, 25, 27, 28, 29, 30, 31, 32, 33, 35, 37, and 41, to ensure protection of human health and the environment, the administrative authority shall include those conditions in a RCRA permit for a hazardous waste combustion unit.</w:t>
      </w:r>
    </w:p>
    <w:p w:rsidR="00363987" w:rsidRPr="0093412B" w:rsidRDefault="004A0CEC" w:rsidP="00034827">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363987" w:rsidRPr="0093412B">
        <w:rPr>
          <w:rFonts w:ascii="Times New Roman" w:hAnsi="Times New Roman" w:cs="Times New Roman"/>
          <w:sz w:val="24"/>
          <w:szCs w:val="24"/>
        </w:rPr>
        <w:t>AUTHORITY NOTE:</w:t>
      </w:r>
      <w:r w:rsidR="00363987" w:rsidRPr="0093412B">
        <w:rPr>
          <w:rFonts w:ascii="Times New Roman" w:hAnsi="Times New Roman" w:cs="Times New Roman"/>
          <w:sz w:val="24"/>
          <w:szCs w:val="24"/>
        </w:rPr>
        <w:tab/>
        <w:t>Promulgated in accordance with R.S. 30:2180 et seq.</w:t>
      </w:r>
    </w:p>
    <w:p w:rsidR="00363987" w:rsidRPr="0093412B" w:rsidRDefault="004A0CEC" w:rsidP="00034827">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363987" w:rsidRPr="0093412B">
        <w:rPr>
          <w:rFonts w:ascii="Times New Roman" w:hAnsi="Times New Roman" w:cs="Times New Roman"/>
          <w:sz w:val="24"/>
          <w:szCs w:val="24"/>
        </w:rPr>
        <w:t>HISTORICAL NOTE:</w:t>
      </w:r>
      <w:r w:rsidR="00363987" w:rsidRPr="0093412B">
        <w:rPr>
          <w:rFonts w:ascii="Times New Roman" w:hAnsi="Times New Roman" w:cs="Times New Roman"/>
          <w:sz w:val="24"/>
          <w:szCs w:val="24"/>
        </w:rPr>
        <w:tab/>
        <w:t>Promulgated by the Department of Environmental Quality, Office of Solid and Hazardous Waste, Hazardous Waste Division, LR 10:200 (March 1984), amended LR 10:280 (April 1984), LR 16:220 (March 1990), LR 18:1256 (November 1992), LR 20:1000 (September 1994), amended by the Office of the Secretary, Legal Affairs D</w:t>
      </w:r>
      <w:r w:rsidR="00034827">
        <w:rPr>
          <w:rFonts w:ascii="Times New Roman" w:hAnsi="Times New Roman" w:cs="Times New Roman"/>
          <w:sz w:val="24"/>
          <w:szCs w:val="24"/>
        </w:rPr>
        <w:t>ivision, LR 34:619 (April 2008), amended by the Office of the Secretary, Legal Affairs and Criminal Investigations Division, LR 46:</w:t>
      </w:r>
    </w:p>
    <w:p w:rsidR="00465403" w:rsidRPr="0093412B" w:rsidRDefault="00465403" w:rsidP="00FA14B7">
      <w:pPr>
        <w:tabs>
          <w:tab w:val="left" w:pos="720"/>
        </w:tabs>
        <w:spacing w:after="0" w:line="240" w:lineRule="auto"/>
        <w:rPr>
          <w:rFonts w:ascii="Times New Roman" w:hAnsi="Times New Roman" w:cs="Times New Roman"/>
          <w:sz w:val="24"/>
          <w:szCs w:val="24"/>
        </w:rPr>
      </w:pPr>
    </w:p>
    <w:p w:rsidR="00924554" w:rsidRDefault="00363987" w:rsidP="00FA14B7">
      <w:pPr>
        <w:tabs>
          <w:tab w:val="left" w:pos="720"/>
        </w:tabs>
        <w:spacing w:after="0" w:line="480" w:lineRule="auto"/>
        <w:rPr>
          <w:rFonts w:ascii="Times New Roman" w:hAnsi="Times New Roman" w:cs="Times New Roman"/>
          <w:b/>
          <w:sz w:val="24"/>
          <w:szCs w:val="24"/>
        </w:rPr>
      </w:pPr>
      <w:bookmarkStart w:id="14" w:name="TOC_Sect1159"/>
      <w:r w:rsidRPr="0093412B">
        <w:rPr>
          <w:rFonts w:ascii="Times New Roman" w:hAnsi="Times New Roman" w:cs="Times New Roman"/>
          <w:b/>
          <w:sz w:val="24"/>
          <w:szCs w:val="24"/>
        </w:rPr>
        <w:t>§321.</w:t>
      </w:r>
      <w:r w:rsidRPr="0093412B">
        <w:rPr>
          <w:rFonts w:ascii="Times New Roman" w:hAnsi="Times New Roman" w:cs="Times New Roman"/>
          <w:b/>
          <w:sz w:val="24"/>
          <w:szCs w:val="24"/>
        </w:rPr>
        <w:tab/>
        <w:t>Modification of Permits</w:t>
      </w:r>
      <w:bookmarkEnd w:id="14"/>
    </w:p>
    <w:p w:rsidR="00924554" w:rsidRDefault="00924554" w:rsidP="00034827">
      <w:pPr>
        <w:tabs>
          <w:tab w:val="left" w:pos="720"/>
          <w:tab w:val="left" w:pos="1440"/>
          <w:tab w:val="left" w:pos="2340"/>
          <w:tab w:val="left" w:pos="288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363987" w:rsidRPr="0093412B">
        <w:rPr>
          <w:rFonts w:ascii="Times New Roman" w:hAnsi="Times New Roman" w:cs="Times New Roman"/>
          <w:sz w:val="24"/>
          <w:szCs w:val="24"/>
        </w:rPr>
        <w:t>A.</w:t>
      </w:r>
      <w:r w:rsidR="00FE59C2" w:rsidRPr="0093412B">
        <w:rPr>
          <w:rFonts w:ascii="Times New Roman" w:hAnsi="Times New Roman" w:cs="Times New Roman"/>
          <w:sz w:val="24"/>
          <w:szCs w:val="24"/>
        </w:rPr>
        <w:t xml:space="preserve"> </w:t>
      </w:r>
      <w:r w:rsidR="00034827">
        <w:rPr>
          <w:rFonts w:ascii="Times New Roman" w:hAnsi="Times New Roman" w:cs="Times New Roman"/>
          <w:sz w:val="24"/>
          <w:szCs w:val="24"/>
        </w:rPr>
        <w:t>—</w:t>
      </w:r>
      <w:r w:rsidR="00FE59C2" w:rsidRPr="0093412B">
        <w:rPr>
          <w:rFonts w:ascii="Times New Roman" w:hAnsi="Times New Roman" w:cs="Times New Roman"/>
          <w:sz w:val="24"/>
          <w:szCs w:val="24"/>
        </w:rPr>
        <w:t xml:space="preserve"> C.2.n.i.</w:t>
      </w:r>
      <w:r w:rsidR="00363987" w:rsidRPr="0093412B">
        <w:rPr>
          <w:rFonts w:ascii="Times New Roman" w:hAnsi="Times New Roman" w:cs="Times New Roman"/>
          <w:sz w:val="24"/>
          <w:szCs w:val="24"/>
        </w:rPr>
        <w:tab/>
      </w:r>
      <w:r w:rsidR="00FE59C2" w:rsidRPr="0093412B">
        <w:rPr>
          <w:rFonts w:ascii="Times New Roman" w:hAnsi="Times New Roman" w:cs="Times New Roman"/>
          <w:sz w:val="24"/>
          <w:szCs w:val="24"/>
        </w:rPr>
        <w:t>…</w:t>
      </w:r>
    </w:p>
    <w:p w:rsid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363987" w:rsidRPr="0093412B">
        <w:rPr>
          <w:rFonts w:ascii="Times New Roman" w:hAnsi="Times New Roman" w:cs="Times New Roman"/>
          <w:sz w:val="24"/>
          <w:szCs w:val="24"/>
        </w:rPr>
        <w:t>ii.</w:t>
      </w:r>
      <w:r w:rsidR="00363987" w:rsidRPr="0093412B">
        <w:rPr>
          <w:rFonts w:ascii="Times New Roman" w:hAnsi="Times New Roman" w:cs="Times New Roman"/>
          <w:sz w:val="24"/>
          <w:szCs w:val="24"/>
        </w:rPr>
        <w:tab/>
        <w:t>the requested modification does not comply with the appropriate requirements of LAC 33:V.Chapters</w:t>
      </w:r>
      <w:r w:rsidR="00363987" w:rsidRPr="00B744F6">
        <w:rPr>
          <w:rFonts w:ascii="Times New Roman" w:hAnsi="Times New Roman" w:cs="Times New Roman"/>
          <w:sz w:val="24"/>
          <w:szCs w:val="24"/>
          <w:u w:val="single"/>
        </w:rPr>
        <w:t xml:space="preserve"> </w:t>
      </w:r>
      <w:r w:rsidR="00363987" w:rsidRPr="0093412B">
        <w:rPr>
          <w:rFonts w:ascii="Times New Roman" w:hAnsi="Times New Roman" w:cs="Times New Roman"/>
          <w:sz w:val="24"/>
          <w:szCs w:val="24"/>
          <w:u w:val="single"/>
        </w:rPr>
        <w:t>10,</w:t>
      </w:r>
      <w:r w:rsidR="00363987" w:rsidRPr="0093412B">
        <w:rPr>
          <w:rFonts w:ascii="Times New Roman" w:hAnsi="Times New Roman" w:cs="Times New Roman"/>
          <w:sz w:val="24"/>
          <w:szCs w:val="24"/>
        </w:rPr>
        <w:t xml:space="preserve"> 11, 15, 17, 19, 21, 23, 25, 27, 28, 29, 31, 32, 33, 35, and 37 or other applicable requirements;</w:t>
      </w:r>
    </w:p>
    <w:p w:rsid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FE59C2" w:rsidRPr="0093412B">
        <w:rPr>
          <w:rFonts w:ascii="Times New Roman" w:hAnsi="Times New Roman" w:cs="Times New Roman"/>
          <w:sz w:val="24"/>
          <w:szCs w:val="24"/>
        </w:rPr>
        <w:t>2.n.</w:t>
      </w:r>
      <w:r w:rsidR="00363987" w:rsidRPr="0093412B">
        <w:rPr>
          <w:rFonts w:ascii="Times New Roman" w:hAnsi="Times New Roman" w:cs="Times New Roman"/>
          <w:sz w:val="24"/>
          <w:szCs w:val="24"/>
        </w:rPr>
        <w:t>iii.</w:t>
      </w:r>
      <w:r w:rsidR="00FE59C2" w:rsidRPr="0093412B">
        <w:rPr>
          <w:rFonts w:ascii="Times New Roman" w:hAnsi="Times New Roman" w:cs="Times New Roman"/>
          <w:sz w:val="24"/>
          <w:szCs w:val="24"/>
        </w:rPr>
        <w:t xml:space="preserve"> </w:t>
      </w:r>
      <w:r w:rsidR="007A0B0B">
        <w:rPr>
          <w:rFonts w:ascii="Times New Roman" w:hAnsi="Times New Roman" w:cs="Times New Roman"/>
          <w:sz w:val="24"/>
          <w:szCs w:val="24"/>
        </w:rPr>
        <w:t>—</w:t>
      </w:r>
      <w:r w:rsidR="00FE59C2" w:rsidRPr="0093412B">
        <w:rPr>
          <w:rFonts w:ascii="Times New Roman" w:hAnsi="Times New Roman" w:cs="Times New Roman"/>
          <w:sz w:val="24"/>
          <w:szCs w:val="24"/>
        </w:rPr>
        <w:t xml:space="preserve"> 5.c.ii</w:t>
      </w:r>
      <w:r w:rsidR="00932EF6">
        <w:rPr>
          <w:rFonts w:ascii="Times New Roman" w:hAnsi="Times New Roman" w:cs="Times New Roman"/>
          <w:sz w:val="24"/>
          <w:szCs w:val="24"/>
        </w:rPr>
        <w:t>.</w:t>
      </w:r>
      <w:r w:rsidR="00FE59C2" w:rsidRPr="0093412B">
        <w:rPr>
          <w:rFonts w:ascii="Times New Roman" w:hAnsi="Times New Roman" w:cs="Times New Roman"/>
          <w:sz w:val="24"/>
          <w:szCs w:val="24"/>
        </w:rPr>
        <w:tab/>
        <w:t>…</w:t>
      </w:r>
    </w:p>
    <w:p w:rsid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363987" w:rsidRPr="0093412B">
        <w:rPr>
          <w:rFonts w:ascii="Times New Roman" w:hAnsi="Times New Roman" w:cs="Times New Roman"/>
          <w:sz w:val="24"/>
          <w:szCs w:val="24"/>
        </w:rPr>
        <w:t>iii.</w:t>
      </w:r>
      <w:r w:rsidR="00363987" w:rsidRPr="0093412B">
        <w:rPr>
          <w:rFonts w:ascii="Times New Roman" w:hAnsi="Times New Roman" w:cs="Times New Roman"/>
          <w:sz w:val="24"/>
          <w:szCs w:val="24"/>
        </w:rPr>
        <w:tab/>
        <w:t>sufficient information to ensure compliance with LAC 33:V.Chapters</w:t>
      </w:r>
      <w:r w:rsidR="00363987" w:rsidRPr="00B744F6">
        <w:rPr>
          <w:rFonts w:ascii="Times New Roman" w:hAnsi="Times New Roman" w:cs="Times New Roman"/>
          <w:sz w:val="24"/>
          <w:szCs w:val="24"/>
          <w:u w:val="single"/>
        </w:rPr>
        <w:t xml:space="preserve"> </w:t>
      </w:r>
      <w:r w:rsidR="00363987" w:rsidRPr="0093412B">
        <w:rPr>
          <w:rFonts w:ascii="Times New Roman" w:hAnsi="Times New Roman" w:cs="Times New Roman"/>
          <w:sz w:val="24"/>
          <w:szCs w:val="24"/>
          <w:u w:val="single"/>
        </w:rPr>
        <w:t>10,</w:t>
      </w:r>
      <w:r w:rsidR="00363987" w:rsidRPr="0093412B">
        <w:rPr>
          <w:rFonts w:ascii="Times New Roman" w:hAnsi="Times New Roman" w:cs="Times New Roman"/>
          <w:sz w:val="24"/>
          <w:szCs w:val="24"/>
        </w:rPr>
        <w:t xml:space="preserve"> 11, 15, 17, 19, 21, 23, 25, 27, 28, 29, 31, 32, 33, 35, and 37 standards; and</w:t>
      </w:r>
    </w:p>
    <w:p w:rsidR="00924554" w:rsidRDefault="00924554" w:rsidP="007A0B0B">
      <w:pPr>
        <w:tabs>
          <w:tab w:val="left" w:pos="720"/>
          <w:tab w:val="left" w:pos="1440"/>
          <w:tab w:val="left" w:pos="2160"/>
          <w:tab w:val="left" w:pos="306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FE59C2" w:rsidRPr="0093412B">
        <w:rPr>
          <w:rFonts w:ascii="Times New Roman" w:hAnsi="Times New Roman" w:cs="Times New Roman"/>
          <w:sz w:val="24"/>
          <w:szCs w:val="24"/>
        </w:rPr>
        <w:t>5.c.</w:t>
      </w:r>
      <w:r w:rsidR="00363987" w:rsidRPr="0093412B">
        <w:rPr>
          <w:rFonts w:ascii="Times New Roman" w:hAnsi="Times New Roman" w:cs="Times New Roman"/>
          <w:sz w:val="24"/>
          <w:szCs w:val="24"/>
        </w:rPr>
        <w:t>iv.</w:t>
      </w:r>
      <w:r w:rsidR="00FE59C2" w:rsidRPr="0093412B">
        <w:rPr>
          <w:rFonts w:ascii="Times New Roman" w:hAnsi="Times New Roman" w:cs="Times New Roman"/>
          <w:sz w:val="24"/>
          <w:szCs w:val="24"/>
        </w:rPr>
        <w:t xml:space="preserve"> </w:t>
      </w:r>
      <w:r w:rsidR="007A0B0B">
        <w:rPr>
          <w:rFonts w:ascii="Times New Roman" w:hAnsi="Times New Roman" w:cs="Times New Roman"/>
          <w:sz w:val="24"/>
          <w:szCs w:val="24"/>
        </w:rPr>
        <w:t>—</w:t>
      </w:r>
      <w:r w:rsidR="00FE59C2" w:rsidRPr="0093412B">
        <w:rPr>
          <w:rFonts w:ascii="Times New Roman" w:hAnsi="Times New Roman" w:cs="Times New Roman"/>
          <w:sz w:val="24"/>
          <w:szCs w:val="24"/>
        </w:rPr>
        <w:t xml:space="preserve"> 5.d.</w:t>
      </w:r>
      <w:r w:rsidR="00FE59C2" w:rsidRPr="0093412B">
        <w:rPr>
          <w:rFonts w:ascii="Times New Roman" w:hAnsi="Times New Roman" w:cs="Times New Roman"/>
          <w:sz w:val="24"/>
          <w:szCs w:val="24"/>
        </w:rPr>
        <w:tab/>
        <w:t>…</w:t>
      </w:r>
    </w:p>
    <w:p w:rsid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363987" w:rsidRPr="0093412B">
        <w:rPr>
          <w:rFonts w:ascii="Times New Roman" w:hAnsi="Times New Roman" w:cs="Times New Roman"/>
          <w:sz w:val="24"/>
          <w:szCs w:val="24"/>
        </w:rPr>
        <w:t>i.</w:t>
      </w:r>
      <w:r w:rsidR="00363987" w:rsidRPr="0093412B">
        <w:rPr>
          <w:rFonts w:ascii="Times New Roman" w:hAnsi="Times New Roman" w:cs="Times New Roman"/>
          <w:sz w:val="24"/>
          <w:szCs w:val="24"/>
        </w:rPr>
        <w:tab/>
        <w:t>the authorized activities are in compliance with the standards of LAC 33:V.Chapters</w:t>
      </w:r>
      <w:r w:rsidR="00363987" w:rsidRPr="00B744F6">
        <w:rPr>
          <w:rFonts w:ascii="Times New Roman" w:hAnsi="Times New Roman" w:cs="Times New Roman"/>
          <w:sz w:val="24"/>
          <w:szCs w:val="24"/>
          <w:u w:val="single"/>
        </w:rPr>
        <w:t xml:space="preserve"> </w:t>
      </w:r>
      <w:r w:rsidR="00363987" w:rsidRPr="0093412B">
        <w:rPr>
          <w:rFonts w:ascii="Times New Roman" w:hAnsi="Times New Roman" w:cs="Times New Roman"/>
          <w:sz w:val="24"/>
          <w:szCs w:val="24"/>
          <w:u w:val="single"/>
        </w:rPr>
        <w:t>10,</w:t>
      </w:r>
      <w:r w:rsidR="00363987" w:rsidRPr="0093412B">
        <w:rPr>
          <w:rFonts w:ascii="Times New Roman" w:hAnsi="Times New Roman" w:cs="Times New Roman"/>
          <w:sz w:val="24"/>
          <w:szCs w:val="24"/>
        </w:rPr>
        <w:t xml:space="preserve"> 11, 15, 17, 19, 21, 23, 25, 27, 28, 29, 31, 32, 33, 35, and 37; and</w:t>
      </w:r>
    </w:p>
    <w:p w:rsidR="00363987" w:rsidRPr="00924554" w:rsidRDefault="00924554" w:rsidP="007A0B0B">
      <w:pPr>
        <w:tabs>
          <w:tab w:val="left" w:pos="720"/>
          <w:tab w:val="left" w:pos="1440"/>
          <w:tab w:val="left" w:pos="2160"/>
          <w:tab w:val="left" w:pos="3150"/>
          <w:tab w:val="left" w:pos="360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FE59C2" w:rsidRPr="0093412B">
        <w:rPr>
          <w:rFonts w:ascii="Times New Roman" w:hAnsi="Times New Roman" w:cs="Times New Roman"/>
          <w:sz w:val="24"/>
          <w:szCs w:val="24"/>
        </w:rPr>
        <w:t>5.d.</w:t>
      </w:r>
      <w:r w:rsidR="00363987" w:rsidRPr="0093412B">
        <w:rPr>
          <w:rFonts w:ascii="Times New Roman" w:hAnsi="Times New Roman" w:cs="Times New Roman"/>
          <w:sz w:val="24"/>
          <w:szCs w:val="24"/>
        </w:rPr>
        <w:t>ii.</w:t>
      </w:r>
      <w:r w:rsidR="00FE59C2" w:rsidRPr="0093412B">
        <w:rPr>
          <w:rFonts w:ascii="Times New Roman" w:hAnsi="Times New Roman" w:cs="Times New Roman"/>
          <w:sz w:val="24"/>
          <w:szCs w:val="24"/>
        </w:rPr>
        <w:t xml:space="preserve"> </w:t>
      </w:r>
      <w:r w:rsidR="007A0B0B">
        <w:rPr>
          <w:rFonts w:ascii="Times New Roman" w:hAnsi="Times New Roman" w:cs="Times New Roman"/>
          <w:sz w:val="24"/>
          <w:szCs w:val="24"/>
        </w:rPr>
        <w:t>—</w:t>
      </w:r>
      <w:r w:rsidR="00FE59C2" w:rsidRPr="0093412B">
        <w:rPr>
          <w:rFonts w:ascii="Times New Roman" w:hAnsi="Times New Roman" w:cs="Times New Roman"/>
          <w:sz w:val="24"/>
          <w:szCs w:val="24"/>
        </w:rPr>
        <w:t xml:space="preserve"> 11.c.</w:t>
      </w:r>
      <w:r w:rsidR="00FE59C2" w:rsidRPr="0093412B">
        <w:rPr>
          <w:rFonts w:ascii="Times New Roman" w:hAnsi="Times New Roman" w:cs="Times New Roman"/>
          <w:sz w:val="24"/>
          <w:szCs w:val="24"/>
        </w:rPr>
        <w:tab/>
        <w:t>…</w:t>
      </w:r>
    </w:p>
    <w:p w:rsidR="00363987" w:rsidRPr="0093412B" w:rsidRDefault="004A0CEC" w:rsidP="007A0B0B">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363987" w:rsidRPr="0093412B">
        <w:rPr>
          <w:rFonts w:ascii="Times New Roman" w:hAnsi="Times New Roman" w:cs="Times New Roman"/>
          <w:sz w:val="24"/>
          <w:szCs w:val="24"/>
        </w:rPr>
        <w:t>AUTHORITY NOTE:</w:t>
      </w:r>
      <w:r w:rsidR="00363987" w:rsidRPr="0093412B">
        <w:rPr>
          <w:rFonts w:ascii="Times New Roman" w:hAnsi="Times New Roman" w:cs="Times New Roman"/>
          <w:sz w:val="24"/>
          <w:szCs w:val="24"/>
        </w:rPr>
        <w:tab/>
        <w:t>Promulgated in accordance with R.S. 30:2180 et seq.</w:t>
      </w:r>
    </w:p>
    <w:p w:rsidR="00363987" w:rsidRPr="0093412B" w:rsidRDefault="004A0CEC" w:rsidP="007A0B0B">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363987" w:rsidRPr="0093412B">
        <w:rPr>
          <w:rFonts w:ascii="Times New Roman" w:hAnsi="Times New Roman" w:cs="Times New Roman"/>
          <w:sz w:val="24"/>
          <w:szCs w:val="24"/>
        </w:rPr>
        <w:t>HISTORICAL NOTE:</w:t>
      </w:r>
      <w:r w:rsidR="00363987" w:rsidRPr="0093412B">
        <w:rPr>
          <w:rFonts w:ascii="Times New Roman" w:hAnsi="Times New Roman" w:cs="Times New Roman"/>
          <w:sz w:val="24"/>
          <w:szCs w:val="24"/>
        </w:rPr>
        <w:tab/>
        <w:t>Promulgated by the Department of Environmental Quality, Office of Solid and Hazardous Waste, Hazardous Waste Division, LR 10:200 (March 1984), amended LR 13:433 (August 1987), LR 15:378 (May 1989), LR 16:614 (July 1990), LR 18:1375 (December 1992), LR 20:1000 (September 1994), LR 21:266 (March 1995), LR 21:944 (September 1995), amended by the Office of Waste Services, Hazardous Waste Division, LR 24:1691 (September 1998), LR 25:435 (March 1999), amended by the Office of Environmental Assessment, Environmental Planning Division, LR 26:2466 (November 2000), LR 28:1000 (May 2002), LR 29:319 (March 2003), amended by the Office of the Secretary, Legal Affairs Division, LR 31:2430, 2454 (October 2005), LR 33:2100 (October 2007), LR 34:619 (April 200</w:t>
      </w:r>
      <w:r w:rsidR="007A0B0B">
        <w:rPr>
          <w:rFonts w:ascii="Times New Roman" w:hAnsi="Times New Roman" w:cs="Times New Roman"/>
          <w:sz w:val="24"/>
          <w:szCs w:val="24"/>
        </w:rPr>
        <w:t>8), LR 35:1879 (September 2009), amended by the Office of the Secretary, Legal Affairs and Criminal Investigations Division, LR 46:</w:t>
      </w:r>
    </w:p>
    <w:p w:rsidR="00465403" w:rsidRPr="0093412B" w:rsidRDefault="00465403" w:rsidP="00FA14B7">
      <w:pPr>
        <w:tabs>
          <w:tab w:val="left" w:pos="720"/>
        </w:tabs>
        <w:spacing w:after="0" w:line="240" w:lineRule="auto"/>
        <w:rPr>
          <w:rFonts w:ascii="Times New Roman" w:hAnsi="Times New Roman" w:cs="Times New Roman"/>
          <w:sz w:val="24"/>
          <w:szCs w:val="24"/>
        </w:rPr>
      </w:pPr>
    </w:p>
    <w:p w:rsidR="00924554" w:rsidRDefault="00363987" w:rsidP="00FA14B7">
      <w:pPr>
        <w:tabs>
          <w:tab w:val="left" w:pos="720"/>
        </w:tabs>
        <w:spacing w:after="0" w:line="480" w:lineRule="auto"/>
        <w:rPr>
          <w:rFonts w:ascii="Times New Roman" w:hAnsi="Times New Roman" w:cs="Times New Roman"/>
          <w:b/>
          <w:sz w:val="24"/>
          <w:szCs w:val="24"/>
        </w:rPr>
      </w:pPr>
      <w:bookmarkStart w:id="15" w:name="TOC_Sect1164"/>
      <w:r w:rsidRPr="0093412B">
        <w:rPr>
          <w:rFonts w:ascii="Times New Roman" w:hAnsi="Times New Roman" w:cs="Times New Roman"/>
          <w:b/>
          <w:sz w:val="24"/>
          <w:szCs w:val="24"/>
        </w:rPr>
        <w:t>§329.</w:t>
      </w:r>
      <w:r w:rsidRPr="0093412B">
        <w:rPr>
          <w:rFonts w:ascii="Times New Roman" w:hAnsi="Times New Roman" w:cs="Times New Roman"/>
          <w:b/>
          <w:sz w:val="24"/>
          <w:szCs w:val="24"/>
        </w:rPr>
        <w:tab/>
        <w:t>Research, Development, and Demonstration Permits</w:t>
      </w:r>
      <w:bookmarkEnd w:id="15"/>
    </w:p>
    <w:p w:rsid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363987" w:rsidRPr="0093412B">
        <w:rPr>
          <w:rFonts w:ascii="Times New Roman" w:hAnsi="Times New Roman" w:cs="Times New Roman"/>
          <w:sz w:val="24"/>
          <w:szCs w:val="24"/>
        </w:rPr>
        <w:t>A.</w:t>
      </w:r>
      <w:r w:rsidR="00363987" w:rsidRPr="0093412B">
        <w:rPr>
          <w:rFonts w:ascii="Times New Roman" w:hAnsi="Times New Roman" w:cs="Times New Roman"/>
          <w:sz w:val="24"/>
          <w:szCs w:val="24"/>
        </w:rPr>
        <w:tab/>
        <w:t>The administrative authority may issue a research, development, and demonstration permit for any hazardous waste treatment facility which proposes to utilize an innovative and experimental hazardous waste treatment technology or process for which permit standards for such experimental activity have not been promulgated under LAC 33:V.Chapters</w:t>
      </w:r>
      <w:r w:rsidR="00363987" w:rsidRPr="00B744F6">
        <w:rPr>
          <w:rFonts w:ascii="Times New Roman" w:hAnsi="Times New Roman" w:cs="Times New Roman"/>
          <w:sz w:val="24"/>
          <w:szCs w:val="24"/>
          <w:u w:val="single"/>
        </w:rPr>
        <w:t xml:space="preserve"> </w:t>
      </w:r>
      <w:r w:rsidR="00363987" w:rsidRPr="0093412B">
        <w:rPr>
          <w:rFonts w:ascii="Times New Roman" w:hAnsi="Times New Roman" w:cs="Times New Roman"/>
          <w:sz w:val="24"/>
          <w:szCs w:val="24"/>
          <w:u w:val="single"/>
        </w:rPr>
        <w:t>10,</w:t>
      </w:r>
      <w:r w:rsidR="00363987" w:rsidRPr="0093412B">
        <w:rPr>
          <w:rFonts w:ascii="Times New Roman" w:hAnsi="Times New Roman" w:cs="Times New Roman"/>
          <w:sz w:val="24"/>
          <w:szCs w:val="24"/>
        </w:rPr>
        <w:t xml:space="preserve"> 11, 15, 17, 19, 21, 23, 25, 27, 28, 29, 30, 31, 32, 33, 35, 37, or 41. Any such permit shall include such terms and conditions as will assure protection of human health and the environment. Such permits:</w:t>
      </w:r>
    </w:p>
    <w:p w:rsidR="00363987" w:rsidRPr="00924554" w:rsidRDefault="007A0B0B"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CE337E" w:rsidRPr="0093412B">
        <w:rPr>
          <w:rFonts w:ascii="Times New Roman" w:hAnsi="Times New Roman" w:cs="Times New Roman"/>
          <w:sz w:val="24"/>
          <w:szCs w:val="24"/>
        </w:rPr>
        <w:t>A.</w:t>
      </w:r>
      <w:r w:rsidR="00363987" w:rsidRPr="0093412B">
        <w:rPr>
          <w:rFonts w:ascii="Times New Roman" w:hAnsi="Times New Roman" w:cs="Times New Roman"/>
          <w:sz w:val="24"/>
          <w:szCs w:val="24"/>
        </w:rPr>
        <w:t>1.</w:t>
      </w:r>
      <w:r w:rsidR="00CE337E" w:rsidRPr="0093412B">
        <w:rPr>
          <w:rFonts w:ascii="Times New Roman" w:hAnsi="Times New Roman" w:cs="Times New Roman"/>
          <w:sz w:val="24"/>
          <w:szCs w:val="24"/>
        </w:rPr>
        <w:t xml:space="preserve"> </w:t>
      </w:r>
      <w:r>
        <w:rPr>
          <w:rFonts w:ascii="Times New Roman" w:hAnsi="Times New Roman" w:cs="Times New Roman"/>
          <w:sz w:val="24"/>
          <w:szCs w:val="24"/>
        </w:rPr>
        <w:t>—</w:t>
      </w:r>
      <w:r w:rsidR="00CE337E" w:rsidRPr="0093412B">
        <w:rPr>
          <w:rFonts w:ascii="Times New Roman" w:hAnsi="Times New Roman" w:cs="Times New Roman"/>
          <w:sz w:val="24"/>
          <w:szCs w:val="24"/>
        </w:rPr>
        <w:t xml:space="preserve"> D.</w:t>
      </w:r>
      <w:r w:rsidR="00CE337E" w:rsidRPr="0093412B">
        <w:rPr>
          <w:rFonts w:ascii="Times New Roman" w:hAnsi="Times New Roman" w:cs="Times New Roman"/>
          <w:sz w:val="24"/>
          <w:szCs w:val="24"/>
        </w:rPr>
        <w:tab/>
        <w:t>…</w:t>
      </w:r>
    </w:p>
    <w:p w:rsidR="00675EFE" w:rsidRDefault="004A0CEC" w:rsidP="007A0B0B">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363987" w:rsidRPr="0093412B">
        <w:rPr>
          <w:rFonts w:ascii="Times New Roman" w:hAnsi="Times New Roman" w:cs="Times New Roman"/>
          <w:sz w:val="24"/>
          <w:szCs w:val="24"/>
        </w:rPr>
        <w:t>AUTHORITY NOTE:</w:t>
      </w:r>
      <w:r w:rsidR="00363987" w:rsidRPr="0093412B">
        <w:rPr>
          <w:rFonts w:ascii="Times New Roman" w:hAnsi="Times New Roman" w:cs="Times New Roman"/>
          <w:sz w:val="24"/>
          <w:szCs w:val="24"/>
        </w:rPr>
        <w:tab/>
        <w:t>Promulgated in accordance with R.S. 30:2180 et seq.</w:t>
      </w:r>
    </w:p>
    <w:p w:rsidR="00363987" w:rsidRPr="0093412B" w:rsidRDefault="00675EFE" w:rsidP="007A0B0B">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363987" w:rsidRPr="0093412B">
        <w:rPr>
          <w:rFonts w:ascii="Times New Roman" w:hAnsi="Times New Roman" w:cs="Times New Roman"/>
          <w:sz w:val="24"/>
          <w:szCs w:val="24"/>
        </w:rPr>
        <w:t>HISTORICAL NOTE:</w:t>
      </w:r>
      <w:r w:rsidR="00363987" w:rsidRPr="0093412B">
        <w:rPr>
          <w:rFonts w:ascii="Times New Roman" w:hAnsi="Times New Roman" w:cs="Times New Roman"/>
          <w:sz w:val="24"/>
          <w:szCs w:val="24"/>
        </w:rPr>
        <w:tab/>
        <w:t>Promulgated by the Department of Environmental Quality, Office of Solid and Hazardous Waste, Hazardous Waste Division, LR 16:220 (March 1990), amend</w:t>
      </w:r>
      <w:r w:rsidR="007A0B0B">
        <w:rPr>
          <w:rFonts w:ascii="Times New Roman" w:hAnsi="Times New Roman" w:cs="Times New Roman"/>
          <w:sz w:val="24"/>
          <w:szCs w:val="24"/>
        </w:rPr>
        <w:t>ed LR 20:1000 (September 1994), amended by the Office of the Secretary, Legal Affairs and Criminal Investigations Division, LR 46:</w:t>
      </w:r>
    </w:p>
    <w:p w:rsidR="00465403" w:rsidRPr="0093412B" w:rsidRDefault="00465403" w:rsidP="00FA14B7">
      <w:pPr>
        <w:tabs>
          <w:tab w:val="left" w:pos="720"/>
        </w:tabs>
        <w:spacing w:after="0" w:line="240" w:lineRule="auto"/>
        <w:rPr>
          <w:rFonts w:ascii="Times New Roman" w:hAnsi="Times New Roman" w:cs="Times New Roman"/>
          <w:sz w:val="24"/>
          <w:szCs w:val="24"/>
        </w:rPr>
      </w:pPr>
    </w:p>
    <w:p w:rsidR="0085278B" w:rsidRPr="0093412B" w:rsidRDefault="0085278B" w:rsidP="00FA14B7">
      <w:pPr>
        <w:tabs>
          <w:tab w:val="left" w:pos="720"/>
        </w:tabs>
        <w:spacing w:after="0" w:line="480" w:lineRule="auto"/>
        <w:rPr>
          <w:rFonts w:ascii="Times New Roman" w:hAnsi="Times New Roman" w:cs="Times New Roman"/>
          <w:b/>
          <w:sz w:val="24"/>
          <w:szCs w:val="24"/>
        </w:rPr>
      </w:pPr>
      <w:bookmarkStart w:id="16" w:name="TOC_Chap121"/>
      <w:r w:rsidRPr="0093412B">
        <w:rPr>
          <w:rFonts w:ascii="Times New Roman" w:hAnsi="Times New Roman" w:cs="Times New Roman"/>
          <w:b/>
          <w:sz w:val="24"/>
          <w:szCs w:val="24"/>
        </w:rPr>
        <w:t>Chapter 5.</w:t>
      </w:r>
      <w:bookmarkStart w:id="17" w:name="TOCT_Chap121"/>
      <w:bookmarkEnd w:id="16"/>
      <w:r w:rsidR="00E12F81">
        <w:rPr>
          <w:rFonts w:ascii="Times New Roman" w:hAnsi="Times New Roman" w:cs="Times New Roman"/>
          <w:b/>
          <w:sz w:val="24"/>
          <w:szCs w:val="24"/>
        </w:rPr>
        <w:tab/>
      </w:r>
      <w:r w:rsidRPr="0093412B">
        <w:rPr>
          <w:rFonts w:ascii="Times New Roman" w:hAnsi="Times New Roman" w:cs="Times New Roman"/>
          <w:b/>
          <w:sz w:val="24"/>
          <w:szCs w:val="24"/>
        </w:rPr>
        <w:t>Permit Application Contents</w:t>
      </w:r>
      <w:bookmarkEnd w:id="17"/>
    </w:p>
    <w:p w:rsidR="0085278B" w:rsidRPr="0093412B" w:rsidRDefault="0085278B" w:rsidP="007A0B0B">
      <w:pPr>
        <w:tabs>
          <w:tab w:val="left" w:pos="720"/>
          <w:tab w:val="left" w:pos="1260"/>
          <w:tab w:val="left" w:pos="1710"/>
          <w:tab w:val="left" w:pos="2880"/>
        </w:tabs>
        <w:spacing w:after="0" w:line="480" w:lineRule="auto"/>
        <w:rPr>
          <w:rFonts w:ascii="Times New Roman" w:hAnsi="Times New Roman" w:cs="Times New Roman"/>
          <w:b/>
          <w:sz w:val="24"/>
          <w:szCs w:val="24"/>
        </w:rPr>
      </w:pPr>
      <w:bookmarkStart w:id="18" w:name="TOC_SubC122"/>
      <w:r w:rsidRPr="0093412B">
        <w:rPr>
          <w:rFonts w:ascii="Times New Roman" w:hAnsi="Times New Roman" w:cs="Times New Roman"/>
          <w:b/>
          <w:sz w:val="24"/>
          <w:szCs w:val="24"/>
        </w:rPr>
        <w:t>Subchapter A.</w:t>
      </w:r>
      <w:bookmarkStart w:id="19" w:name="TOCT_SubC122"/>
      <w:bookmarkEnd w:id="18"/>
      <w:r w:rsidR="00E12F81">
        <w:rPr>
          <w:rFonts w:ascii="Times New Roman" w:hAnsi="Times New Roman" w:cs="Times New Roman"/>
          <w:b/>
          <w:sz w:val="24"/>
          <w:szCs w:val="24"/>
        </w:rPr>
        <w:tab/>
      </w:r>
      <w:r w:rsidRPr="0093412B">
        <w:rPr>
          <w:rFonts w:ascii="Times New Roman" w:hAnsi="Times New Roman" w:cs="Times New Roman"/>
          <w:b/>
          <w:sz w:val="24"/>
          <w:szCs w:val="24"/>
        </w:rPr>
        <w:t>General Requirements for Permit Applications</w:t>
      </w:r>
      <w:bookmarkEnd w:id="19"/>
    </w:p>
    <w:p w:rsidR="00924554" w:rsidRDefault="0085278B" w:rsidP="00FA14B7">
      <w:pPr>
        <w:tabs>
          <w:tab w:val="left" w:pos="720"/>
        </w:tabs>
        <w:spacing w:after="0" w:line="480" w:lineRule="auto"/>
        <w:rPr>
          <w:rFonts w:ascii="Times New Roman" w:hAnsi="Times New Roman" w:cs="Times New Roman"/>
          <w:b/>
          <w:sz w:val="24"/>
          <w:szCs w:val="24"/>
        </w:rPr>
      </w:pPr>
      <w:bookmarkStart w:id="20" w:name="TOC_Sect1170"/>
      <w:r w:rsidRPr="0093412B">
        <w:rPr>
          <w:rFonts w:ascii="Times New Roman" w:hAnsi="Times New Roman" w:cs="Times New Roman"/>
          <w:b/>
          <w:sz w:val="24"/>
          <w:szCs w:val="24"/>
        </w:rPr>
        <w:t>§501.</w:t>
      </w:r>
      <w:r w:rsidRPr="0093412B">
        <w:rPr>
          <w:rFonts w:ascii="Times New Roman" w:hAnsi="Times New Roman" w:cs="Times New Roman"/>
          <w:b/>
          <w:sz w:val="24"/>
          <w:szCs w:val="24"/>
        </w:rPr>
        <w:tab/>
        <w:t>Permit Application</w:t>
      </w:r>
      <w:bookmarkEnd w:id="20"/>
    </w:p>
    <w:p w:rsidR="00924554" w:rsidRDefault="00924554"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b/>
          <w:sz w:val="24"/>
          <w:szCs w:val="24"/>
        </w:rPr>
        <w:tab/>
      </w:r>
      <w:r w:rsidR="0085278B" w:rsidRPr="0093412B">
        <w:rPr>
          <w:rFonts w:ascii="Times New Roman" w:hAnsi="Times New Roman" w:cs="Times New Roman"/>
          <w:sz w:val="24"/>
          <w:szCs w:val="24"/>
        </w:rPr>
        <w:t>A.</w:t>
      </w:r>
      <w:r w:rsidR="00CE337E" w:rsidRPr="0093412B">
        <w:rPr>
          <w:rFonts w:ascii="Times New Roman" w:hAnsi="Times New Roman" w:cs="Times New Roman"/>
          <w:sz w:val="24"/>
          <w:szCs w:val="24"/>
        </w:rPr>
        <w:t xml:space="preserve"> </w:t>
      </w:r>
      <w:r w:rsidR="007A0B0B">
        <w:rPr>
          <w:rFonts w:ascii="Times New Roman" w:hAnsi="Times New Roman" w:cs="Times New Roman"/>
          <w:sz w:val="24"/>
          <w:szCs w:val="24"/>
        </w:rPr>
        <w:t>—</w:t>
      </w:r>
      <w:r w:rsidR="00CE337E" w:rsidRPr="0093412B">
        <w:rPr>
          <w:rFonts w:ascii="Times New Roman" w:hAnsi="Times New Roman" w:cs="Times New Roman"/>
          <w:sz w:val="24"/>
          <w:szCs w:val="24"/>
        </w:rPr>
        <w:t xml:space="preserve"> C.1.</w:t>
      </w:r>
      <w:r w:rsidR="00CE337E" w:rsidRPr="0093412B">
        <w:rPr>
          <w:rFonts w:ascii="Times New Roman" w:hAnsi="Times New Roman" w:cs="Times New Roman"/>
          <w:sz w:val="24"/>
          <w:szCs w:val="24"/>
        </w:rPr>
        <w:tab/>
        <w:t>…</w:t>
      </w:r>
    </w:p>
    <w:p w:rsid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5278B" w:rsidRPr="0093412B">
        <w:rPr>
          <w:rFonts w:ascii="Times New Roman" w:hAnsi="Times New Roman" w:cs="Times New Roman"/>
          <w:sz w:val="24"/>
          <w:szCs w:val="24"/>
        </w:rPr>
        <w:t>a.</w:t>
      </w:r>
      <w:r w:rsidR="0085278B" w:rsidRPr="0093412B">
        <w:rPr>
          <w:rFonts w:ascii="Times New Roman" w:hAnsi="Times New Roman" w:cs="Times New Roman"/>
          <w:sz w:val="24"/>
          <w:szCs w:val="24"/>
        </w:rPr>
        <w:tab/>
        <w:t>six months after the date of publication of regulations which first require them to comply with LAC 33:V.Chapters</w:t>
      </w:r>
      <w:r w:rsidR="0085278B" w:rsidRPr="00B744F6">
        <w:rPr>
          <w:rFonts w:ascii="Times New Roman" w:hAnsi="Times New Roman" w:cs="Times New Roman"/>
          <w:sz w:val="24"/>
          <w:szCs w:val="24"/>
          <w:u w:val="single"/>
        </w:rPr>
        <w:t xml:space="preserve"> </w:t>
      </w:r>
      <w:r w:rsidR="0085278B" w:rsidRPr="0093412B">
        <w:rPr>
          <w:rFonts w:ascii="Times New Roman" w:hAnsi="Times New Roman" w:cs="Times New Roman"/>
          <w:sz w:val="24"/>
          <w:szCs w:val="24"/>
          <w:u w:val="single"/>
        </w:rPr>
        <w:t>10,</w:t>
      </w:r>
      <w:r w:rsidR="0085278B" w:rsidRPr="0093412B">
        <w:rPr>
          <w:rFonts w:ascii="Times New Roman" w:hAnsi="Times New Roman" w:cs="Times New Roman"/>
          <w:sz w:val="24"/>
          <w:szCs w:val="24"/>
        </w:rPr>
        <w:t xml:space="preserve"> 11, 15, 25, 30, 41 or 43; or</w:t>
      </w:r>
    </w:p>
    <w:p w:rsid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85278B" w:rsidRPr="0093412B">
        <w:rPr>
          <w:rFonts w:ascii="Times New Roman" w:hAnsi="Times New Roman" w:cs="Times New Roman"/>
          <w:sz w:val="24"/>
          <w:szCs w:val="24"/>
        </w:rPr>
        <w:t>b.</w:t>
      </w:r>
      <w:r w:rsidR="0085278B" w:rsidRPr="0093412B">
        <w:rPr>
          <w:rFonts w:ascii="Times New Roman" w:hAnsi="Times New Roman" w:cs="Times New Roman"/>
          <w:sz w:val="24"/>
          <w:szCs w:val="24"/>
        </w:rPr>
        <w:tab/>
        <w:t>thirty days after the date they first become subject to the standards set forth in LAC 33:V.Chapters</w:t>
      </w:r>
      <w:r w:rsidR="0085278B" w:rsidRPr="00B744F6">
        <w:rPr>
          <w:rFonts w:ascii="Times New Roman" w:hAnsi="Times New Roman" w:cs="Times New Roman"/>
          <w:sz w:val="24"/>
          <w:szCs w:val="24"/>
          <w:u w:val="single"/>
        </w:rPr>
        <w:t xml:space="preserve"> </w:t>
      </w:r>
      <w:r w:rsidR="0085278B" w:rsidRPr="0093412B">
        <w:rPr>
          <w:rFonts w:ascii="Times New Roman" w:hAnsi="Times New Roman" w:cs="Times New Roman"/>
          <w:sz w:val="24"/>
          <w:szCs w:val="24"/>
          <w:u w:val="single"/>
        </w:rPr>
        <w:t>10,</w:t>
      </w:r>
      <w:r w:rsidR="0085278B" w:rsidRPr="00B744F6">
        <w:rPr>
          <w:rFonts w:ascii="Times New Roman" w:hAnsi="Times New Roman" w:cs="Times New Roman"/>
          <w:sz w:val="24"/>
          <w:szCs w:val="24"/>
        </w:rPr>
        <w:t xml:space="preserve"> </w:t>
      </w:r>
      <w:r w:rsidR="0085278B" w:rsidRPr="0093412B">
        <w:rPr>
          <w:rFonts w:ascii="Times New Roman" w:hAnsi="Times New Roman" w:cs="Times New Roman"/>
          <w:sz w:val="24"/>
          <w:szCs w:val="24"/>
        </w:rPr>
        <w:t>11, 15, 25, 30, 41, or 43, whichever first occurs.</w:t>
      </w:r>
    </w:p>
    <w:p w:rsidR="0085278B" w:rsidRP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85278B" w:rsidRPr="0093412B">
        <w:rPr>
          <w:rFonts w:ascii="Times New Roman" w:hAnsi="Times New Roman" w:cs="Times New Roman"/>
          <w:sz w:val="24"/>
          <w:szCs w:val="24"/>
        </w:rPr>
        <w:t>2.</w:t>
      </w:r>
      <w:r w:rsidR="00CE337E" w:rsidRPr="0093412B">
        <w:rPr>
          <w:rFonts w:ascii="Times New Roman" w:hAnsi="Times New Roman" w:cs="Times New Roman"/>
          <w:sz w:val="24"/>
          <w:szCs w:val="24"/>
        </w:rPr>
        <w:tab/>
        <w:t>…</w:t>
      </w:r>
    </w:p>
    <w:p w:rsidR="0085278B" w:rsidRPr="0093412B" w:rsidRDefault="00675EFE" w:rsidP="007A0B0B">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85278B" w:rsidRPr="0093412B">
        <w:rPr>
          <w:rFonts w:ascii="Times New Roman" w:hAnsi="Times New Roman" w:cs="Times New Roman"/>
          <w:sz w:val="24"/>
          <w:szCs w:val="24"/>
        </w:rPr>
        <w:t>AUTHORITY NOTE:</w:t>
      </w:r>
      <w:r w:rsidR="0085278B" w:rsidRPr="0093412B">
        <w:rPr>
          <w:rFonts w:ascii="Times New Roman" w:hAnsi="Times New Roman" w:cs="Times New Roman"/>
          <w:sz w:val="24"/>
          <w:szCs w:val="24"/>
        </w:rPr>
        <w:tab/>
        <w:t>Promulgated in accordance with R.S. 30:2180 et seq.</w:t>
      </w:r>
    </w:p>
    <w:p w:rsidR="00465403" w:rsidRDefault="00675EFE" w:rsidP="007A0B0B">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85278B" w:rsidRPr="0093412B">
        <w:rPr>
          <w:rFonts w:ascii="Times New Roman" w:hAnsi="Times New Roman" w:cs="Times New Roman"/>
          <w:sz w:val="24"/>
          <w:szCs w:val="24"/>
        </w:rPr>
        <w:t>HISTORICAL NOTE:</w:t>
      </w:r>
      <w:r w:rsidR="0085278B" w:rsidRPr="0093412B">
        <w:rPr>
          <w:rFonts w:ascii="Times New Roman" w:hAnsi="Times New Roman" w:cs="Times New Roman"/>
          <w:sz w:val="24"/>
          <w:szCs w:val="24"/>
        </w:rPr>
        <w:tab/>
        <w:t>Promulgated by the Department of Environmental Quality, Office of Solid and Hazardous Waste, Hazardous Waste Division, LR 10:200 (March 1984), amended LR 16:220 (March 1990), LR 20:1000 (September 1994), LR 20:1109 (October 1994), amended by the Office of Waste Services, Hazardous Waste Division, LR 24:300 (February 1998), amended by the Office of Environmental Assessment, Environmental Planning Division, LR 26:2467 (November 2000), amended by the Office of the Secretary, Legal Affairs Division, LR 31:2454 (October 20</w:t>
      </w:r>
      <w:r w:rsidR="007A0B0B">
        <w:rPr>
          <w:rFonts w:ascii="Times New Roman" w:hAnsi="Times New Roman" w:cs="Times New Roman"/>
          <w:sz w:val="24"/>
          <w:szCs w:val="24"/>
        </w:rPr>
        <w:t>05), LR 33:2100 (October 2007), amended by the Office of the Secretary, Legal Affairs and Criminal Investigations Division, LR 46:</w:t>
      </w:r>
    </w:p>
    <w:p w:rsidR="009510F8" w:rsidRDefault="009510F8" w:rsidP="00FA14B7">
      <w:pPr>
        <w:tabs>
          <w:tab w:val="left" w:pos="720"/>
        </w:tabs>
        <w:spacing w:after="0" w:line="240" w:lineRule="auto"/>
        <w:rPr>
          <w:rFonts w:ascii="Times New Roman" w:hAnsi="Times New Roman" w:cs="Times New Roman"/>
          <w:sz w:val="24"/>
          <w:szCs w:val="24"/>
        </w:rPr>
      </w:pPr>
    </w:p>
    <w:p w:rsidR="009510F8" w:rsidRPr="009510F8" w:rsidRDefault="009510F8" w:rsidP="00514FC1">
      <w:pPr>
        <w:tabs>
          <w:tab w:val="left" w:pos="720"/>
        </w:tabs>
        <w:spacing w:after="0" w:line="480" w:lineRule="auto"/>
        <w:rPr>
          <w:rFonts w:ascii="Times New Roman" w:hAnsi="Times New Roman" w:cs="Times New Roman"/>
          <w:b/>
          <w:sz w:val="24"/>
          <w:szCs w:val="24"/>
          <w:u w:val="single"/>
        </w:rPr>
      </w:pPr>
      <w:r w:rsidRPr="009510F8">
        <w:rPr>
          <w:rFonts w:ascii="Times New Roman" w:hAnsi="Times New Roman" w:cs="Times New Roman"/>
          <w:b/>
          <w:sz w:val="24"/>
          <w:szCs w:val="24"/>
          <w:u w:val="single"/>
        </w:rPr>
        <w:t>Chapter 10.</w:t>
      </w:r>
      <w:r w:rsidRPr="009510F8">
        <w:rPr>
          <w:rFonts w:ascii="Times New Roman" w:hAnsi="Times New Roman" w:cs="Times New Roman"/>
          <w:b/>
          <w:sz w:val="24"/>
          <w:szCs w:val="24"/>
          <w:u w:val="single"/>
        </w:rPr>
        <w:tab/>
        <w:t>Generators of Hazardous Waste</w:t>
      </w:r>
    </w:p>
    <w:p w:rsidR="003A07AE" w:rsidRPr="003A07AE" w:rsidRDefault="00A812AB" w:rsidP="003A07AE">
      <w:pPr>
        <w:tabs>
          <w:tab w:val="left" w:pos="720"/>
          <w:tab w:val="left" w:pos="1440"/>
          <w:tab w:val="left" w:pos="1710"/>
        </w:tabs>
        <w:spacing w:after="0" w:line="480" w:lineRule="auto"/>
        <w:ind w:left="720" w:right="720"/>
        <w:outlineLvl w:val="0"/>
        <w:rPr>
          <w:rFonts w:ascii="Times New Roman" w:hAnsi="Times New Roman" w:cs="Times New Roman"/>
          <w:sz w:val="24"/>
          <w:szCs w:val="24"/>
          <w:u w:val="single"/>
        </w:rPr>
      </w:pPr>
      <w:r>
        <w:rPr>
          <w:rFonts w:ascii="Times New Roman" w:hAnsi="Times New Roman" w:cs="Times New Roman"/>
          <w:sz w:val="24"/>
          <w:szCs w:val="24"/>
          <w:u w:val="single"/>
        </w:rPr>
        <w:t>[</w:t>
      </w:r>
      <w:r w:rsidR="003A07AE" w:rsidRPr="003A07AE">
        <w:rPr>
          <w:rFonts w:ascii="Times New Roman" w:hAnsi="Times New Roman" w:cs="Times New Roman"/>
          <w:sz w:val="24"/>
          <w:szCs w:val="24"/>
          <w:u w:val="single"/>
        </w:rPr>
        <w:t xml:space="preserve">Editor's Note: </w:t>
      </w:r>
      <w:r w:rsidR="003A07AE">
        <w:rPr>
          <w:rFonts w:ascii="Times New Roman" w:hAnsi="Times New Roman" w:cs="Times New Roman"/>
          <w:sz w:val="24"/>
          <w:szCs w:val="24"/>
          <w:u w:val="single"/>
        </w:rPr>
        <w:t xml:space="preserve"> </w:t>
      </w:r>
      <w:r w:rsidR="003A07AE" w:rsidRPr="003A07AE">
        <w:rPr>
          <w:rFonts w:ascii="Times New Roman" w:hAnsi="Times New Roman" w:cs="Times New Roman"/>
          <w:sz w:val="24"/>
          <w:szCs w:val="24"/>
          <w:u w:val="single"/>
        </w:rPr>
        <w:t>Chapter 10 consolidates and reorganizes the requirements for generators formerly contain</w:t>
      </w:r>
      <w:r w:rsidR="003A07AE">
        <w:rPr>
          <w:rFonts w:ascii="Times New Roman" w:hAnsi="Times New Roman" w:cs="Times New Roman"/>
          <w:sz w:val="24"/>
          <w:szCs w:val="24"/>
          <w:u w:val="single"/>
        </w:rPr>
        <w:t>ed in LAC:V.108 and Chapter 11.</w:t>
      </w:r>
      <w:r>
        <w:rPr>
          <w:rFonts w:ascii="Times New Roman" w:hAnsi="Times New Roman" w:cs="Times New Roman"/>
          <w:sz w:val="24"/>
          <w:szCs w:val="24"/>
          <w:u w:val="single"/>
        </w:rPr>
        <w:t>]</w:t>
      </w:r>
    </w:p>
    <w:p w:rsidR="009510F8" w:rsidRPr="009510F8" w:rsidRDefault="009510F8" w:rsidP="00514FC1">
      <w:pPr>
        <w:tabs>
          <w:tab w:val="left" w:pos="720"/>
          <w:tab w:val="left" w:pos="1440"/>
          <w:tab w:val="left" w:pos="1710"/>
        </w:tabs>
        <w:spacing w:after="0" w:line="480" w:lineRule="auto"/>
        <w:outlineLvl w:val="0"/>
        <w:rPr>
          <w:rFonts w:ascii="Times New Roman" w:hAnsi="Times New Roman" w:cs="Times New Roman"/>
          <w:b/>
          <w:sz w:val="24"/>
          <w:szCs w:val="24"/>
          <w:u w:val="single"/>
        </w:rPr>
      </w:pPr>
      <w:r w:rsidRPr="009510F8">
        <w:rPr>
          <w:rFonts w:ascii="Times New Roman" w:hAnsi="Times New Roman" w:cs="Times New Roman"/>
          <w:b/>
          <w:sz w:val="24"/>
          <w:szCs w:val="24"/>
          <w:u w:val="single"/>
        </w:rPr>
        <w:t>Subchapter A.</w:t>
      </w:r>
      <w:r w:rsidRPr="009510F8">
        <w:rPr>
          <w:rFonts w:ascii="Times New Roman" w:hAnsi="Times New Roman" w:cs="Times New Roman"/>
          <w:b/>
          <w:sz w:val="24"/>
          <w:szCs w:val="24"/>
          <w:u w:val="single"/>
        </w:rPr>
        <w:tab/>
        <w:t>General</w:t>
      </w:r>
    </w:p>
    <w:p w:rsidR="009510F8" w:rsidRPr="009510F8" w:rsidRDefault="009510F8" w:rsidP="00514FC1">
      <w:pPr>
        <w:tabs>
          <w:tab w:val="left" w:pos="900"/>
          <w:tab w:val="left" w:pos="1530"/>
        </w:tabs>
        <w:spacing w:after="0" w:line="480" w:lineRule="auto"/>
        <w:outlineLvl w:val="1"/>
        <w:rPr>
          <w:rFonts w:ascii="Times New Roman" w:hAnsi="Times New Roman" w:cs="Times New Roman"/>
          <w:sz w:val="24"/>
          <w:szCs w:val="24"/>
          <w:u w:val="single"/>
        </w:rPr>
      </w:pPr>
      <w:r w:rsidRPr="009510F8">
        <w:rPr>
          <w:rFonts w:ascii="Times New Roman" w:hAnsi="Times New Roman" w:cs="Times New Roman"/>
          <w:b/>
          <w:sz w:val="24"/>
          <w:szCs w:val="24"/>
          <w:u w:val="single"/>
        </w:rPr>
        <w:t>§1001.</w:t>
      </w:r>
      <w:r w:rsidRPr="009510F8">
        <w:rPr>
          <w:rFonts w:ascii="Times New Roman" w:hAnsi="Times New Roman" w:cs="Times New Roman"/>
          <w:b/>
          <w:sz w:val="24"/>
          <w:szCs w:val="24"/>
          <w:u w:val="single"/>
        </w:rPr>
        <w:tab/>
        <w:t>Definitions Used in Chapter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The following definitions apply to this Chapter: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007A0B0B">
        <w:rPr>
          <w:rFonts w:ascii="Times New Roman" w:hAnsi="Times New Roman" w:cs="Times New Roman"/>
          <w:sz w:val="24"/>
          <w:szCs w:val="24"/>
        </w:rPr>
        <w:tab/>
      </w:r>
      <w:r w:rsidRPr="009510F8">
        <w:rPr>
          <w:rFonts w:ascii="Times New Roman" w:hAnsi="Times New Roman" w:cs="Times New Roman"/>
          <w:i/>
          <w:sz w:val="24"/>
          <w:szCs w:val="24"/>
          <w:u w:val="single"/>
        </w:rPr>
        <w:t xml:space="preserve">Condition for </w:t>
      </w:r>
      <w:r w:rsidR="00932EF6">
        <w:rPr>
          <w:rFonts w:ascii="Times New Roman" w:hAnsi="Times New Roman" w:cs="Times New Roman"/>
          <w:i/>
          <w:sz w:val="24"/>
          <w:szCs w:val="24"/>
          <w:u w:val="single"/>
        </w:rPr>
        <w:t>E</w:t>
      </w:r>
      <w:r w:rsidRPr="009510F8">
        <w:rPr>
          <w:rFonts w:ascii="Times New Roman" w:hAnsi="Times New Roman" w:cs="Times New Roman"/>
          <w:i/>
          <w:sz w:val="24"/>
          <w:szCs w:val="24"/>
          <w:u w:val="single"/>
        </w:rPr>
        <w:t>xemption</w:t>
      </w:r>
      <w:r w:rsidRPr="009510F8">
        <w:rPr>
          <w:rFonts w:ascii="Times New Roman" w:hAnsi="Times New Roman" w:cs="Times New Roman"/>
          <w:sz w:val="24"/>
          <w:szCs w:val="24"/>
          <w:u w:val="single"/>
        </w:rPr>
        <w:t>—any requirement in LAC 33:V.1003.C, 1009, 1011, 1013, 1015</w:t>
      </w:r>
      <w:r w:rsidR="00514FC1">
        <w:rPr>
          <w:rFonts w:ascii="Times New Roman" w:hAnsi="Times New Roman" w:cs="Times New Roman"/>
          <w:sz w:val="24"/>
          <w:szCs w:val="24"/>
          <w:u w:val="single"/>
        </w:rPr>
        <w:t>,</w:t>
      </w:r>
      <w:r w:rsidRPr="009510F8">
        <w:rPr>
          <w:rFonts w:ascii="Times New Roman" w:hAnsi="Times New Roman" w:cs="Times New Roman"/>
          <w:sz w:val="24"/>
          <w:szCs w:val="24"/>
          <w:u w:val="single"/>
        </w:rPr>
        <w:t xml:space="preserve"> or Subchapter C of this Chapter that states an event, action, or standard that shall occur or be met in order to obtain an exemption from any applicable requirement in LAC 33:V.Subpart 1.</w:t>
      </w:r>
    </w:p>
    <w:p w:rsidR="009510F8" w:rsidRPr="009510F8" w:rsidRDefault="009510F8" w:rsidP="00FA14B7">
      <w:pPr>
        <w:tabs>
          <w:tab w:val="left" w:pos="720"/>
        </w:tabs>
        <w:spacing w:after="0" w:line="480" w:lineRule="auto"/>
        <w:rPr>
          <w:rFonts w:ascii="Times New Roman" w:hAnsi="Times New Roman" w:cs="Times New Roman"/>
          <w:sz w:val="24"/>
          <w:szCs w:val="24"/>
        </w:rPr>
      </w:pPr>
      <w:r w:rsidRPr="009510F8">
        <w:rPr>
          <w:rFonts w:ascii="Times New Roman" w:hAnsi="Times New Roman" w:cs="Times New Roman"/>
          <w:sz w:val="24"/>
          <w:szCs w:val="24"/>
        </w:rPr>
        <w:tab/>
      </w:r>
      <w:r w:rsidR="007A0B0B">
        <w:rPr>
          <w:rFonts w:ascii="Times New Roman" w:hAnsi="Times New Roman" w:cs="Times New Roman"/>
          <w:sz w:val="24"/>
          <w:szCs w:val="24"/>
        </w:rPr>
        <w:tab/>
      </w:r>
      <w:r w:rsidRPr="009510F8">
        <w:rPr>
          <w:rFonts w:ascii="Times New Roman" w:hAnsi="Times New Roman" w:cs="Times New Roman"/>
          <w:i/>
          <w:sz w:val="24"/>
          <w:szCs w:val="24"/>
          <w:u w:val="single"/>
        </w:rPr>
        <w:t xml:space="preserve">Independent </w:t>
      </w:r>
      <w:r w:rsidR="00932EF6">
        <w:rPr>
          <w:rFonts w:ascii="Times New Roman" w:hAnsi="Times New Roman" w:cs="Times New Roman"/>
          <w:i/>
          <w:sz w:val="24"/>
          <w:szCs w:val="24"/>
          <w:u w:val="single"/>
        </w:rPr>
        <w:t>R</w:t>
      </w:r>
      <w:r w:rsidRPr="009510F8">
        <w:rPr>
          <w:rFonts w:ascii="Times New Roman" w:hAnsi="Times New Roman" w:cs="Times New Roman"/>
          <w:i/>
          <w:sz w:val="24"/>
          <w:szCs w:val="24"/>
          <w:u w:val="single"/>
        </w:rPr>
        <w:t>equirement</w:t>
      </w:r>
      <w:r w:rsidRPr="009510F8">
        <w:rPr>
          <w:rFonts w:ascii="Times New Roman" w:hAnsi="Times New Roman" w:cs="Times New Roman"/>
          <w:sz w:val="24"/>
          <w:szCs w:val="24"/>
          <w:u w:val="single"/>
        </w:rPr>
        <w:t>—a requirement of Chapter 10 that states an event, action, or standard that shall occur or be met; and that applies without relation to, or irrespective of, the purpose of obtaining a conditional exemption from storage facility permit, interim status and operating requirements under LAC 33:V.1009, 1011, 1013, 1015</w:t>
      </w:r>
      <w:r w:rsidR="00514FC1">
        <w:rPr>
          <w:rFonts w:ascii="Times New Roman" w:hAnsi="Times New Roman" w:cs="Times New Roman"/>
          <w:sz w:val="24"/>
          <w:szCs w:val="24"/>
          <w:u w:val="single"/>
        </w:rPr>
        <w:t>,</w:t>
      </w:r>
      <w:r w:rsidRPr="009510F8">
        <w:rPr>
          <w:rFonts w:ascii="Times New Roman" w:hAnsi="Times New Roman" w:cs="Times New Roman"/>
          <w:sz w:val="24"/>
          <w:szCs w:val="24"/>
          <w:u w:val="single"/>
        </w:rPr>
        <w:t xml:space="preserve"> or Subchapter C of this Chapter.</w:t>
      </w:r>
    </w:p>
    <w:p w:rsidR="009510F8" w:rsidRPr="009510F8" w:rsidRDefault="009510F8" w:rsidP="007A0B0B">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7A0B0B">
        <w:rPr>
          <w:rFonts w:ascii="Times New Roman" w:hAnsi="Times New Roman" w:cs="Times New Roman"/>
          <w:sz w:val="24"/>
          <w:szCs w:val="24"/>
        </w:rPr>
        <w:t xml:space="preserve">Promulgated in accordance with </w:t>
      </w:r>
      <w:r w:rsidR="00932EF6">
        <w:rPr>
          <w:rFonts w:ascii="Times New Roman" w:hAnsi="Times New Roman" w:cs="Times New Roman"/>
          <w:sz w:val="24"/>
          <w:szCs w:val="24"/>
        </w:rPr>
        <w:t>R.S. 30:2180 et seq.</w:t>
      </w:r>
    </w:p>
    <w:p w:rsidR="007A0B0B" w:rsidRDefault="009510F8" w:rsidP="007A0B0B">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HISTORICAL NOTE:</w:t>
      </w:r>
      <w:r w:rsidRPr="009510F8">
        <w:rPr>
          <w:rFonts w:ascii="Times New Roman" w:hAnsi="Times New Roman" w:cs="Times New Roman"/>
          <w:sz w:val="24"/>
          <w:szCs w:val="24"/>
        </w:rPr>
        <w:tab/>
      </w:r>
      <w:r w:rsidR="007A0B0B">
        <w:rPr>
          <w:rFonts w:ascii="Times New Roman" w:hAnsi="Times New Roman" w:cs="Times New Roman"/>
          <w:sz w:val="24"/>
          <w:szCs w:val="24"/>
        </w:rPr>
        <w:t>Promulgated by the Office of the Secretary, Legal Affairs and Criminal Investigations Division, LR 46:</w:t>
      </w:r>
    </w:p>
    <w:p w:rsidR="009510F8" w:rsidRPr="009510F8" w:rsidRDefault="009510F8" w:rsidP="007A0B0B">
      <w:pPr>
        <w:tabs>
          <w:tab w:val="left" w:pos="288"/>
        </w:tabs>
        <w:spacing w:after="0" w:line="240" w:lineRule="auto"/>
        <w:rPr>
          <w:rFonts w:ascii="Times New Roman" w:hAnsi="Times New Roman" w:cs="Times New Roman"/>
          <w:sz w:val="24"/>
          <w:szCs w:val="24"/>
        </w:rPr>
      </w:pPr>
    </w:p>
    <w:p w:rsidR="009510F8" w:rsidRPr="009510F8" w:rsidRDefault="009510F8" w:rsidP="00FA14B7">
      <w:pPr>
        <w:tabs>
          <w:tab w:val="left" w:pos="720"/>
        </w:tabs>
        <w:spacing w:after="0" w:line="240" w:lineRule="auto"/>
        <w:rPr>
          <w:rFonts w:ascii="Times New Roman" w:hAnsi="Times New Roman" w:cs="Times New Roman"/>
          <w:sz w:val="24"/>
          <w:szCs w:val="24"/>
        </w:rPr>
      </w:pPr>
    </w:p>
    <w:p w:rsidR="009510F8" w:rsidRPr="009510F8" w:rsidRDefault="009510F8" w:rsidP="00D0023E">
      <w:pPr>
        <w:tabs>
          <w:tab w:val="left" w:pos="990"/>
          <w:tab w:val="left" w:pos="1440"/>
          <w:tab w:val="left" w:pos="2160"/>
        </w:tabs>
        <w:spacing w:after="0" w:line="480" w:lineRule="auto"/>
        <w:outlineLvl w:val="1"/>
        <w:rPr>
          <w:rFonts w:ascii="Times New Roman" w:hAnsi="Times New Roman" w:cs="Times New Roman"/>
          <w:b/>
          <w:sz w:val="24"/>
          <w:szCs w:val="24"/>
          <w:u w:val="single"/>
        </w:rPr>
      </w:pPr>
      <w:r w:rsidRPr="009510F8">
        <w:rPr>
          <w:rFonts w:ascii="Times New Roman" w:hAnsi="Times New Roman" w:cs="Times New Roman"/>
          <w:b/>
          <w:sz w:val="24"/>
          <w:szCs w:val="24"/>
          <w:u w:val="single"/>
        </w:rPr>
        <w:t>§1003.</w:t>
      </w:r>
      <w:r w:rsidRPr="009510F8">
        <w:rPr>
          <w:rFonts w:ascii="Times New Roman" w:hAnsi="Times New Roman" w:cs="Times New Roman"/>
          <w:b/>
          <w:sz w:val="24"/>
          <w:szCs w:val="24"/>
          <w:u w:val="single"/>
        </w:rPr>
        <w:tab/>
        <w:t>Purpose, Scope and Applicability</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The regulations of this Chapter establish standards for a generator of hazardous waste as defined in LAC 33:V.109.</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1.</w:t>
      </w:r>
      <w:r w:rsidRPr="009510F8">
        <w:rPr>
          <w:rFonts w:ascii="Times New Roman" w:hAnsi="Times New Roman" w:cs="Times New Roman"/>
          <w:sz w:val="24"/>
          <w:szCs w:val="24"/>
          <w:u w:val="single"/>
        </w:rPr>
        <w:tab/>
        <w:t>A person who generates a hazardous waste as defined in LAC 33:V.109 is subject to all the applicable independent requirements in the regulations below</w:t>
      </w:r>
      <w:r w:rsidR="00514FC1">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Independent requirements of a very small quantity generator include: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LAC 33:V.1005.A-E (Hazardous Waste Determination and Recordkeeping);</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t>LAC 33:V.1007 (Generator Category Determination);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iii.</w:t>
      </w:r>
      <w:r w:rsidRPr="009510F8">
        <w:rPr>
          <w:rFonts w:ascii="Times New Roman" w:hAnsi="Times New Roman" w:cs="Times New Roman"/>
          <w:sz w:val="24"/>
          <w:szCs w:val="24"/>
          <w:u w:val="single"/>
        </w:rPr>
        <w:tab/>
        <w:t>LAC 33:V.1017 (EPA Identification Numbers</w:t>
      </w:r>
      <w:r w:rsidR="00A02595">
        <w:rPr>
          <w:rFonts w:ascii="Times New Roman" w:hAnsi="Times New Roman" w:cs="Times New Roman"/>
          <w:sz w:val="24"/>
          <w:szCs w:val="24"/>
          <w:u w:val="single"/>
        </w:rPr>
        <w:t xml:space="preserve"> and Notification of Hazardous Waste Activities for Generators</w:t>
      </w:r>
      <w:r w:rsidRPr="009510F8">
        <w:rPr>
          <w:rFonts w:ascii="Times New Roman" w:hAnsi="Times New Roman" w:cs="Times New Roman"/>
          <w:sz w:val="24"/>
          <w:szCs w:val="24"/>
          <w:u w:val="single"/>
        </w:rPr>
        <w:t>);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iv.</w:t>
      </w:r>
      <w:r w:rsidRPr="009510F8">
        <w:rPr>
          <w:rFonts w:ascii="Times New Roman" w:hAnsi="Times New Roman" w:cs="Times New Roman"/>
          <w:sz w:val="24"/>
          <w:szCs w:val="24"/>
          <w:u w:val="single"/>
        </w:rPr>
        <w:tab/>
        <w:t>LAC 33:V.5121.C.2 (Annual Fees).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Independent requirements for a small quantity generator</w:t>
      </w:r>
      <w:r w:rsidR="00514FC1">
        <w:rPr>
          <w:rFonts w:ascii="Times New Roman" w:hAnsi="Times New Roman" w:cs="Times New Roman"/>
          <w:sz w:val="24"/>
          <w:szCs w:val="24"/>
          <w:u w:val="single"/>
        </w:rPr>
        <w:t xml:space="preserve"> include</w:t>
      </w:r>
      <w:r w:rsidRPr="009510F8">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LAC 33:V.1005 (Hazardous Waste Determination and Recordkeeping);</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t>LAC 33:V.1007 (Generator Category Determination);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iii.</w:t>
      </w:r>
      <w:r w:rsidRPr="009510F8">
        <w:rPr>
          <w:rFonts w:ascii="Times New Roman" w:hAnsi="Times New Roman" w:cs="Times New Roman"/>
          <w:sz w:val="24"/>
          <w:szCs w:val="24"/>
          <w:u w:val="single"/>
        </w:rPr>
        <w:tab/>
        <w:t>LAC 33:V.1017 (</w:t>
      </w:r>
      <w:r w:rsidR="00A02595" w:rsidRPr="00A02595">
        <w:rPr>
          <w:rFonts w:ascii="Times New Roman" w:hAnsi="Times New Roman" w:cs="Times New Roman"/>
          <w:sz w:val="24"/>
          <w:szCs w:val="24"/>
          <w:u w:val="single"/>
        </w:rPr>
        <w:t>EPA Identification Numbers and Notification of Hazardous Waste Activities for Generators</w:t>
      </w:r>
      <w:r w:rsidRPr="009510F8">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iv.</w:t>
      </w:r>
      <w:r w:rsidRPr="009510F8">
        <w:rPr>
          <w:rFonts w:ascii="Times New Roman" w:hAnsi="Times New Roman" w:cs="Times New Roman"/>
          <w:sz w:val="24"/>
          <w:szCs w:val="24"/>
          <w:u w:val="single"/>
        </w:rPr>
        <w:tab/>
        <w:t>LAC 33:V.1019 (Recordkeeping);</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v.</w:t>
      </w:r>
      <w:r w:rsidRPr="009510F8">
        <w:rPr>
          <w:rFonts w:ascii="Times New Roman" w:hAnsi="Times New Roman" w:cs="Times New Roman"/>
          <w:sz w:val="24"/>
          <w:szCs w:val="24"/>
          <w:u w:val="single"/>
        </w:rPr>
        <w:tab/>
        <w:t>LAC 33:V.1027 (Recordkeeping and Reporting for Small Quantity Generators);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vi.</w:t>
      </w:r>
      <w:r w:rsidRPr="009510F8">
        <w:rPr>
          <w:rFonts w:ascii="Times New Roman" w:hAnsi="Times New Roman" w:cs="Times New Roman"/>
          <w:sz w:val="24"/>
          <w:szCs w:val="24"/>
          <w:u w:val="single"/>
        </w:rPr>
        <w:tab/>
        <w:t>LAC 33:V.1107 (The Manifest System);</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vii.</w:t>
      </w:r>
      <w:r w:rsidRPr="009510F8">
        <w:rPr>
          <w:rFonts w:ascii="Times New Roman" w:hAnsi="Times New Roman" w:cs="Times New Roman"/>
          <w:sz w:val="24"/>
          <w:szCs w:val="24"/>
          <w:u w:val="single"/>
        </w:rPr>
        <w:tab/>
        <w:t>LAC 33:V.Chapter 10.Subchapter E (Pre-transport Requirements);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viii.</w:t>
      </w:r>
      <w:r w:rsidRPr="009510F8">
        <w:rPr>
          <w:rFonts w:ascii="Times New Roman" w:hAnsi="Times New Roman" w:cs="Times New Roman"/>
          <w:sz w:val="24"/>
          <w:szCs w:val="24"/>
          <w:u w:val="single"/>
        </w:rPr>
        <w:tab/>
        <w:t>LAC 33:V.Chapter 11.Subchapter B (Transboundary Shipments of Hazardous Waste);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ix.</w:t>
      </w:r>
      <w:r w:rsidRPr="009510F8">
        <w:rPr>
          <w:rFonts w:ascii="Times New Roman" w:hAnsi="Times New Roman" w:cs="Times New Roman"/>
          <w:sz w:val="24"/>
          <w:szCs w:val="24"/>
          <w:u w:val="single"/>
        </w:rPr>
        <w:tab/>
        <w:t>LAC 33:V.5121.C.1 (Annual Fees).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Independent requirements of a large quantity generator include: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LAC 33:V.1005 (Hazardous Waste Determination and Recordkeeping);</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t>LAC 33:V.1007 (Generator Category Determination);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iii.</w:t>
      </w:r>
      <w:r w:rsidRPr="009510F8">
        <w:rPr>
          <w:rFonts w:ascii="Times New Roman" w:hAnsi="Times New Roman" w:cs="Times New Roman"/>
          <w:sz w:val="24"/>
          <w:szCs w:val="24"/>
          <w:u w:val="single"/>
        </w:rPr>
        <w:tab/>
        <w:t>LAC 33:V.1017 (</w:t>
      </w:r>
      <w:r w:rsidR="00A02595" w:rsidRPr="00A02595">
        <w:rPr>
          <w:rFonts w:ascii="Times New Roman" w:hAnsi="Times New Roman" w:cs="Times New Roman"/>
          <w:sz w:val="24"/>
          <w:szCs w:val="24"/>
          <w:u w:val="single"/>
        </w:rPr>
        <w:t>EPA Identification Numbers and Notification of Hazardous Waste Activities for Generators</w:t>
      </w:r>
      <w:r w:rsidRPr="009510F8">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iv.</w:t>
      </w:r>
      <w:r w:rsidRPr="009510F8">
        <w:rPr>
          <w:rFonts w:ascii="Times New Roman" w:hAnsi="Times New Roman" w:cs="Times New Roman"/>
          <w:sz w:val="24"/>
          <w:szCs w:val="24"/>
          <w:u w:val="single"/>
        </w:rPr>
        <w:tab/>
        <w:t>LAC 33:V.Chapter 10.Subchapter B (Recordkeeping and Reporting for Small Quantity Generators and Large Quantity Generators), except LAC 33:V.1027;</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v.</w:t>
      </w:r>
      <w:r w:rsidRPr="009510F8">
        <w:rPr>
          <w:rFonts w:ascii="Times New Roman" w:hAnsi="Times New Roman" w:cs="Times New Roman"/>
          <w:sz w:val="24"/>
          <w:szCs w:val="24"/>
          <w:u w:val="single"/>
        </w:rPr>
        <w:tab/>
        <w:t>LAC 33:V.1107 (Manifest Requirements);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vi.</w:t>
      </w:r>
      <w:r w:rsidRPr="009510F8">
        <w:rPr>
          <w:rFonts w:ascii="Times New Roman" w:hAnsi="Times New Roman" w:cs="Times New Roman"/>
          <w:sz w:val="24"/>
          <w:szCs w:val="24"/>
          <w:u w:val="single"/>
        </w:rPr>
        <w:tab/>
        <w:t xml:space="preserve">LAC 33:V.Chapter 10.Subchapter </w:t>
      </w:r>
      <w:r w:rsidR="00514FC1">
        <w:rPr>
          <w:rFonts w:ascii="Times New Roman" w:hAnsi="Times New Roman" w:cs="Times New Roman"/>
          <w:sz w:val="24"/>
          <w:szCs w:val="24"/>
          <w:u w:val="single"/>
        </w:rPr>
        <w:t>E (Pre</w:t>
      </w:r>
      <w:r w:rsidRPr="009510F8">
        <w:rPr>
          <w:rFonts w:ascii="Times New Roman" w:hAnsi="Times New Roman" w:cs="Times New Roman"/>
          <w:sz w:val="24"/>
          <w:szCs w:val="24"/>
          <w:u w:val="single"/>
        </w:rPr>
        <w:t>transport Requirements);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vii.</w:t>
      </w:r>
      <w:r w:rsidRPr="009510F8">
        <w:rPr>
          <w:rFonts w:ascii="Times New Roman" w:hAnsi="Times New Roman" w:cs="Times New Roman"/>
          <w:sz w:val="24"/>
          <w:szCs w:val="24"/>
          <w:u w:val="single"/>
        </w:rPr>
        <w:tab/>
        <w:t>LAC 33:V.Chapter 11.Subchapter B (Transboundary Shipments of Hazardous Waste);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00932EF6">
        <w:rPr>
          <w:rFonts w:ascii="Times New Roman" w:hAnsi="Times New Roman" w:cs="Times New Roman"/>
          <w:sz w:val="24"/>
          <w:szCs w:val="24"/>
        </w:rPr>
        <w:tab/>
      </w:r>
      <w:r w:rsidRPr="009510F8">
        <w:rPr>
          <w:rFonts w:ascii="Times New Roman" w:hAnsi="Times New Roman" w:cs="Times New Roman"/>
          <w:sz w:val="24"/>
          <w:szCs w:val="24"/>
          <w:u w:val="single"/>
        </w:rPr>
        <w:t>viii.</w:t>
      </w:r>
      <w:r w:rsidRPr="009510F8">
        <w:rPr>
          <w:rFonts w:ascii="Times New Roman" w:hAnsi="Times New Roman" w:cs="Times New Roman"/>
          <w:sz w:val="24"/>
          <w:szCs w:val="24"/>
          <w:u w:val="single"/>
        </w:rPr>
        <w:tab/>
        <w:t>LAC 33:V.5121.C.1 (Annual Fees).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2.</w:t>
      </w:r>
      <w:r w:rsidRPr="009510F8">
        <w:rPr>
          <w:rFonts w:ascii="Times New Roman" w:hAnsi="Times New Roman" w:cs="Times New Roman"/>
          <w:sz w:val="24"/>
          <w:szCs w:val="24"/>
          <w:u w:val="single"/>
        </w:rPr>
        <w:tab/>
        <w:t>A generator that accumulates hazardous waste on-site is a person that stores hazardous waste and is subject to the applicable requirements of LAC 33:V.Subpart 1, unless it is one of the following:</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a very small quantity generator that meets the conditions for exemption in LAC 33:V.1009;</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a small quantity generator that meets the conditions for exemption in LAC 33:V.1011 and 1013; or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a large quantity generator that meets the conditions for exemption in LAC 33:V.1011 and 1015.</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3.</w:t>
      </w:r>
      <w:r w:rsidRPr="009510F8">
        <w:rPr>
          <w:rFonts w:ascii="Times New Roman" w:hAnsi="Times New Roman" w:cs="Times New Roman"/>
          <w:sz w:val="24"/>
          <w:szCs w:val="24"/>
          <w:u w:val="single"/>
        </w:rPr>
        <w:tab/>
      </w:r>
      <w:r w:rsidR="00866D35">
        <w:rPr>
          <w:rFonts w:ascii="Times New Roman" w:hAnsi="Times New Roman" w:cs="Times New Roman"/>
          <w:sz w:val="24"/>
          <w:szCs w:val="24"/>
          <w:u w:val="single"/>
        </w:rPr>
        <w:t>If a generator is a</w:t>
      </w:r>
      <w:r w:rsidRPr="009510F8">
        <w:rPr>
          <w:rFonts w:ascii="Times New Roman" w:hAnsi="Times New Roman" w:cs="Times New Roman"/>
          <w:sz w:val="24"/>
          <w:szCs w:val="24"/>
          <w:u w:val="single"/>
        </w:rPr>
        <w:t xml:space="preserve"> </w:t>
      </w:r>
      <w:r w:rsidR="00903054">
        <w:rPr>
          <w:rFonts w:ascii="Times New Roman" w:hAnsi="Times New Roman" w:cs="Times New Roman"/>
          <w:sz w:val="24"/>
          <w:szCs w:val="24"/>
          <w:u w:val="single"/>
        </w:rPr>
        <w:t xml:space="preserve">small quantity </w:t>
      </w:r>
      <w:r w:rsidRPr="009510F8">
        <w:rPr>
          <w:rFonts w:ascii="Times New Roman" w:hAnsi="Times New Roman" w:cs="Times New Roman"/>
          <w:sz w:val="24"/>
          <w:szCs w:val="24"/>
          <w:u w:val="single"/>
        </w:rPr>
        <w:t xml:space="preserve">generator </w:t>
      </w:r>
      <w:r w:rsidR="00866D35">
        <w:rPr>
          <w:rFonts w:ascii="Times New Roman" w:hAnsi="Times New Roman" w:cs="Times New Roman"/>
          <w:sz w:val="24"/>
          <w:szCs w:val="24"/>
          <w:u w:val="single"/>
        </w:rPr>
        <w:t xml:space="preserve">or a </w:t>
      </w:r>
      <w:r w:rsidR="00903054">
        <w:rPr>
          <w:rFonts w:ascii="Times New Roman" w:hAnsi="Times New Roman" w:cs="Times New Roman"/>
          <w:sz w:val="24"/>
          <w:szCs w:val="24"/>
          <w:u w:val="single"/>
        </w:rPr>
        <w:t>large quantity generator</w:t>
      </w:r>
      <w:r w:rsidR="00866D35">
        <w:rPr>
          <w:rFonts w:ascii="Times New Roman" w:hAnsi="Times New Roman" w:cs="Times New Roman"/>
          <w:sz w:val="24"/>
          <w:szCs w:val="24"/>
          <w:u w:val="single"/>
        </w:rPr>
        <w:t>, it</w:t>
      </w:r>
      <w:r w:rsidR="00903054">
        <w:rPr>
          <w:rFonts w:ascii="Times New Roman" w:hAnsi="Times New Roman" w:cs="Times New Roman"/>
          <w:sz w:val="24"/>
          <w:szCs w:val="24"/>
          <w:u w:val="single"/>
        </w:rPr>
        <w:t xml:space="preserve"> </w:t>
      </w:r>
      <w:r w:rsidRPr="009510F8">
        <w:rPr>
          <w:rFonts w:ascii="Times New Roman" w:hAnsi="Times New Roman" w:cs="Times New Roman"/>
          <w:sz w:val="24"/>
          <w:szCs w:val="24"/>
          <w:u w:val="single"/>
        </w:rPr>
        <w:t>shall not transport, offer its hazardous waste for transport, or otherwise cause its hazardous waste to be sent to a facility that is not a designated facility, as defined in LAC 33:V.109, or not otherwise authorized to receive the generator’s hazardous waste.</w:t>
      </w:r>
      <w:r w:rsidR="00903054">
        <w:rPr>
          <w:rFonts w:ascii="Times New Roman" w:hAnsi="Times New Roman" w:cs="Times New Roman"/>
          <w:sz w:val="24"/>
          <w:szCs w:val="24"/>
          <w:u w:val="single"/>
        </w:rPr>
        <w:t xml:space="preserve"> A very small quantity generator shall comply with the requirements of Section 1009 of this Chapter regarding management of hazardous waste.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 xml:space="preserve">Determining </w:t>
      </w:r>
      <w:r w:rsidR="00932EF6">
        <w:rPr>
          <w:rFonts w:ascii="Times New Roman" w:hAnsi="Times New Roman" w:cs="Times New Roman"/>
          <w:sz w:val="24"/>
          <w:szCs w:val="24"/>
          <w:u w:val="single"/>
        </w:rPr>
        <w:t>G</w:t>
      </w:r>
      <w:r w:rsidRPr="009510F8">
        <w:rPr>
          <w:rFonts w:ascii="Times New Roman" w:hAnsi="Times New Roman" w:cs="Times New Roman"/>
          <w:sz w:val="24"/>
          <w:szCs w:val="24"/>
          <w:u w:val="single"/>
        </w:rPr>
        <w:t xml:space="preserve">enerator </w:t>
      </w:r>
      <w:r w:rsidR="00932EF6">
        <w:rPr>
          <w:rFonts w:ascii="Times New Roman" w:hAnsi="Times New Roman" w:cs="Times New Roman"/>
          <w:sz w:val="24"/>
          <w:szCs w:val="24"/>
          <w:u w:val="single"/>
        </w:rPr>
        <w:t>C</w:t>
      </w:r>
      <w:r w:rsidRPr="009510F8">
        <w:rPr>
          <w:rFonts w:ascii="Times New Roman" w:hAnsi="Times New Roman" w:cs="Times New Roman"/>
          <w:sz w:val="24"/>
          <w:szCs w:val="24"/>
          <w:u w:val="single"/>
        </w:rPr>
        <w:t>ategory. A generator shall use LAC 33:V.1007 to determine which provisions of this Chapter are applicable to the generator based on the quantity of hazardous waste generated per calendar month.</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A farmer disposing of waste pesticides from his own use which are hazardous wastes is not required to comply with the standards of this Chapter or other standards in LAC 33:V.Chapters 3, 5, 7, 10, 11, 15, 17, 19, 21, 23, 25, 27, 28, 29, 31, 32, 33, 35, 37, and 43 for those wastes, provided he triple rinses each emptied pesticide container in accordance with the provisions of LAC 33:V.109.Empty Container.2.c and disposes of the pesticide residues in a manner consistent with the disposal instructions on the pesticide label.</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D.</w:t>
      </w:r>
      <w:r w:rsidRPr="009510F8">
        <w:rPr>
          <w:rFonts w:ascii="Times New Roman" w:hAnsi="Times New Roman" w:cs="Times New Roman"/>
          <w:sz w:val="24"/>
          <w:szCs w:val="24"/>
          <w:u w:val="single"/>
        </w:rPr>
        <w:tab/>
        <w:t>Failure to Comply</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1.</w:t>
      </w:r>
      <w:r w:rsidRPr="009510F8">
        <w:rPr>
          <w:rFonts w:ascii="Times New Roman" w:hAnsi="Times New Roman" w:cs="Times New Roman"/>
          <w:sz w:val="24"/>
          <w:szCs w:val="24"/>
          <w:u w:val="single"/>
        </w:rPr>
        <w:tab/>
        <w:t>A person who generates a hazardous waste as defined in LAC 33:V.109 and further specified in LAC 33:V.Chapter 49 is subject to the requirements of this Chapter and penalties prescribed in the Louisiana Environmental Act, La. R.S. 30:2001, et seq., for noncompliance.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2.</w:t>
      </w:r>
      <w:r w:rsidRPr="009510F8">
        <w:rPr>
          <w:rFonts w:ascii="Times New Roman" w:hAnsi="Times New Roman" w:cs="Times New Roman"/>
          <w:sz w:val="24"/>
          <w:szCs w:val="24"/>
          <w:u w:val="single"/>
        </w:rPr>
        <w:tab/>
        <w:t xml:space="preserve">A generator’s noncompliance with a condition for exemption in this Chapter is not subject to penalty or injunctive relief under the Louisiana Environmental Quality Act, La. R.S. 30:2001, </w:t>
      </w:r>
      <w:r w:rsidRPr="009510F8">
        <w:rPr>
          <w:rFonts w:ascii="Times New Roman" w:hAnsi="Times New Roman" w:cs="Times New Roman"/>
          <w:i/>
          <w:sz w:val="24"/>
          <w:szCs w:val="24"/>
          <w:u w:val="single"/>
        </w:rPr>
        <w:t>et seq.</w:t>
      </w:r>
      <w:r w:rsidRPr="009510F8">
        <w:rPr>
          <w:rFonts w:ascii="Times New Roman" w:hAnsi="Times New Roman" w:cs="Times New Roman"/>
          <w:sz w:val="24"/>
          <w:szCs w:val="24"/>
          <w:u w:val="single"/>
        </w:rPr>
        <w:t>, as a violation of a condition for exemption in this Chapter. Noncompliance by a generator with an applicable condition for exemption for storage permit and operations requirements means that a facility is a storage facility operating without an exemption from the permit, interim status, and operations requirements in LAC 33:V.Subpart 1. Without an exemption, any violations of such storage requirements are subject to penalty and injunctive relief under the Louisiana Environmental Quality Act, La. R.S. 30:2001, et seq.</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E.</w:t>
      </w:r>
      <w:r w:rsidRPr="009510F8">
        <w:rPr>
          <w:rFonts w:ascii="Times New Roman" w:hAnsi="Times New Roman" w:cs="Times New Roman"/>
          <w:sz w:val="24"/>
          <w:szCs w:val="24"/>
          <w:u w:val="single"/>
        </w:rPr>
        <w:tab/>
        <w:t>An owner or operator who initiates a shipment of hazardous waste from a treatment, storage, or disposal facility shall comply with the generator standards established in this Chapter. The provisions of this Chapter are applicable to the on-site accumulation of hazardous waste by generators. Therefore, the provisions of this Chapter only apply to owners or operators who are shipping hazardous waste, which they generated at that facility. A generator who treats, stores, or disposes of hazardous waste on-site shall comply with the applicable standards and requirements set forth in LAC 33:V.Subpart 1.</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F.</w:t>
      </w:r>
      <w:r w:rsidRPr="009510F8">
        <w:rPr>
          <w:rFonts w:ascii="Times New Roman" w:hAnsi="Times New Roman" w:cs="Times New Roman"/>
          <w:sz w:val="24"/>
          <w:szCs w:val="24"/>
          <w:u w:val="single"/>
        </w:rPr>
        <w:tab/>
        <w:t>Persons responding to an explosives or munitions emergency in accordance with LAC 33:V.1501.C.7.a.iv or d or 4307</w:t>
      </w:r>
      <w:r w:rsidR="00514FC1">
        <w:rPr>
          <w:rFonts w:ascii="Times New Roman" w:hAnsi="Times New Roman" w:cs="Times New Roman"/>
          <w:sz w:val="24"/>
          <w:szCs w:val="24"/>
          <w:u w:val="single"/>
        </w:rPr>
        <w:t>,</w:t>
      </w:r>
      <w:r w:rsidRPr="009510F8">
        <w:rPr>
          <w:rFonts w:ascii="Times New Roman" w:hAnsi="Times New Roman" w:cs="Times New Roman"/>
          <w:sz w:val="24"/>
          <w:szCs w:val="24"/>
          <w:u w:val="single"/>
        </w:rPr>
        <w:t xml:space="preserve"> and 305.C.12 or 13 are not required to comply with the standards of this Chapter.</w:t>
      </w:r>
    </w:p>
    <w:p w:rsidR="00D0023E" w:rsidRPr="009510F8" w:rsidRDefault="009510F8" w:rsidP="00D0023E">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D0023E">
        <w:rPr>
          <w:rFonts w:ascii="Times New Roman" w:hAnsi="Times New Roman" w:cs="Times New Roman"/>
          <w:sz w:val="24"/>
          <w:szCs w:val="24"/>
        </w:rPr>
        <w:t xml:space="preserve">Promulgated in accordance with </w:t>
      </w:r>
      <w:r w:rsidR="00932EF6">
        <w:rPr>
          <w:rFonts w:ascii="Times New Roman" w:hAnsi="Times New Roman" w:cs="Times New Roman"/>
          <w:sz w:val="24"/>
          <w:szCs w:val="24"/>
        </w:rPr>
        <w:t>R.S. 30:2180 et seq.</w:t>
      </w:r>
    </w:p>
    <w:p w:rsidR="00D0023E" w:rsidRDefault="00D0023E" w:rsidP="00D0023E">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HISTORICAL NOTE:</w:t>
      </w:r>
      <w:r w:rsidRPr="009510F8">
        <w:rPr>
          <w:rFonts w:ascii="Times New Roman" w:hAnsi="Times New Roman" w:cs="Times New Roman"/>
          <w:sz w:val="24"/>
          <w:szCs w:val="24"/>
        </w:rPr>
        <w:tab/>
      </w:r>
      <w:r>
        <w:rPr>
          <w:rFonts w:ascii="Times New Roman" w:hAnsi="Times New Roman" w:cs="Times New Roman"/>
          <w:sz w:val="24"/>
          <w:szCs w:val="24"/>
        </w:rPr>
        <w:t>Promulgated by the Office of the Secretary, Legal Affairs and Criminal Investigations Division, LR 46:</w:t>
      </w:r>
    </w:p>
    <w:p w:rsidR="009510F8" w:rsidRPr="009510F8" w:rsidRDefault="009510F8" w:rsidP="00D0023E">
      <w:pPr>
        <w:tabs>
          <w:tab w:val="left" w:pos="288"/>
        </w:tabs>
        <w:spacing w:after="0" w:line="240" w:lineRule="auto"/>
        <w:rPr>
          <w:rFonts w:ascii="Times New Roman" w:hAnsi="Times New Roman" w:cs="Times New Roman"/>
          <w:sz w:val="24"/>
          <w:szCs w:val="24"/>
        </w:rPr>
      </w:pPr>
    </w:p>
    <w:p w:rsidR="009510F8" w:rsidRPr="009510F8" w:rsidRDefault="009510F8" w:rsidP="00D0023E">
      <w:pPr>
        <w:tabs>
          <w:tab w:val="left" w:pos="990"/>
        </w:tabs>
        <w:spacing w:after="0" w:line="480" w:lineRule="auto"/>
        <w:outlineLvl w:val="1"/>
        <w:rPr>
          <w:rFonts w:ascii="Times New Roman" w:hAnsi="Times New Roman" w:cs="Times New Roman"/>
          <w:b/>
          <w:sz w:val="24"/>
          <w:szCs w:val="24"/>
          <w:u w:val="single"/>
        </w:rPr>
      </w:pPr>
      <w:r w:rsidRPr="009510F8">
        <w:rPr>
          <w:rFonts w:ascii="Times New Roman" w:hAnsi="Times New Roman" w:cs="Times New Roman"/>
          <w:b/>
          <w:sz w:val="24"/>
          <w:szCs w:val="24"/>
          <w:u w:val="single"/>
        </w:rPr>
        <w:t>§1005.</w:t>
      </w:r>
      <w:r w:rsidRPr="009510F8">
        <w:rPr>
          <w:rFonts w:ascii="Times New Roman" w:hAnsi="Times New Roman" w:cs="Times New Roman"/>
          <w:b/>
          <w:sz w:val="24"/>
          <w:szCs w:val="24"/>
          <w:u w:val="single"/>
        </w:rPr>
        <w:tab/>
        <w:t>Hazardous Waste Determination and Recordkeeping</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A person who generates a solid waste, as defined in LAC 33:V.109, shall determine if that waste is a hazardous waste in order to ensure the wastes are properly managed according to applicable RCRA regulations. A hazardous waste determination is made u</w:t>
      </w:r>
      <w:r w:rsidR="009D7541">
        <w:rPr>
          <w:rFonts w:ascii="Times New Roman" w:hAnsi="Times New Roman" w:cs="Times New Roman"/>
          <w:sz w:val="24"/>
          <w:szCs w:val="24"/>
          <w:u w:val="single"/>
        </w:rPr>
        <w:t>sing the steps in Subsections B</w:t>
      </w:r>
      <w:r w:rsidR="00514FC1">
        <w:rPr>
          <w:rFonts w:ascii="Times New Roman" w:hAnsi="Times New Roman" w:cs="Times New Roman"/>
          <w:sz w:val="24"/>
          <w:szCs w:val="24"/>
          <w:u w:val="single"/>
        </w:rPr>
        <w:t>-</w:t>
      </w:r>
      <w:r w:rsidRPr="009510F8">
        <w:rPr>
          <w:rFonts w:ascii="Times New Roman" w:hAnsi="Times New Roman" w:cs="Times New Roman"/>
          <w:sz w:val="24"/>
          <w:szCs w:val="24"/>
          <w:u w:val="single"/>
        </w:rPr>
        <w:t>G of this Section.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The hazardous waste determination for each solid waste shall be made at the point of waste generation, before any dilution, mixing, or other alteration of the waste occurs, and at any time in the course of its management that it has, or may have, changed its properties as a result of exposure to the environment or other factors that may change the properties of the waste such that the RCRA classification of the waste may change.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D0023E">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The generator shall determine if the waste is exempted or excluded from regulation under LAC 33:V.105.D.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D.</w:t>
      </w:r>
      <w:r w:rsidRPr="009510F8">
        <w:rPr>
          <w:rFonts w:ascii="Times New Roman" w:hAnsi="Times New Roman" w:cs="Times New Roman"/>
          <w:sz w:val="24"/>
          <w:szCs w:val="24"/>
          <w:u w:val="single"/>
        </w:rPr>
        <w:tab/>
        <w:t>If the waste is not exempted or excluded under LAC 33:V.105.D, the person shall then use knowledge of the waste to determine whether the waste meets any of the listing descriptions under LAC 33:V.Chapter 49. Acceptable knowledge that may be used in making an accurate determination as to whether the waste is listed may include waste origin, composition, process producing the waste, feedstock, and other reliable and relevant information. If the waste is listed, the person may file a delisting petition under LAC 33:V.105.M to demonstrate to the Office of Environmental Services that the waste from this particular site or operation is not a hazardous waste.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E.</w:t>
      </w:r>
      <w:r w:rsidRPr="009510F8">
        <w:rPr>
          <w:rFonts w:ascii="Times New Roman" w:hAnsi="Times New Roman" w:cs="Times New Roman"/>
          <w:sz w:val="24"/>
          <w:szCs w:val="24"/>
          <w:u w:val="single"/>
        </w:rPr>
        <w:tab/>
        <w:t>The person then shall also determine whether the waste exhibits one or more hazardous characteristics as identified in LAC 33:V.4903 by following the procedures in Paragraph E.1 or 2 of this Section, or a combination of both.</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1.</w:t>
      </w:r>
      <w:r w:rsidRPr="009510F8">
        <w:rPr>
          <w:rFonts w:ascii="Times New Roman" w:hAnsi="Times New Roman" w:cs="Times New Roman"/>
          <w:sz w:val="24"/>
          <w:szCs w:val="24"/>
          <w:u w:val="single"/>
        </w:rPr>
        <w:tab/>
        <w:t>The person shall apply knowledge of the hazard characteristic of the waste in light of the materials or the processes used to generate the waste. Acceptable knowledge may include process knowledge (e.g., information about the chemical feedstocks and other inputs to the production process); knowledge of products, byproducts, and intermediates produced by the manufacturing process; chemical or physical characterization of wastes; information on the chemical and physical properties of the chemicals used or produced by the process or otherwise contained in the waste; testing that illustrates the properties of the waste; or other reliable and relevant information about the properties of the waste or its constituents. A test other than a test method set forth in LAC 33:V.4903, or an equivalent test method approved by the administrative authority under LAC 33:V.105.I, may be used as part of a person’s knowledge to determine whether a solid waste exhibits a characteristic of hazardous waste. However, such tests do not, by themselves, provide definitive results. Persons testing their waste shall obtain a representative sample of the waste for testing, as defined at LAC 33:V.109.</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2.</w:t>
      </w:r>
      <w:r w:rsidRPr="009510F8">
        <w:rPr>
          <w:rFonts w:ascii="Times New Roman" w:hAnsi="Times New Roman" w:cs="Times New Roman"/>
          <w:sz w:val="24"/>
          <w:szCs w:val="24"/>
          <w:u w:val="single"/>
        </w:rPr>
        <w:tab/>
        <w:t>When available knowledge is inadequate to make an accurate determination, the person shall test the waste according to the methods set forth in LAC 33:V.4903, or according to an equivalent method approved by the administrative authority under LAC 33:V.105.I and in accordance with Subparagraphs a and b below.</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Persons testing their waste shall obtain a representative sample of the waste for testing as defined at LAC 33:V.109.</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Where a test method is specified in LAC 33:V.4903, the results of the regulatory test, when properly performed, shall be definitive for determining the regulatory status of the waste.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F.</w:t>
      </w:r>
      <w:r w:rsidRPr="009510F8">
        <w:rPr>
          <w:rFonts w:ascii="Times New Roman" w:hAnsi="Times New Roman" w:cs="Times New Roman"/>
          <w:sz w:val="24"/>
          <w:szCs w:val="24"/>
          <w:u w:val="single"/>
        </w:rPr>
        <w:tab/>
        <w:t>If the waste is determined to be hazardous, the generator shall refer to LAC 33:V. Subpart 1 for other possible exclusions or restrictions pertaining to management of the specific waste.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G.</w:t>
      </w:r>
      <w:r w:rsidRPr="009510F8">
        <w:rPr>
          <w:rFonts w:ascii="Times New Roman" w:hAnsi="Times New Roman" w:cs="Times New Roman"/>
          <w:sz w:val="24"/>
          <w:szCs w:val="24"/>
          <w:u w:val="single"/>
        </w:rPr>
        <w:tab/>
        <w:t xml:space="preserve">Recordkeeping for </w:t>
      </w:r>
      <w:r w:rsidR="00932EF6">
        <w:rPr>
          <w:rFonts w:ascii="Times New Roman" w:hAnsi="Times New Roman" w:cs="Times New Roman"/>
          <w:sz w:val="24"/>
          <w:szCs w:val="24"/>
          <w:u w:val="single"/>
        </w:rPr>
        <w:t>Small Q</w:t>
      </w:r>
      <w:r w:rsidRPr="009510F8">
        <w:rPr>
          <w:rFonts w:ascii="Times New Roman" w:hAnsi="Times New Roman" w:cs="Times New Roman"/>
          <w:sz w:val="24"/>
          <w:szCs w:val="24"/>
          <w:u w:val="single"/>
        </w:rPr>
        <w:t xml:space="preserve">uantity </w:t>
      </w:r>
      <w:r w:rsidR="00932EF6">
        <w:rPr>
          <w:rFonts w:ascii="Times New Roman" w:hAnsi="Times New Roman" w:cs="Times New Roman"/>
          <w:sz w:val="24"/>
          <w:szCs w:val="24"/>
          <w:u w:val="single"/>
        </w:rPr>
        <w:t>G</w:t>
      </w:r>
      <w:r w:rsidRPr="009510F8">
        <w:rPr>
          <w:rFonts w:ascii="Times New Roman" w:hAnsi="Times New Roman" w:cs="Times New Roman"/>
          <w:sz w:val="24"/>
          <w:szCs w:val="24"/>
          <w:u w:val="single"/>
        </w:rPr>
        <w:t xml:space="preserve">enerators and </w:t>
      </w:r>
      <w:r w:rsidR="00932EF6">
        <w:rPr>
          <w:rFonts w:ascii="Times New Roman" w:hAnsi="Times New Roman" w:cs="Times New Roman"/>
          <w:sz w:val="24"/>
          <w:szCs w:val="24"/>
          <w:u w:val="single"/>
        </w:rPr>
        <w:t>L</w:t>
      </w:r>
      <w:r w:rsidRPr="009510F8">
        <w:rPr>
          <w:rFonts w:ascii="Times New Roman" w:hAnsi="Times New Roman" w:cs="Times New Roman"/>
          <w:sz w:val="24"/>
          <w:szCs w:val="24"/>
          <w:u w:val="single"/>
        </w:rPr>
        <w:t xml:space="preserve">arge </w:t>
      </w:r>
      <w:r w:rsidR="00932EF6">
        <w:rPr>
          <w:rFonts w:ascii="Times New Roman" w:hAnsi="Times New Roman" w:cs="Times New Roman"/>
          <w:sz w:val="24"/>
          <w:szCs w:val="24"/>
          <w:u w:val="single"/>
        </w:rPr>
        <w:t>Q</w:t>
      </w:r>
      <w:r w:rsidRPr="009510F8">
        <w:rPr>
          <w:rFonts w:ascii="Times New Roman" w:hAnsi="Times New Roman" w:cs="Times New Roman"/>
          <w:sz w:val="24"/>
          <w:szCs w:val="24"/>
          <w:u w:val="single"/>
        </w:rPr>
        <w:t xml:space="preserve">uantity </w:t>
      </w:r>
      <w:r w:rsidR="00932EF6">
        <w:rPr>
          <w:rFonts w:ascii="Times New Roman" w:hAnsi="Times New Roman" w:cs="Times New Roman"/>
          <w:sz w:val="24"/>
          <w:szCs w:val="24"/>
          <w:u w:val="single"/>
        </w:rPr>
        <w:t>G</w:t>
      </w:r>
      <w:r w:rsidRPr="009510F8">
        <w:rPr>
          <w:rFonts w:ascii="Times New Roman" w:hAnsi="Times New Roman" w:cs="Times New Roman"/>
          <w:sz w:val="24"/>
          <w:szCs w:val="24"/>
          <w:u w:val="single"/>
        </w:rPr>
        <w:t xml:space="preserve">enerators. A small or large quantity generator shall maintain records supporting its hazardous waste determinations, including records that identify whether a </w:t>
      </w:r>
      <w:r w:rsidRPr="009510F8">
        <w:rPr>
          <w:rFonts w:ascii="Times New Roman" w:hAnsi="Times New Roman" w:cs="Times New Roman"/>
          <w:i/>
          <w:sz w:val="24"/>
          <w:szCs w:val="24"/>
          <w:u w:val="single"/>
        </w:rPr>
        <w:t>solid waste</w:t>
      </w:r>
      <w:r w:rsidRPr="009510F8">
        <w:rPr>
          <w:rFonts w:ascii="Times New Roman" w:hAnsi="Times New Roman" w:cs="Times New Roman"/>
          <w:sz w:val="24"/>
          <w:szCs w:val="24"/>
          <w:u w:val="single"/>
        </w:rPr>
        <w:t xml:space="preserve"> is a </w:t>
      </w:r>
      <w:r w:rsidRPr="009510F8">
        <w:rPr>
          <w:rFonts w:ascii="Times New Roman" w:hAnsi="Times New Roman" w:cs="Times New Roman"/>
          <w:i/>
          <w:sz w:val="24"/>
          <w:szCs w:val="24"/>
          <w:u w:val="single"/>
        </w:rPr>
        <w:t>hazardous waste</w:t>
      </w:r>
      <w:r w:rsidRPr="009510F8">
        <w:rPr>
          <w:rFonts w:ascii="Times New Roman" w:hAnsi="Times New Roman" w:cs="Times New Roman"/>
          <w:sz w:val="24"/>
          <w:szCs w:val="24"/>
          <w:u w:val="single"/>
        </w:rPr>
        <w:t>, as defined by LAC 33:V.109. Records shall be maintained for at least three years from the date that the waste was last sent to on-site or off-site treatment, storage, or disposal. These records shall comprise the generator’s knowledge of the waste and support the generator’s determination, as described in Subsections D and E of this Section. The records shall include, but are not limited to, the following types of information: the results of any tests, sampling, waste analyses, or other determinations made in accordance with this section; records documenting the tests, sampling, and analytical methods used to demonstrate the validity and relevance of such tests; records consulted in order to determine the process by which the waste was generated, the composition of the waste, and the properties of the waste; and records which explain the knowledge basis for the generator’s determination, as described in Paragraph E.1 of this Section. The periods of record retention referred to in this Section are extended automatically during the course of any unresolved enforcement action regarding the regulated activity or as requested by the administrative authority.</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H.</w:t>
      </w:r>
      <w:r w:rsidRPr="009510F8">
        <w:rPr>
          <w:rFonts w:ascii="Times New Roman" w:hAnsi="Times New Roman" w:cs="Times New Roman"/>
          <w:sz w:val="24"/>
          <w:szCs w:val="24"/>
          <w:u w:val="single"/>
        </w:rPr>
        <w:tab/>
        <w:t xml:space="preserve">Identifying </w:t>
      </w:r>
      <w:r w:rsidR="00932EF6" w:rsidRPr="009510F8">
        <w:rPr>
          <w:rFonts w:ascii="Times New Roman" w:hAnsi="Times New Roman" w:cs="Times New Roman"/>
          <w:sz w:val="24"/>
          <w:szCs w:val="24"/>
          <w:u w:val="single"/>
        </w:rPr>
        <w:t xml:space="preserve">Hazardous Waste Numbers </w:t>
      </w:r>
      <w:r w:rsidR="00932EF6">
        <w:rPr>
          <w:rFonts w:ascii="Times New Roman" w:hAnsi="Times New Roman" w:cs="Times New Roman"/>
          <w:sz w:val="24"/>
          <w:szCs w:val="24"/>
          <w:u w:val="single"/>
        </w:rPr>
        <w:t>f</w:t>
      </w:r>
      <w:r w:rsidR="00932EF6" w:rsidRPr="009510F8">
        <w:rPr>
          <w:rFonts w:ascii="Times New Roman" w:hAnsi="Times New Roman" w:cs="Times New Roman"/>
          <w:sz w:val="24"/>
          <w:szCs w:val="24"/>
          <w:u w:val="single"/>
        </w:rPr>
        <w:t xml:space="preserve">or Small Quantity Generators </w:t>
      </w:r>
      <w:r w:rsidR="00932EF6">
        <w:rPr>
          <w:rFonts w:ascii="Times New Roman" w:hAnsi="Times New Roman" w:cs="Times New Roman"/>
          <w:sz w:val="24"/>
          <w:szCs w:val="24"/>
          <w:u w:val="single"/>
        </w:rPr>
        <w:t>a</w:t>
      </w:r>
      <w:r w:rsidR="00932EF6" w:rsidRPr="009510F8">
        <w:rPr>
          <w:rFonts w:ascii="Times New Roman" w:hAnsi="Times New Roman" w:cs="Times New Roman"/>
          <w:sz w:val="24"/>
          <w:szCs w:val="24"/>
          <w:u w:val="single"/>
        </w:rPr>
        <w:t>nd Large Quantity Generators</w:t>
      </w:r>
      <w:r w:rsidRPr="009510F8">
        <w:rPr>
          <w:rFonts w:ascii="Times New Roman" w:hAnsi="Times New Roman" w:cs="Times New Roman"/>
          <w:sz w:val="24"/>
          <w:szCs w:val="24"/>
          <w:u w:val="single"/>
        </w:rPr>
        <w:t>. If the waste is determined to be hazardous, small quantity generators and large quantity generators shall identify all applicable EPA hazardous waste numbers (EPA hazardous waste codes) in LAC 33:V.4901 and 4903. Prior to shipping the waste off-site, the generator shall mark its containers with all applicable EPA hazardous waste numbers (EPA hazardous waste codes) according to LAC 33:V.1063.C.</w:t>
      </w:r>
    </w:p>
    <w:p w:rsidR="00D0023E" w:rsidRPr="009510F8" w:rsidRDefault="009510F8" w:rsidP="00D0023E">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D0023E">
        <w:rPr>
          <w:rFonts w:ascii="Times New Roman" w:hAnsi="Times New Roman" w:cs="Times New Roman"/>
          <w:sz w:val="24"/>
          <w:szCs w:val="24"/>
        </w:rPr>
        <w:t xml:space="preserve">Promulgated in accordance with </w:t>
      </w:r>
      <w:r w:rsidR="00932EF6">
        <w:rPr>
          <w:rFonts w:ascii="Times New Roman" w:hAnsi="Times New Roman" w:cs="Times New Roman"/>
          <w:sz w:val="24"/>
          <w:szCs w:val="24"/>
        </w:rPr>
        <w:t>R.S. 30:2180 et seq.</w:t>
      </w:r>
    </w:p>
    <w:p w:rsidR="00D0023E" w:rsidRDefault="00D0023E" w:rsidP="00D0023E">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HISTORICAL NOTE:</w:t>
      </w:r>
      <w:r w:rsidRPr="009510F8">
        <w:rPr>
          <w:rFonts w:ascii="Times New Roman" w:hAnsi="Times New Roman" w:cs="Times New Roman"/>
          <w:sz w:val="24"/>
          <w:szCs w:val="24"/>
        </w:rPr>
        <w:tab/>
      </w:r>
      <w:r>
        <w:rPr>
          <w:rFonts w:ascii="Times New Roman" w:hAnsi="Times New Roman" w:cs="Times New Roman"/>
          <w:sz w:val="24"/>
          <w:szCs w:val="24"/>
        </w:rPr>
        <w:t>Promulgated by the Office of the Secretary, Legal Affairs and Criminal Investigations Division, LR 46:</w:t>
      </w:r>
    </w:p>
    <w:p w:rsidR="009510F8" w:rsidRPr="009510F8" w:rsidRDefault="009510F8" w:rsidP="00D0023E">
      <w:pPr>
        <w:tabs>
          <w:tab w:val="left" w:pos="720"/>
        </w:tabs>
        <w:spacing w:after="0" w:line="240" w:lineRule="auto"/>
        <w:rPr>
          <w:rFonts w:ascii="Times New Roman" w:hAnsi="Times New Roman" w:cs="Times New Roman"/>
          <w:sz w:val="24"/>
          <w:szCs w:val="24"/>
        </w:rPr>
      </w:pPr>
    </w:p>
    <w:p w:rsidR="009510F8" w:rsidRPr="009510F8" w:rsidRDefault="009510F8" w:rsidP="00D0023E">
      <w:pPr>
        <w:spacing w:after="0" w:line="480" w:lineRule="auto"/>
        <w:outlineLvl w:val="1"/>
        <w:rPr>
          <w:rFonts w:ascii="Times New Roman" w:hAnsi="Times New Roman" w:cs="Times New Roman"/>
          <w:b/>
          <w:sz w:val="24"/>
          <w:szCs w:val="24"/>
          <w:u w:val="single"/>
        </w:rPr>
      </w:pPr>
      <w:r w:rsidRPr="009510F8">
        <w:rPr>
          <w:rFonts w:ascii="Times New Roman" w:hAnsi="Times New Roman" w:cs="Times New Roman"/>
          <w:b/>
          <w:sz w:val="24"/>
          <w:szCs w:val="24"/>
          <w:u w:val="single"/>
        </w:rPr>
        <w:t>§1007.</w:t>
      </w:r>
      <w:r w:rsidRPr="009510F8">
        <w:rPr>
          <w:rFonts w:ascii="Times New Roman" w:hAnsi="Times New Roman" w:cs="Times New Roman"/>
          <w:b/>
          <w:sz w:val="24"/>
          <w:szCs w:val="24"/>
          <w:u w:val="single"/>
        </w:rPr>
        <w:tab/>
        <w:t>Generator Category Determination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b/>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 xml:space="preserve">A </w:t>
      </w:r>
      <w:r w:rsidR="00932EF6" w:rsidRPr="009510F8">
        <w:rPr>
          <w:rFonts w:ascii="Times New Roman" w:hAnsi="Times New Roman" w:cs="Times New Roman"/>
          <w:sz w:val="24"/>
          <w:szCs w:val="24"/>
          <w:u w:val="single"/>
        </w:rPr>
        <w:t xml:space="preserve">Generator Shall Determine </w:t>
      </w:r>
      <w:r w:rsidR="00932EF6">
        <w:rPr>
          <w:rFonts w:ascii="Times New Roman" w:hAnsi="Times New Roman" w:cs="Times New Roman"/>
          <w:sz w:val="24"/>
          <w:szCs w:val="24"/>
          <w:u w:val="single"/>
        </w:rPr>
        <w:t>i</w:t>
      </w:r>
      <w:r w:rsidR="00932EF6" w:rsidRPr="009510F8">
        <w:rPr>
          <w:rFonts w:ascii="Times New Roman" w:hAnsi="Times New Roman" w:cs="Times New Roman"/>
          <w:sz w:val="24"/>
          <w:szCs w:val="24"/>
          <w:u w:val="single"/>
        </w:rPr>
        <w:t>ts Generator Category</w:t>
      </w:r>
      <w:r w:rsidRPr="009510F8">
        <w:rPr>
          <w:rFonts w:ascii="Times New Roman" w:hAnsi="Times New Roman" w:cs="Times New Roman"/>
          <w:sz w:val="24"/>
          <w:szCs w:val="24"/>
          <w:u w:val="single"/>
        </w:rPr>
        <w:t>. A generator’s category is based on the amount of hazardous waste generated each month and may change from month to month. This Section sets forth procedures to determine whether a generator is a very small quantity generator, small quantity generator, or large quantity generator for a particular month, as defined in LAC 33:V.109.</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 xml:space="preserve">Generators of </w:t>
      </w:r>
      <w:r w:rsidR="00932EF6" w:rsidRPr="009510F8">
        <w:rPr>
          <w:rFonts w:ascii="Times New Roman" w:hAnsi="Times New Roman" w:cs="Times New Roman"/>
          <w:sz w:val="24"/>
          <w:szCs w:val="24"/>
          <w:u w:val="single"/>
        </w:rPr>
        <w:t xml:space="preserve">Either Acute Hazardous Waste </w:t>
      </w:r>
      <w:r w:rsidRPr="009510F8">
        <w:rPr>
          <w:rFonts w:ascii="Times New Roman" w:hAnsi="Times New Roman" w:cs="Times New Roman"/>
          <w:sz w:val="24"/>
          <w:szCs w:val="24"/>
          <w:u w:val="single"/>
        </w:rPr>
        <w:t xml:space="preserve">or </w:t>
      </w:r>
      <w:r w:rsidR="00514FC1">
        <w:rPr>
          <w:rFonts w:ascii="Times New Roman" w:hAnsi="Times New Roman" w:cs="Times New Roman"/>
          <w:sz w:val="24"/>
          <w:szCs w:val="24"/>
          <w:u w:val="single"/>
        </w:rPr>
        <w:t>Nona</w:t>
      </w:r>
      <w:r w:rsidR="00932EF6" w:rsidRPr="009510F8">
        <w:rPr>
          <w:rFonts w:ascii="Times New Roman" w:hAnsi="Times New Roman" w:cs="Times New Roman"/>
          <w:sz w:val="24"/>
          <w:szCs w:val="24"/>
          <w:u w:val="single"/>
        </w:rPr>
        <w:t>cute Hazardous Waste</w:t>
      </w:r>
      <w:r w:rsidRPr="009510F8">
        <w:rPr>
          <w:rFonts w:ascii="Times New Roman" w:hAnsi="Times New Roman" w:cs="Times New Roman"/>
          <w:sz w:val="24"/>
          <w:szCs w:val="24"/>
          <w:u w:val="single"/>
        </w:rPr>
        <w:t xml:space="preserve">. A generator who generates either acute hazardous waste or </w:t>
      </w:r>
      <w:r w:rsidR="00514FC1">
        <w:rPr>
          <w:rFonts w:ascii="Times New Roman" w:hAnsi="Times New Roman" w:cs="Times New Roman"/>
          <w:sz w:val="24"/>
          <w:szCs w:val="24"/>
          <w:u w:val="single"/>
        </w:rPr>
        <w:t>nonacute</w:t>
      </w:r>
      <w:r w:rsidRPr="009510F8">
        <w:rPr>
          <w:rFonts w:ascii="Times New Roman" w:hAnsi="Times New Roman" w:cs="Times New Roman"/>
          <w:sz w:val="24"/>
          <w:szCs w:val="24"/>
          <w:u w:val="single"/>
        </w:rPr>
        <w:t xml:space="preserve"> hazardous waste in a calendar month shall determine its generator category for that month by doing the following:</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1.</w:t>
      </w:r>
      <w:r w:rsidRPr="009510F8">
        <w:rPr>
          <w:rFonts w:ascii="Times New Roman" w:hAnsi="Times New Roman" w:cs="Times New Roman"/>
          <w:sz w:val="24"/>
          <w:szCs w:val="24"/>
          <w:u w:val="single"/>
        </w:rPr>
        <w:tab/>
        <w:t>counting the total amount of hazardous waste generated in a calendar month</w:t>
      </w:r>
      <w:r w:rsidR="00932EF6">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2.</w:t>
      </w:r>
      <w:r w:rsidRPr="009510F8">
        <w:rPr>
          <w:rFonts w:ascii="Times New Roman" w:hAnsi="Times New Roman" w:cs="Times New Roman"/>
          <w:sz w:val="24"/>
          <w:szCs w:val="24"/>
          <w:u w:val="single"/>
        </w:rPr>
        <w:tab/>
        <w:t>subtracting the total of any amounts of waste exempt from counting as described in Subsections D and E of this Section;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3.</w:t>
      </w:r>
      <w:r w:rsidRPr="009510F8">
        <w:rPr>
          <w:rFonts w:ascii="Times New Roman" w:hAnsi="Times New Roman" w:cs="Times New Roman"/>
          <w:sz w:val="24"/>
          <w:szCs w:val="24"/>
          <w:u w:val="single"/>
        </w:rPr>
        <w:tab/>
        <w:t>determining the resulting generator category for the hazardous waste generated using Table 1 of this Section.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 xml:space="preserve">Generators of </w:t>
      </w:r>
      <w:r w:rsidR="00932EF6" w:rsidRPr="009510F8">
        <w:rPr>
          <w:rFonts w:ascii="Times New Roman" w:hAnsi="Times New Roman" w:cs="Times New Roman"/>
          <w:sz w:val="24"/>
          <w:szCs w:val="24"/>
          <w:u w:val="single"/>
        </w:rPr>
        <w:t xml:space="preserve">Both Acute Hazardous Waste </w:t>
      </w:r>
      <w:r w:rsidRPr="009510F8">
        <w:rPr>
          <w:rFonts w:ascii="Times New Roman" w:hAnsi="Times New Roman" w:cs="Times New Roman"/>
          <w:sz w:val="24"/>
          <w:szCs w:val="24"/>
          <w:u w:val="single"/>
        </w:rPr>
        <w:t xml:space="preserve">and </w:t>
      </w:r>
      <w:r w:rsidR="00514FC1">
        <w:rPr>
          <w:rFonts w:ascii="Times New Roman" w:hAnsi="Times New Roman" w:cs="Times New Roman"/>
          <w:sz w:val="24"/>
          <w:szCs w:val="24"/>
          <w:u w:val="single"/>
        </w:rPr>
        <w:t>Nona</w:t>
      </w:r>
      <w:r w:rsidR="00932EF6" w:rsidRPr="009510F8">
        <w:rPr>
          <w:rFonts w:ascii="Times New Roman" w:hAnsi="Times New Roman" w:cs="Times New Roman"/>
          <w:sz w:val="24"/>
          <w:szCs w:val="24"/>
          <w:u w:val="single"/>
        </w:rPr>
        <w:t>cute Hazardous Waste</w:t>
      </w:r>
      <w:r w:rsidRPr="009510F8">
        <w:rPr>
          <w:rFonts w:ascii="Times New Roman" w:hAnsi="Times New Roman" w:cs="Times New Roman"/>
          <w:sz w:val="24"/>
          <w:szCs w:val="24"/>
          <w:u w:val="single"/>
        </w:rPr>
        <w:t xml:space="preserve">. A generator who generates both acute hazardous waste and </w:t>
      </w:r>
      <w:r w:rsidR="00514FC1">
        <w:rPr>
          <w:rFonts w:ascii="Times New Roman" w:hAnsi="Times New Roman" w:cs="Times New Roman"/>
          <w:sz w:val="24"/>
          <w:szCs w:val="24"/>
          <w:u w:val="single"/>
        </w:rPr>
        <w:t>nonacute</w:t>
      </w:r>
      <w:r w:rsidRPr="009510F8">
        <w:rPr>
          <w:rFonts w:ascii="Times New Roman" w:hAnsi="Times New Roman" w:cs="Times New Roman"/>
          <w:sz w:val="24"/>
          <w:szCs w:val="24"/>
          <w:u w:val="single"/>
        </w:rPr>
        <w:t xml:space="preserve"> hazardous waste in the same calendar month shall determine its generator category for that month by doing the following:</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1.</w:t>
      </w:r>
      <w:r w:rsidRPr="009510F8">
        <w:rPr>
          <w:rFonts w:ascii="Times New Roman" w:hAnsi="Times New Roman" w:cs="Times New Roman"/>
          <w:sz w:val="24"/>
          <w:szCs w:val="24"/>
          <w:u w:val="single"/>
        </w:rPr>
        <w:tab/>
        <w:t xml:space="preserve">counting separately the total amount of acute hazardous waste and the total amount of </w:t>
      </w:r>
      <w:r w:rsidR="00514FC1">
        <w:rPr>
          <w:rFonts w:ascii="Times New Roman" w:hAnsi="Times New Roman" w:cs="Times New Roman"/>
          <w:sz w:val="24"/>
          <w:szCs w:val="24"/>
          <w:u w:val="single"/>
        </w:rPr>
        <w:t>nonacute</w:t>
      </w:r>
      <w:r w:rsidRPr="009510F8">
        <w:rPr>
          <w:rFonts w:ascii="Times New Roman" w:hAnsi="Times New Roman" w:cs="Times New Roman"/>
          <w:sz w:val="24"/>
          <w:szCs w:val="24"/>
          <w:u w:val="single"/>
        </w:rPr>
        <w:t xml:space="preserve"> hazardous waste generated in a calendar month;</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2.</w:t>
      </w:r>
      <w:r w:rsidRPr="009510F8">
        <w:rPr>
          <w:rFonts w:ascii="Times New Roman" w:hAnsi="Times New Roman" w:cs="Times New Roman"/>
          <w:sz w:val="24"/>
          <w:szCs w:val="24"/>
          <w:u w:val="single"/>
        </w:rPr>
        <w:tab/>
        <w:t>subtracting from each total any amounts of waste exempt from counting as described in Subsections D and E of this Section;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3.</w:t>
      </w:r>
      <w:r w:rsidRPr="009510F8">
        <w:rPr>
          <w:rFonts w:ascii="Times New Roman" w:hAnsi="Times New Roman" w:cs="Times New Roman"/>
          <w:sz w:val="24"/>
          <w:szCs w:val="24"/>
          <w:u w:val="single"/>
        </w:rPr>
        <w:tab/>
        <w:t xml:space="preserve">determining separately the resulting categories for the quantities of acute and </w:t>
      </w:r>
      <w:r w:rsidR="00514FC1">
        <w:rPr>
          <w:rFonts w:ascii="Times New Roman" w:hAnsi="Times New Roman" w:cs="Times New Roman"/>
          <w:sz w:val="24"/>
          <w:szCs w:val="24"/>
          <w:u w:val="single"/>
        </w:rPr>
        <w:t>nonacute</w:t>
      </w:r>
      <w:r w:rsidRPr="009510F8">
        <w:rPr>
          <w:rFonts w:ascii="Times New Roman" w:hAnsi="Times New Roman" w:cs="Times New Roman"/>
          <w:sz w:val="24"/>
          <w:szCs w:val="24"/>
          <w:u w:val="single"/>
        </w:rPr>
        <w:t xml:space="preserve"> hazardous waste generated using Table 1 of this Section;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4.</w:t>
      </w:r>
      <w:r w:rsidRPr="009510F8">
        <w:rPr>
          <w:rFonts w:ascii="Times New Roman" w:hAnsi="Times New Roman" w:cs="Times New Roman"/>
          <w:sz w:val="24"/>
          <w:szCs w:val="24"/>
          <w:u w:val="single"/>
        </w:rPr>
        <w:tab/>
        <w:t xml:space="preserve">comparing the resulting generator categories from Paragraph C.3 of this Section and applying the more stringent generator category to the accumulation and management of both </w:t>
      </w:r>
      <w:r w:rsidR="00514FC1">
        <w:rPr>
          <w:rFonts w:ascii="Times New Roman" w:hAnsi="Times New Roman" w:cs="Times New Roman"/>
          <w:sz w:val="24"/>
          <w:szCs w:val="24"/>
          <w:u w:val="single"/>
        </w:rPr>
        <w:t>nonacute</w:t>
      </w:r>
      <w:r w:rsidRPr="009510F8">
        <w:rPr>
          <w:rFonts w:ascii="Times New Roman" w:hAnsi="Times New Roman" w:cs="Times New Roman"/>
          <w:sz w:val="24"/>
          <w:szCs w:val="24"/>
          <w:u w:val="single"/>
        </w:rPr>
        <w:t xml:space="preserve"> and acute hazardous waste generated for that month.</w:t>
      </w:r>
    </w:p>
    <w:tbl>
      <w:tblPr>
        <w:tblStyle w:val="TableGrid1"/>
        <w:tblW w:w="0" w:type="auto"/>
        <w:jc w:val="center"/>
        <w:tblLook w:val="04A0" w:firstRow="1" w:lastRow="0" w:firstColumn="1" w:lastColumn="0" w:noHBand="0" w:noVBand="1"/>
      </w:tblPr>
      <w:tblGrid>
        <w:gridCol w:w="2325"/>
        <w:gridCol w:w="3060"/>
        <w:gridCol w:w="90"/>
        <w:gridCol w:w="2340"/>
        <w:gridCol w:w="1515"/>
      </w:tblGrid>
      <w:tr w:rsidR="009510F8" w:rsidRPr="009510F8" w:rsidTr="00A36CD7">
        <w:trPr>
          <w:cantSplit/>
          <w:jc w:val="center"/>
        </w:trPr>
        <w:tc>
          <w:tcPr>
            <w:tcW w:w="9330" w:type="dxa"/>
            <w:gridSpan w:val="5"/>
            <w:tcBorders>
              <w:top w:val="double" w:sz="4" w:space="0" w:color="auto"/>
              <w:left w:val="double" w:sz="4" w:space="0" w:color="auto"/>
              <w:bottom w:val="double" w:sz="4" w:space="0" w:color="auto"/>
              <w:right w:val="double" w:sz="4" w:space="0" w:color="auto"/>
            </w:tcBorders>
            <w:vAlign w:val="center"/>
          </w:tcPr>
          <w:p w:rsidR="009510F8" w:rsidRPr="009510F8" w:rsidRDefault="009510F8" w:rsidP="00FA14B7">
            <w:pPr>
              <w:tabs>
                <w:tab w:val="left" w:pos="720"/>
              </w:tabs>
              <w:spacing w:line="480" w:lineRule="auto"/>
              <w:jc w:val="center"/>
              <w:rPr>
                <w:rFonts w:ascii="Times New Roman" w:hAnsi="Times New Roman" w:cs="Times New Roman"/>
                <w:b/>
                <w:sz w:val="24"/>
                <w:szCs w:val="24"/>
                <w:u w:val="single"/>
              </w:rPr>
            </w:pPr>
            <w:r w:rsidRPr="009510F8">
              <w:rPr>
                <w:rFonts w:ascii="Times New Roman" w:hAnsi="Times New Roman" w:cs="Times New Roman"/>
                <w:b/>
                <w:sz w:val="24"/>
                <w:szCs w:val="24"/>
                <w:u w:val="single"/>
              </w:rPr>
              <w:t>Table 1.</w:t>
            </w:r>
            <w:r w:rsidRPr="009510F8">
              <w:rPr>
                <w:rFonts w:ascii="Times New Roman" w:hAnsi="Times New Roman" w:cs="Times New Roman"/>
                <w:b/>
                <w:sz w:val="24"/>
                <w:szCs w:val="24"/>
                <w:u w:val="single"/>
              </w:rPr>
              <w:tab/>
              <w:t>Generator Categories Based on Quantity of Hazardous Waste Generated in a Calendar Month</w:t>
            </w:r>
          </w:p>
        </w:tc>
      </w:tr>
      <w:tr w:rsidR="009510F8" w:rsidRPr="009510F8" w:rsidTr="00A36CD7">
        <w:trPr>
          <w:cantSplit/>
          <w:jc w:val="center"/>
        </w:trPr>
        <w:tc>
          <w:tcPr>
            <w:tcW w:w="2325" w:type="dxa"/>
            <w:tcBorders>
              <w:top w:val="double" w:sz="4" w:space="0" w:color="auto"/>
              <w:left w:val="double" w:sz="4" w:space="0" w:color="auto"/>
              <w:right w:val="single" w:sz="4" w:space="0" w:color="auto"/>
            </w:tcBorders>
            <w:vAlign w:val="center"/>
          </w:tcPr>
          <w:p w:rsidR="009510F8" w:rsidRPr="009510F8" w:rsidRDefault="009510F8" w:rsidP="00FA14B7">
            <w:pPr>
              <w:tabs>
                <w:tab w:val="left" w:pos="720"/>
              </w:tabs>
              <w:spacing w:line="480" w:lineRule="auto"/>
              <w:jc w:val="center"/>
              <w:rPr>
                <w:rFonts w:ascii="Times New Roman" w:hAnsi="Times New Roman" w:cs="Times New Roman"/>
                <w:b/>
                <w:sz w:val="24"/>
                <w:szCs w:val="24"/>
                <w:u w:val="single"/>
              </w:rPr>
            </w:pPr>
            <w:r w:rsidRPr="009510F8">
              <w:rPr>
                <w:rFonts w:ascii="Times New Roman" w:hAnsi="Times New Roman" w:cs="Times New Roman"/>
                <w:b/>
                <w:sz w:val="24"/>
                <w:szCs w:val="24"/>
                <w:u w:val="single"/>
              </w:rPr>
              <w:t>Quantity of Acute Hazardous Waste Generated in a Calendar Month</w:t>
            </w:r>
          </w:p>
        </w:tc>
        <w:tc>
          <w:tcPr>
            <w:tcW w:w="3060" w:type="dxa"/>
            <w:tcBorders>
              <w:top w:val="double" w:sz="4" w:space="0" w:color="auto"/>
              <w:left w:val="single" w:sz="4" w:space="0" w:color="auto"/>
              <w:right w:val="single" w:sz="4" w:space="0" w:color="auto"/>
            </w:tcBorders>
            <w:vAlign w:val="center"/>
          </w:tcPr>
          <w:p w:rsidR="009510F8" w:rsidRPr="009510F8" w:rsidRDefault="009510F8" w:rsidP="00FA14B7">
            <w:pPr>
              <w:tabs>
                <w:tab w:val="left" w:pos="720"/>
              </w:tabs>
              <w:spacing w:line="480" w:lineRule="auto"/>
              <w:jc w:val="center"/>
              <w:rPr>
                <w:rFonts w:ascii="Times New Roman" w:hAnsi="Times New Roman" w:cs="Times New Roman"/>
                <w:b/>
                <w:sz w:val="24"/>
                <w:szCs w:val="24"/>
                <w:u w:val="single"/>
              </w:rPr>
            </w:pPr>
            <w:r w:rsidRPr="009510F8">
              <w:rPr>
                <w:rFonts w:ascii="Times New Roman" w:hAnsi="Times New Roman" w:cs="Times New Roman"/>
                <w:b/>
                <w:sz w:val="24"/>
                <w:szCs w:val="24"/>
                <w:u w:val="single"/>
              </w:rPr>
              <w:t xml:space="preserve">Quantity of </w:t>
            </w:r>
            <w:r w:rsidR="00514FC1">
              <w:rPr>
                <w:rFonts w:ascii="Times New Roman" w:hAnsi="Times New Roman" w:cs="Times New Roman"/>
                <w:b/>
                <w:sz w:val="24"/>
                <w:szCs w:val="24"/>
                <w:u w:val="single"/>
              </w:rPr>
              <w:t>Nonacute</w:t>
            </w:r>
            <w:r w:rsidRPr="009510F8">
              <w:rPr>
                <w:rFonts w:ascii="Times New Roman" w:hAnsi="Times New Roman" w:cs="Times New Roman"/>
                <w:b/>
                <w:sz w:val="24"/>
                <w:szCs w:val="24"/>
                <w:u w:val="single"/>
              </w:rPr>
              <w:t xml:space="preserve"> Hazardous Waste Generated in a Calendar Month</w:t>
            </w:r>
          </w:p>
        </w:tc>
        <w:tc>
          <w:tcPr>
            <w:tcW w:w="2430" w:type="dxa"/>
            <w:gridSpan w:val="2"/>
            <w:tcBorders>
              <w:top w:val="double" w:sz="4" w:space="0" w:color="auto"/>
              <w:left w:val="single" w:sz="4" w:space="0" w:color="auto"/>
              <w:right w:val="single" w:sz="4" w:space="0" w:color="auto"/>
            </w:tcBorders>
            <w:vAlign w:val="center"/>
          </w:tcPr>
          <w:p w:rsidR="009510F8" w:rsidRPr="009510F8" w:rsidRDefault="009510F8" w:rsidP="00FA14B7">
            <w:pPr>
              <w:tabs>
                <w:tab w:val="left" w:pos="720"/>
              </w:tabs>
              <w:spacing w:line="480" w:lineRule="auto"/>
              <w:jc w:val="center"/>
              <w:rPr>
                <w:rFonts w:ascii="Times New Roman" w:hAnsi="Times New Roman" w:cs="Times New Roman"/>
                <w:b/>
                <w:sz w:val="24"/>
                <w:szCs w:val="24"/>
                <w:u w:val="single"/>
              </w:rPr>
            </w:pPr>
            <w:r w:rsidRPr="009510F8">
              <w:rPr>
                <w:rFonts w:ascii="Times New Roman" w:hAnsi="Times New Roman" w:cs="Times New Roman"/>
                <w:b/>
                <w:sz w:val="24"/>
                <w:szCs w:val="24"/>
                <w:u w:val="single"/>
              </w:rPr>
              <w:t>Quantity of Residues from a Clean-up of Acute Hazardous Waste in a Calendar Month</w:t>
            </w:r>
          </w:p>
        </w:tc>
        <w:tc>
          <w:tcPr>
            <w:tcW w:w="1515" w:type="dxa"/>
            <w:tcBorders>
              <w:top w:val="double" w:sz="4" w:space="0" w:color="auto"/>
              <w:left w:val="single" w:sz="4" w:space="0" w:color="auto"/>
              <w:right w:val="double" w:sz="4" w:space="0" w:color="auto"/>
            </w:tcBorders>
            <w:vAlign w:val="center"/>
          </w:tcPr>
          <w:p w:rsidR="009510F8" w:rsidRPr="009510F8" w:rsidRDefault="009510F8" w:rsidP="00FA14B7">
            <w:pPr>
              <w:tabs>
                <w:tab w:val="left" w:pos="720"/>
              </w:tabs>
              <w:spacing w:line="480" w:lineRule="auto"/>
              <w:jc w:val="center"/>
              <w:rPr>
                <w:rFonts w:ascii="Times New Roman" w:hAnsi="Times New Roman" w:cs="Times New Roman"/>
                <w:b/>
                <w:sz w:val="24"/>
                <w:szCs w:val="24"/>
                <w:u w:val="single"/>
              </w:rPr>
            </w:pPr>
            <w:r w:rsidRPr="009510F8">
              <w:rPr>
                <w:rFonts w:ascii="Times New Roman" w:hAnsi="Times New Roman" w:cs="Times New Roman"/>
                <w:b/>
                <w:sz w:val="24"/>
                <w:szCs w:val="24"/>
                <w:u w:val="single"/>
              </w:rPr>
              <w:t>Generator Category</w:t>
            </w:r>
          </w:p>
        </w:tc>
      </w:tr>
      <w:tr w:rsidR="009510F8" w:rsidRPr="009510F8" w:rsidTr="00A36CD7">
        <w:trPr>
          <w:cantSplit/>
          <w:jc w:val="center"/>
        </w:trPr>
        <w:tc>
          <w:tcPr>
            <w:tcW w:w="2325" w:type="dxa"/>
            <w:tcBorders>
              <w:left w:val="double" w:sz="4" w:space="0" w:color="auto"/>
              <w:right w:val="single" w:sz="4" w:space="0" w:color="auto"/>
            </w:tcBorders>
          </w:tcPr>
          <w:p w:rsidR="009510F8" w:rsidRPr="009510F8" w:rsidRDefault="009510F8" w:rsidP="00FA14B7">
            <w:pPr>
              <w:tabs>
                <w:tab w:val="left" w:pos="720"/>
              </w:tabs>
              <w:spacing w:line="480" w:lineRule="auto"/>
              <w:jc w:val="both"/>
              <w:rPr>
                <w:rFonts w:ascii="Times New Roman" w:hAnsi="Times New Roman" w:cs="Times New Roman"/>
                <w:sz w:val="24"/>
                <w:szCs w:val="24"/>
                <w:u w:val="single"/>
              </w:rPr>
            </w:pPr>
            <w:r w:rsidRPr="009510F8">
              <w:rPr>
                <w:rFonts w:ascii="Times New Roman" w:hAnsi="Times New Roman" w:cs="Times New Roman"/>
                <w:sz w:val="24"/>
                <w:szCs w:val="24"/>
                <w:u w:val="single"/>
              </w:rPr>
              <w:t xml:space="preserve">Greater than 1 kg (2.2 lbs) </w:t>
            </w:r>
          </w:p>
          <w:p w:rsidR="009510F8" w:rsidRPr="009510F8" w:rsidRDefault="009510F8" w:rsidP="00FA14B7">
            <w:pPr>
              <w:tabs>
                <w:tab w:val="left" w:pos="720"/>
              </w:tabs>
              <w:spacing w:line="480" w:lineRule="auto"/>
              <w:jc w:val="both"/>
              <w:rPr>
                <w:rFonts w:ascii="Times New Roman" w:hAnsi="Times New Roman" w:cs="Times New Roman"/>
                <w:sz w:val="24"/>
                <w:szCs w:val="24"/>
                <w:u w:val="single"/>
              </w:rPr>
            </w:pPr>
            <w:r w:rsidRPr="009510F8">
              <w:rPr>
                <w:rFonts w:ascii="Times New Roman" w:hAnsi="Times New Roman" w:cs="Times New Roman"/>
                <w:sz w:val="24"/>
                <w:szCs w:val="24"/>
                <w:u w:val="single"/>
              </w:rPr>
              <w:t>(&gt; 1 kg)</w:t>
            </w:r>
          </w:p>
        </w:tc>
        <w:tc>
          <w:tcPr>
            <w:tcW w:w="3150" w:type="dxa"/>
            <w:gridSpan w:val="2"/>
            <w:tcBorders>
              <w:left w:val="single" w:sz="4" w:space="0" w:color="auto"/>
              <w:right w:val="single" w:sz="4" w:space="0" w:color="auto"/>
            </w:tcBorders>
          </w:tcPr>
          <w:p w:rsidR="009510F8" w:rsidRPr="009510F8" w:rsidRDefault="009510F8" w:rsidP="00FA14B7">
            <w:pPr>
              <w:tabs>
                <w:tab w:val="left" w:pos="720"/>
              </w:tabs>
              <w:spacing w:line="480" w:lineRule="auto"/>
              <w:jc w:val="both"/>
              <w:rPr>
                <w:rFonts w:ascii="Times New Roman" w:hAnsi="Times New Roman" w:cs="Times New Roman"/>
                <w:sz w:val="24"/>
                <w:szCs w:val="24"/>
                <w:u w:val="single"/>
              </w:rPr>
            </w:pPr>
            <w:r w:rsidRPr="009510F8">
              <w:rPr>
                <w:rFonts w:ascii="Times New Roman" w:hAnsi="Times New Roman" w:cs="Times New Roman"/>
                <w:sz w:val="24"/>
                <w:szCs w:val="24"/>
                <w:u w:val="single"/>
              </w:rPr>
              <w:t>Any Amount</w:t>
            </w:r>
          </w:p>
        </w:tc>
        <w:tc>
          <w:tcPr>
            <w:tcW w:w="2340" w:type="dxa"/>
            <w:tcBorders>
              <w:left w:val="single" w:sz="4" w:space="0" w:color="auto"/>
              <w:right w:val="single" w:sz="4" w:space="0" w:color="auto"/>
            </w:tcBorders>
          </w:tcPr>
          <w:p w:rsidR="009510F8" w:rsidRPr="009510F8" w:rsidRDefault="009510F8" w:rsidP="00FA14B7">
            <w:pPr>
              <w:tabs>
                <w:tab w:val="left" w:pos="720"/>
              </w:tabs>
              <w:spacing w:line="480" w:lineRule="auto"/>
              <w:jc w:val="both"/>
              <w:rPr>
                <w:rFonts w:ascii="Times New Roman" w:hAnsi="Times New Roman" w:cs="Times New Roman"/>
                <w:sz w:val="24"/>
                <w:szCs w:val="24"/>
                <w:u w:val="single"/>
              </w:rPr>
            </w:pPr>
            <w:r w:rsidRPr="009510F8">
              <w:rPr>
                <w:rFonts w:ascii="Times New Roman" w:hAnsi="Times New Roman" w:cs="Times New Roman"/>
                <w:sz w:val="24"/>
                <w:szCs w:val="24"/>
                <w:u w:val="single"/>
              </w:rPr>
              <w:t>Any Amount</w:t>
            </w:r>
          </w:p>
        </w:tc>
        <w:tc>
          <w:tcPr>
            <w:tcW w:w="1515" w:type="dxa"/>
            <w:tcBorders>
              <w:left w:val="single" w:sz="4" w:space="0" w:color="auto"/>
              <w:right w:val="double" w:sz="4" w:space="0" w:color="auto"/>
            </w:tcBorders>
          </w:tcPr>
          <w:p w:rsidR="009510F8" w:rsidRPr="009510F8" w:rsidRDefault="009510F8" w:rsidP="00FA14B7">
            <w:pPr>
              <w:tabs>
                <w:tab w:val="left" w:pos="720"/>
              </w:tabs>
              <w:spacing w:line="480" w:lineRule="auto"/>
              <w:jc w:val="both"/>
              <w:rPr>
                <w:rFonts w:ascii="Times New Roman" w:hAnsi="Times New Roman" w:cs="Times New Roman"/>
                <w:sz w:val="24"/>
                <w:szCs w:val="24"/>
                <w:u w:val="single"/>
              </w:rPr>
            </w:pPr>
            <w:r w:rsidRPr="009510F8">
              <w:rPr>
                <w:rFonts w:ascii="Times New Roman" w:hAnsi="Times New Roman" w:cs="Times New Roman"/>
                <w:sz w:val="24"/>
                <w:szCs w:val="24"/>
                <w:u w:val="single"/>
              </w:rPr>
              <w:t>Large Quantity Generator</w:t>
            </w:r>
          </w:p>
        </w:tc>
      </w:tr>
      <w:tr w:rsidR="009510F8" w:rsidRPr="009510F8" w:rsidTr="00A36CD7">
        <w:trPr>
          <w:cantSplit/>
          <w:jc w:val="center"/>
        </w:trPr>
        <w:tc>
          <w:tcPr>
            <w:tcW w:w="2325" w:type="dxa"/>
            <w:tcBorders>
              <w:left w:val="double" w:sz="4" w:space="0" w:color="auto"/>
              <w:right w:val="single" w:sz="4" w:space="0" w:color="auto"/>
            </w:tcBorders>
          </w:tcPr>
          <w:p w:rsidR="009510F8" w:rsidRPr="009510F8" w:rsidRDefault="009510F8" w:rsidP="00FA14B7">
            <w:pPr>
              <w:tabs>
                <w:tab w:val="left" w:pos="720"/>
              </w:tabs>
              <w:spacing w:line="480" w:lineRule="auto"/>
              <w:jc w:val="both"/>
              <w:rPr>
                <w:rFonts w:ascii="Times New Roman" w:hAnsi="Times New Roman" w:cs="Times New Roman"/>
                <w:sz w:val="24"/>
                <w:szCs w:val="24"/>
                <w:u w:val="single"/>
              </w:rPr>
            </w:pPr>
            <w:r w:rsidRPr="009510F8">
              <w:rPr>
                <w:rFonts w:ascii="Times New Roman" w:hAnsi="Times New Roman" w:cs="Times New Roman"/>
                <w:sz w:val="24"/>
                <w:szCs w:val="24"/>
                <w:u w:val="single"/>
              </w:rPr>
              <w:t>Any Amount</w:t>
            </w:r>
          </w:p>
        </w:tc>
        <w:tc>
          <w:tcPr>
            <w:tcW w:w="3150" w:type="dxa"/>
            <w:gridSpan w:val="2"/>
            <w:tcBorders>
              <w:left w:val="single" w:sz="4" w:space="0" w:color="auto"/>
              <w:right w:val="single" w:sz="4" w:space="0" w:color="auto"/>
            </w:tcBorders>
          </w:tcPr>
          <w:p w:rsidR="009510F8" w:rsidRPr="009510F8" w:rsidRDefault="009510F8" w:rsidP="00FA14B7">
            <w:pPr>
              <w:tabs>
                <w:tab w:val="left" w:pos="720"/>
              </w:tabs>
              <w:spacing w:line="480" w:lineRule="auto"/>
              <w:jc w:val="both"/>
              <w:rPr>
                <w:rFonts w:ascii="Times New Roman" w:hAnsi="Times New Roman" w:cs="Times New Roman"/>
                <w:sz w:val="24"/>
                <w:szCs w:val="24"/>
                <w:u w:val="single"/>
              </w:rPr>
            </w:pPr>
            <w:r w:rsidRPr="009510F8">
              <w:rPr>
                <w:rFonts w:ascii="Times New Roman" w:hAnsi="Times New Roman" w:cs="Times New Roman"/>
                <w:sz w:val="24"/>
                <w:szCs w:val="24"/>
                <w:u w:val="single"/>
              </w:rPr>
              <w:t xml:space="preserve">Greater than or equal to 1,000 kg (2,000 lbs) </w:t>
            </w:r>
          </w:p>
          <w:p w:rsidR="009510F8" w:rsidRPr="009510F8" w:rsidRDefault="009510F8" w:rsidP="00FA14B7">
            <w:pPr>
              <w:tabs>
                <w:tab w:val="left" w:pos="720"/>
              </w:tabs>
              <w:spacing w:line="480" w:lineRule="auto"/>
              <w:jc w:val="both"/>
              <w:rPr>
                <w:rFonts w:ascii="Times New Roman" w:hAnsi="Times New Roman" w:cs="Times New Roman"/>
                <w:sz w:val="24"/>
                <w:szCs w:val="24"/>
                <w:u w:val="single"/>
              </w:rPr>
            </w:pPr>
            <w:r w:rsidRPr="009510F8">
              <w:rPr>
                <w:rFonts w:ascii="Times New Roman" w:hAnsi="Times New Roman" w:cs="Times New Roman"/>
                <w:sz w:val="24"/>
                <w:szCs w:val="24"/>
                <w:u w:val="single"/>
              </w:rPr>
              <w:t>(≥ 1,000 kg)</w:t>
            </w:r>
          </w:p>
        </w:tc>
        <w:tc>
          <w:tcPr>
            <w:tcW w:w="2340" w:type="dxa"/>
            <w:tcBorders>
              <w:left w:val="single" w:sz="4" w:space="0" w:color="auto"/>
              <w:right w:val="single" w:sz="4" w:space="0" w:color="auto"/>
            </w:tcBorders>
          </w:tcPr>
          <w:p w:rsidR="009510F8" w:rsidRPr="009510F8" w:rsidRDefault="009510F8" w:rsidP="00FA14B7">
            <w:pPr>
              <w:tabs>
                <w:tab w:val="left" w:pos="720"/>
              </w:tabs>
              <w:spacing w:line="480" w:lineRule="auto"/>
              <w:jc w:val="both"/>
              <w:rPr>
                <w:rFonts w:ascii="Times New Roman" w:hAnsi="Times New Roman" w:cs="Times New Roman"/>
                <w:sz w:val="24"/>
                <w:szCs w:val="24"/>
                <w:u w:val="single"/>
              </w:rPr>
            </w:pPr>
            <w:r w:rsidRPr="009510F8">
              <w:rPr>
                <w:rFonts w:ascii="Times New Roman" w:hAnsi="Times New Roman" w:cs="Times New Roman"/>
                <w:sz w:val="24"/>
                <w:szCs w:val="24"/>
                <w:u w:val="single"/>
              </w:rPr>
              <w:t>Any Amount</w:t>
            </w:r>
          </w:p>
        </w:tc>
        <w:tc>
          <w:tcPr>
            <w:tcW w:w="1515" w:type="dxa"/>
            <w:tcBorders>
              <w:left w:val="single" w:sz="4" w:space="0" w:color="auto"/>
              <w:right w:val="double" w:sz="4" w:space="0" w:color="auto"/>
            </w:tcBorders>
          </w:tcPr>
          <w:p w:rsidR="009510F8" w:rsidRPr="009510F8" w:rsidRDefault="009510F8" w:rsidP="00FA14B7">
            <w:pPr>
              <w:tabs>
                <w:tab w:val="left" w:pos="720"/>
              </w:tabs>
              <w:spacing w:line="480" w:lineRule="auto"/>
              <w:jc w:val="both"/>
              <w:rPr>
                <w:rFonts w:ascii="Times New Roman" w:hAnsi="Times New Roman" w:cs="Times New Roman"/>
                <w:sz w:val="24"/>
                <w:szCs w:val="24"/>
                <w:u w:val="single"/>
              </w:rPr>
            </w:pPr>
            <w:r w:rsidRPr="009510F8">
              <w:rPr>
                <w:rFonts w:ascii="Times New Roman" w:hAnsi="Times New Roman" w:cs="Times New Roman"/>
                <w:sz w:val="24"/>
                <w:szCs w:val="24"/>
                <w:u w:val="single"/>
              </w:rPr>
              <w:t>Large Quantity Generator</w:t>
            </w:r>
          </w:p>
        </w:tc>
      </w:tr>
      <w:tr w:rsidR="009510F8" w:rsidRPr="009510F8" w:rsidTr="00A36CD7">
        <w:trPr>
          <w:cantSplit/>
          <w:jc w:val="center"/>
        </w:trPr>
        <w:tc>
          <w:tcPr>
            <w:tcW w:w="2325" w:type="dxa"/>
            <w:tcBorders>
              <w:left w:val="double" w:sz="4" w:space="0" w:color="auto"/>
              <w:right w:val="single" w:sz="4" w:space="0" w:color="auto"/>
            </w:tcBorders>
          </w:tcPr>
          <w:p w:rsidR="009510F8" w:rsidRPr="009510F8" w:rsidRDefault="009510F8" w:rsidP="00FA14B7">
            <w:pPr>
              <w:tabs>
                <w:tab w:val="left" w:pos="720"/>
              </w:tabs>
              <w:spacing w:line="480" w:lineRule="auto"/>
              <w:jc w:val="both"/>
              <w:rPr>
                <w:rFonts w:ascii="Times New Roman" w:hAnsi="Times New Roman" w:cs="Times New Roman"/>
                <w:sz w:val="24"/>
                <w:szCs w:val="24"/>
                <w:u w:val="single"/>
              </w:rPr>
            </w:pPr>
            <w:r w:rsidRPr="009510F8">
              <w:rPr>
                <w:rFonts w:ascii="Times New Roman" w:hAnsi="Times New Roman" w:cs="Times New Roman"/>
                <w:sz w:val="24"/>
                <w:szCs w:val="24"/>
                <w:u w:val="single"/>
              </w:rPr>
              <w:t>Any Amount</w:t>
            </w:r>
          </w:p>
        </w:tc>
        <w:tc>
          <w:tcPr>
            <w:tcW w:w="3150" w:type="dxa"/>
            <w:gridSpan w:val="2"/>
            <w:tcBorders>
              <w:left w:val="single" w:sz="4" w:space="0" w:color="auto"/>
              <w:right w:val="single" w:sz="4" w:space="0" w:color="auto"/>
            </w:tcBorders>
          </w:tcPr>
          <w:p w:rsidR="009510F8" w:rsidRPr="009510F8" w:rsidRDefault="009510F8" w:rsidP="00FA14B7">
            <w:pPr>
              <w:tabs>
                <w:tab w:val="left" w:pos="720"/>
              </w:tabs>
              <w:spacing w:line="480" w:lineRule="auto"/>
              <w:jc w:val="both"/>
              <w:rPr>
                <w:rFonts w:ascii="Times New Roman" w:hAnsi="Times New Roman" w:cs="Times New Roman"/>
                <w:sz w:val="24"/>
                <w:szCs w:val="24"/>
                <w:u w:val="single"/>
              </w:rPr>
            </w:pPr>
            <w:r w:rsidRPr="009510F8">
              <w:rPr>
                <w:rFonts w:ascii="Times New Roman" w:hAnsi="Times New Roman" w:cs="Times New Roman"/>
                <w:sz w:val="24"/>
                <w:szCs w:val="24"/>
                <w:u w:val="single"/>
              </w:rPr>
              <w:t>Any Amount</w:t>
            </w:r>
          </w:p>
        </w:tc>
        <w:tc>
          <w:tcPr>
            <w:tcW w:w="2340" w:type="dxa"/>
            <w:tcBorders>
              <w:left w:val="single" w:sz="4" w:space="0" w:color="auto"/>
              <w:right w:val="single" w:sz="4" w:space="0" w:color="auto"/>
            </w:tcBorders>
          </w:tcPr>
          <w:p w:rsidR="009510F8" w:rsidRPr="009510F8" w:rsidRDefault="009510F8" w:rsidP="00FA14B7">
            <w:pPr>
              <w:tabs>
                <w:tab w:val="left" w:pos="720"/>
              </w:tabs>
              <w:spacing w:line="480" w:lineRule="auto"/>
              <w:jc w:val="both"/>
              <w:rPr>
                <w:rFonts w:ascii="Times New Roman" w:hAnsi="Times New Roman" w:cs="Times New Roman"/>
                <w:sz w:val="24"/>
                <w:szCs w:val="24"/>
                <w:u w:val="single"/>
              </w:rPr>
            </w:pPr>
            <w:r w:rsidRPr="009510F8">
              <w:rPr>
                <w:rFonts w:ascii="Times New Roman" w:hAnsi="Times New Roman" w:cs="Times New Roman"/>
                <w:sz w:val="24"/>
                <w:szCs w:val="24"/>
                <w:u w:val="single"/>
              </w:rPr>
              <w:t>Greater than 1</w:t>
            </w:r>
            <w:r w:rsidR="00932EF6">
              <w:rPr>
                <w:rFonts w:ascii="Times New Roman" w:hAnsi="Times New Roman" w:cs="Times New Roman"/>
                <w:sz w:val="24"/>
                <w:szCs w:val="24"/>
                <w:u w:val="single"/>
              </w:rPr>
              <w:t>,</w:t>
            </w:r>
            <w:r w:rsidRPr="009510F8">
              <w:rPr>
                <w:rFonts w:ascii="Times New Roman" w:hAnsi="Times New Roman" w:cs="Times New Roman"/>
                <w:sz w:val="24"/>
                <w:szCs w:val="24"/>
                <w:u w:val="single"/>
              </w:rPr>
              <w:t xml:space="preserve">000 kg (220 lbs) </w:t>
            </w:r>
          </w:p>
          <w:p w:rsidR="009510F8" w:rsidRPr="009510F8" w:rsidRDefault="009510F8" w:rsidP="00FA14B7">
            <w:pPr>
              <w:tabs>
                <w:tab w:val="left" w:pos="720"/>
              </w:tabs>
              <w:spacing w:line="480" w:lineRule="auto"/>
              <w:jc w:val="both"/>
              <w:rPr>
                <w:rFonts w:ascii="Times New Roman" w:hAnsi="Times New Roman" w:cs="Times New Roman"/>
                <w:sz w:val="24"/>
                <w:szCs w:val="24"/>
                <w:u w:val="single"/>
              </w:rPr>
            </w:pPr>
            <w:r w:rsidRPr="009510F8">
              <w:rPr>
                <w:rFonts w:ascii="Times New Roman" w:hAnsi="Times New Roman" w:cs="Times New Roman"/>
                <w:sz w:val="24"/>
                <w:szCs w:val="24"/>
                <w:u w:val="single"/>
              </w:rPr>
              <w:t>(&gt;100 kg)</w:t>
            </w:r>
          </w:p>
        </w:tc>
        <w:tc>
          <w:tcPr>
            <w:tcW w:w="1515" w:type="dxa"/>
            <w:tcBorders>
              <w:left w:val="single" w:sz="4" w:space="0" w:color="auto"/>
              <w:right w:val="double" w:sz="4" w:space="0" w:color="auto"/>
            </w:tcBorders>
          </w:tcPr>
          <w:p w:rsidR="009510F8" w:rsidRPr="009510F8" w:rsidRDefault="009510F8" w:rsidP="00FA14B7">
            <w:pPr>
              <w:tabs>
                <w:tab w:val="left" w:pos="720"/>
              </w:tabs>
              <w:spacing w:line="480" w:lineRule="auto"/>
              <w:jc w:val="both"/>
              <w:rPr>
                <w:rFonts w:ascii="Times New Roman" w:hAnsi="Times New Roman" w:cs="Times New Roman"/>
                <w:sz w:val="24"/>
                <w:szCs w:val="24"/>
                <w:u w:val="single"/>
              </w:rPr>
            </w:pPr>
            <w:r w:rsidRPr="009510F8">
              <w:rPr>
                <w:rFonts w:ascii="Times New Roman" w:hAnsi="Times New Roman" w:cs="Times New Roman"/>
                <w:sz w:val="24"/>
                <w:szCs w:val="24"/>
                <w:u w:val="single"/>
              </w:rPr>
              <w:t>Large Quantity Generator</w:t>
            </w:r>
          </w:p>
        </w:tc>
      </w:tr>
      <w:tr w:rsidR="009510F8" w:rsidRPr="009510F8" w:rsidTr="00A36CD7">
        <w:trPr>
          <w:cantSplit/>
          <w:jc w:val="center"/>
        </w:trPr>
        <w:tc>
          <w:tcPr>
            <w:tcW w:w="2325" w:type="dxa"/>
            <w:tcBorders>
              <w:left w:val="double" w:sz="4" w:space="0" w:color="auto"/>
              <w:bottom w:val="single" w:sz="4" w:space="0" w:color="auto"/>
              <w:right w:val="single" w:sz="4" w:space="0" w:color="auto"/>
            </w:tcBorders>
          </w:tcPr>
          <w:p w:rsidR="009510F8" w:rsidRPr="009510F8" w:rsidRDefault="009510F8" w:rsidP="00FA14B7">
            <w:pPr>
              <w:tabs>
                <w:tab w:val="left" w:pos="720"/>
              </w:tabs>
              <w:spacing w:line="480" w:lineRule="auto"/>
              <w:jc w:val="both"/>
              <w:rPr>
                <w:rFonts w:ascii="Times New Roman" w:hAnsi="Times New Roman" w:cs="Times New Roman"/>
                <w:sz w:val="24"/>
                <w:szCs w:val="24"/>
                <w:u w:val="single"/>
              </w:rPr>
            </w:pPr>
            <w:r w:rsidRPr="009510F8">
              <w:rPr>
                <w:rFonts w:ascii="Times New Roman" w:hAnsi="Times New Roman" w:cs="Times New Roman"/>
                <w:sz w:val="24"/>
                <w:szCs w:val="24"/>
                <w:u w:val="single"/>
              </w:rPr>
              <w:t xml:space="preserve">Less than or equal to 1 kg (2.2 lbs) </w:t>
            </w:r>
          </w:p>
          <w:p w:rsidR="009510F8" w:rsidRPr="009510F8" w:rsidRDefault="009510F8" w:rsidP="00FA14B7">
            <w:pPr>
              <w:tabs>
                <w:tab w:val="left" w:pos="720"/>
              </w:tabs>
              <w:spacing w:line="480" w:lineRule="auto"/>
              <w:jc w:val="both"/>
              <w:rPr>
                <w:rFonts w:ascii="Times New Roman" w:hAnsi="Times New Roman" w:cs="Times New Roman"/>
                <w:sz w:val="24"/>
                <w:szCs w:val="24"/>
                <w:u w:val="single"/>
              </w:rPr>
            </w:pPr>
            <w:r w:rsidRPr="009510F8">
              <w:rPr>
                <w:rFonts w:ascii="Times New Roman" w:hAnsi="Times New Roman" w:cs="Times New Roman"/>
                <w:sz w:val="24"/>
                <w:szCs w:val="24"/>
                <w:u w:val="single"/>
              </w:rPr>
              <w:t>(≤ 1 kg)</w:t>
            </w:r>
          </w:p>
        </w:tc>
        <w:tc>
          <w:tcPr>
            <w:tcW w:w="3150" w:type="dxa"/>
            <w:gridSpan w:val="2"/>
            <w:tcBorders>
              <w:left w:val="single" w:sz="4" w:space="0" w:color="auto"/>
              <w:bottom w:val="single" w:sz="4" w:space="0" w:color="auto"/>
              <w:right w:val="single" w:sz="4" w:space="0" w:color="auto"/>
            </w:tcBorders>
          </w:tcPr>
          <w:p w:rsidR="009510F8" w:rsidRPr="009510F8" w:rsidRDefault="009510F8" w:rsidP="00FA14B7">
            <w:pPr>
              <w:tabs>
                <w:tab w:val="left" w:pos="720"/>
              </w:tabs>
              <w:spacing w:line="480" w:lineRule="auto"/>
              <w:jc w:val="both"/>
              <w:rPr>
                <w:rFonts w:ascii="Times New Roman" w:hAnsi="Times New Roman" w:cs="Times New Roman"/>
                <w:sz w:val="24"/>
                <w:szCs w:val="24"/>
                <w:u w:val="single"/>
              </w:rPr>
            </w:pPr>
            <w:r w:rsidRPr="009510F8">
              <w:rPr>
                <w:rFonts w:ascii="Times New Roman" w:hAnsi="Times New Roman" w:cs="Times New Roman"/>
                <w:sz w:val="24"/>
                <w:szCs w:val="24"/>
                <w:u w:val="single"/>
              </w:rPr>
              <w:t xml:space="preserve">Greater than 100 kg (220 lbs.) and less than 1,000 kg (2,200 lbs) </w:t>
            </w:r>
          </w:p>
          <w:p w:rsidR="009510F8" w:rsidRPr="009510F8" w:rsidRDefault="009510F8" w:rsidP="00FA14B7">
            <w:pPr>
              <w:tabs>
                <w:tab w:val="left" w:pos="720"/>
              </w:tabs>
              <w:spacing w:line="480" w:lineRule="auto"/>
              <w:jc w:val="both"/>
              <w:rPr>
                <w:rFonts w:ascii="Times New Roman" w:hAnsi="Times New Roman" w:cs="Times New Roman"/>
                <w:sz w:val="24"/>
                <w:szCs w:val="24"/>
                <w:u w:val="single"/>
              </w:rPr>
            </w:pPr>
            <w:r w:rsidRPr="009510F8">
              <w:rPr>
                <w:rFonts w:ascii="Times New Roman" w:hAnsi="Times New Roman" w:cs="Times New Roman"/>
                <w:sz w:val="24"/>
                <w:szCs w:val="24"/>
                <w:u w:val="single"/>
              </w:rPr>
              <w:t>(&gt;100 kg and &lt;1</w:t>
            </w:r>
            <w:r w:rsidR="00932EF6">
              <w:rPr>
                <w:rFonts w:ascii="Times New Roman" w:hAnsi="Times New Roman" w:cs="Times New Roman"/>
                <w:sz w:val="24"/>
                <w:szCs w:val="24"/>
                <w:u w:val="single"/>
              </w:rPr>
              <w:t>,</w:t>
            </w:r>
            <w:r w:rsidRPr="009510F8">
              <w:rPr>
                <w:rFonts w:ascii="Times New Roman" w:hAnsi="Times New Roman" w:cs="Times New Roman"/>
                <w:sz w:val="24"/>
                <w:szCs w:val="24"/>
                <w:u w:val="single"/>
              </w:rPr>
              <w:t>000 kg)</w:t>
            </w:r>
          </w:p>
        </w:tc>
        <w:tc>
          <w:tcPr>
            <w:tcW w:w="2340" w:type="dxa"/>
            <w:tcBorders>
              <w:left w:val="single" w:sz="4" w:space="0" w:color="auto"/>
              <w:bottom w:val="single" w:sz="4" w:space="0" w:color="auto"/>
              <w:right w:val="single" w:sz="4" w:space="0" w:color="auto"/>
            </w:tcBorders>
          </w:tcPr>
          <w:p w:rsidR="009510F8" w:rsidRPr="009510F8" w:rsidRDefault="009510F8" w:rsidP="00FA14B7">
            <w:pPr>
              <w:tabs>
                <w:tab w:val="left" w:pos="720"/>
              </w:tabs>
              <w:spacing w:line="480" w:lineRule="auto"/>
              <w:jc w:val="both"/>
              <w:rPr>
                <w:rFonts w:ascii="Times New Roman" w:hAnsi="Times New Roman" w:cs="Times New Roman"/>
                <w:sz w:val="24"/>
                <w:szCs w:val="24"/>
                <w:u w:val="single"/>
              </w:rPr>
            </w:pPr>
            <w:r w:rsidRPr="009510F8">
              <w:rPr>
                <w:rFonts w:ascii="Times New Roman" w:hAnsi="Times New Roman" w:cs="Times New Roman"/>
                <w:sz w:val="24"/>
                <w:szCs w:val="24"/>
                <w:u w:val="single"/>
              </w:rPr>
              <w:t xml:space="preserve">Less than or equal to 100 kg (220 lbs) </w:t>
            </w:r>
          </w:p>
          <w:p w:rsidR="009510F8" w:rsidRPr="009510F8" w:rsidRDefault="009510F8" w:rsidP="00FA14B7">
            <w:pPr>
              <w:tabs>
                <w:tab w:val="left" w:pos="720"/>
              </w:tabs>
              <w:spacing w:line="480" w:lineRule="auto"/>
              <w:jc w:val="both"/>
              <w:rPr>
                <w:rFonts w:ascii="Times New Roman" w:hAnsi="Times New Roman" w:cs="Times New Roman"/>
                <w:sz w:val="24"/>
                <w:szCs w:val="24"/>
                <w:u w:val="single"/>
              </w:rPr>
            </w:pPr>
            <w:r w:rsidRPr="009510F8">
              <w:rPr>
                <w:rFonts w:ascii="Times New Roman" w:hAnsi="Times New Roman" w:cs="Times New Roman"/>
                <w:sz w:val="24"/>
                <w:szCs w:val="24"/>
                <w:u w:val="single"/>
              </w:rPr>
              <w:t>(≤ 100 kg)</w:t>
            </w:r>
          </w:p>
        </w:tc>
        <w:tc>
          <w:tcPr>
            <w:tcW w:w="1515" w:type="dxa"/>
            <w:tcBorders>
              <w:left w:val="single" w:sz="4" w:space="0" w:color="auto"/>
              <w:bottom w:val="single" w:sz="4" w:space="0" w:color="auto"/>
              <w:right w:val="double" w:sz="4" w:space="0" w:color="auto"/>
            </w:tcBorders>
          </w:tcPr>
          <w:p w:rsidR="009510F8" w:rsidRPr="009510F8" w:rsidRDefault="009510F8" w:rsidP="00FA14B7">
            <w:pPr>
              <w:tabs>
                <w:tab w:val="left" w:pos="720"/>
              </w:tabs>
              <w:spacing w:line="480" w:lineRule="auto"/>
              <w:jc w:val="both"/>
              <w:rPr>
                <w:rFonts w:ascii="Times New Roman" w:hAnsi="Times New Roman" w:cs="Times New Roman"/>
                <w:sz w:val="24"/>
                <w:szCs w:val="24"/>
                <w:u w:val="single"/>
              </w:rPr>
            </w:pPr>
            <w:r w:rsidRPr="009510F8">
              <w:rPr>
                <w:rFonts w:ascii="Times New Roman" w:hAnsi="Times New Roman" w:cs="Times New Roman"/>
                <w:sz w:val="24"/>
                <w:szCs w:val="24"/>
                <w:u w:val="single"/>
              </w:rPr>
              <w:t>Small Quantity Generator</w:t>
            </w:r>
          </w:p>
        </w:tc>
      </w:tr>
      <w:tr w:rsidR="009510F8" w:rsidRPr="009510F8" w:rsidTr="00A36CD7">
        <w:trPr>
          <w:cantSplit/>
          <w:jc w:val="center"/>
        </w:trPr>
        <w:tc>
          <w:tcPr>
            <w:tcW w:w="2325" w:type="dxa"/>
            <w:tcBorders>
              <w:top w:val="single" w:sz="4" w:space="0" w:color="auto"/>
              <w:left w:val="double" w:sz="4" w:space="0" w:color="auto"/>
              <w:bottom w:val="double" w:sz="4" w:space="0" w:color="auto"/>
            </w:tcBorders>
          </w:tcPr>
          <w:p w:rsidR="009510F8" w:rsidRPr="009510F8" w:rsidRDefault="009510F8" w:rsidP="00FA14B7">
            <w:pPr>
              <w:tabs>
                <w:tab w:val="left" w:pos="720"/>
              </w:tabs>
              <w:spacing w:line="480" w:lineRule="auto"/>
              <w:jc w:val="both"/>
              <w:rPr>
                <w:rFonts w:ascii="Times New Roman" w:hAnsi="Times New Roman" w:cs="Times New Roman"/>
                <w:sz w:val="24"/>
                <w:szCs w:val="24"/>
                <w:u w:val="single"/>
              </w:rPr>
            </w:pPr>
            <w:r w:rsidRPr="009510F8">
              <w:rPr>
                <w:rFonts w:ascii="Times New Roman" w:hAnsi="Times New Roman" w:cs="Times New Roman"/>
                <w:sz w:val="24"/>
                <w:szCs w:val="24"/>
                <w:u w:val="single"/>
              </w:rPr>
              <w:t xml:space="preserve">Less than or equal to 1 kg (2.2 lbs) </w:t>
            </w:r>
          </w:p>
          <w:p w:rsidR="009510F8" w:rsidRPr="009510F8" w:rsidRDefault="009510F8" w:rsidP="00FA14B7">
            <w:pPr>
              <w:tabs>
                <w:tab w:val="left" w:pos="720"/>
              </w:tabs>
              <w:spacing w:line="480" w:lineRule="auto"/>
              <w:jc w:val="both"/>
              <w:rPr>
                <w:rFonts w:ascii="Times New Roman" w:hAnsi="Times New Roman" w:cs="Times New Roman"/>
                <w:sz w:val="24"/>
                <w:szCs w:val="24"/>
                <w:u w:val="single"/>
              </w:rPr>
            </w:pPr>
            <w:r w:rsidRPr="009510F8">
              <w:rPr>
                <w:rFonts w:ascii="Times New Roman" w:hAnsi="Times New Roman" w:cs="Times New Roman"/>
                <w:sz w:val="24"/>
                <w:szCs w:val="24"/>
                <w:u w:val="single"/>
              </w:rPr>
              <w:t>(≤ 1 kg)</w:t>
            </w:r>
          </w:p>
        </w:tc>
        <w:tc>
          <w:tcPr>
            <w:tcW w:w="3150" w:type="dxa"/>
            <w:gridSpan w:val="2"/>
            <w:tcBorders>
              <w:top w:val="single" w:sz="4" w:space="0" w:color="auto"/>
              <w:bottom w:val="double" w:sz="4" w:space="0" w:color="auto"/>
            </w:tcBorders>
          </w:tcPr>
          <w:p w:rsidR="009510F8" w:rsidRPr="009510F8" w:rsidRDefault="009510F8" w:rsidP="00FA14B7">
            <w:pPr>
              <w:tabs>
                <w:tab w:val="left" w:pos="720"/>
              </w:tabs>
              <w:spacing w:line="480" w:lineRule="auto"/>
              <w:jc w:val="both"/>
              <w:rPr>
                <w:rFonts w:ascii="Times New Roman" w:hAnsi="Times New Roman" w:cs="Times New Roman"/>
                <w:sz w:val="24"/>
                <w:szCs w:val="24"/>
                <w:u w:val="single"/>
              </w:rPr>
            </w:pPr>
            <w:r w:rsidRPr="009510F8">
              <w:rPr>
                <w:rFonts w:ascii="Times New Roman" w:hAnsi="Times New Roman" w:cs="Times New Roman"/>
                <w:sz w:val="24"/>
                <w:szCs w:val="24"/>
                <w:u w:val="single"/>
              </w:rPr>
              <w:t xml:space="preserve">Less than or equal to 100 kg (220 lbs) </w:t>
            </w:r>
          </w:p>
          <w:p w:rsidR="009510F8" w:rsidRPr="009510F8" w:rsidRDefault="009510F8" w:rsidP="00FA14B7">
            <w:pPr>
              <w:tabs>
                <w:tab w:val="left" w:pos="720"/>
              </w:tabs>
              <w:spacing w:line="480" w:lineRule="auto"/>
              <w:jc w:val="both"/>
              <w:rPr>
                <w:rFonts w:ascii="Times New Roman" w:hAnsi="Times New Roman" w:cs="Times New Roman"/>
                <w:sz w:val="24"/>
                <w:szCs w:val="24"/>
                <w:u w:val="single"/>
              </w:rPr>
            </w:pPr>
            <w:r w:rsidRPr="009510F8">
              <w:rPr>
                <w:rFonts w:ascii="Times New Roman" w:hAnsi="Times New Roman" w:cs="Times New Roman"/>
                <w:sz w:val="24"/>
                <w:szCs w:val="24"/>
                <w:u w:val="single"/>
              </w:rPr>
              <w:t>(≤ 1 kg)</w:t>
            </w:r>
          </w:p>
        </w:tc>
        <w:tc>
          <w:tcPr>
            <w:tcW w:w="2340" w:type="dxa"/>
            <w:tcBorders>
              <w:top w:val="single" w:sz="4" w:space="0" w:color="auto"/>
              <w:bottom w:val="double" w:sz="4" w:space="0" w:color="auto"/>
            </w:tcBorders>
          </w:tcPr>
          <w:p w:rsidR="009510F8" w:rsidRPr="009510F8" w:rsidRDefault="009510F8" w:rsidP="00FA14B7">
            <w:pPr>
              <w:tabs>
                <w:tab w:val="left" w:pos="720"/>
              </w:tabs>
              <w:spacing w:line="480" w:lineRule="auto"/>
              <w:jc w:val="both"/>
              <w:rPr>
                <w:rFonts w:ascii="Times New Roman" w:hAnsi="Times New Roman" w:cs="Times New Roman"/>
                <w:sz w:val="24"/>
                <w:szCs w:val="24"/>
                <w:u w:val="single"/>
              </w:rPr>
            </w:pPr>
            <w:r w:rsidRPr="009510F8">
              <w:rPr>
                <w:rFonts w:ascii="Times New Roman" w:hAnsi="Times New Roman" w:cs="Times New Roman"/>
                <w:sz w:val="24"/>
                <w:szCs w:val="24"/>
                <w:u w:val="single"/>
              </w:rPr>
              <w:t xml:space="preserve">Less than or equal to 100 kg (220 lbs) </w:t>
            </w:r>
          </w:p>
          <w:p w:rsidR="009510F8" w:rsidRPr="009510F8" w:rsidRDefault="009510F8" w:rsidP="00FA14B7">
            <w:pPr>
              <w:tabs>
                <w:tab w:val="left" w:pos="720"/>
              </w:tabs>
              <w:spacing w:line="480" w:lineRule="auto"/>
              <w:jc w:val="both"/>
              <w:rPr>
                <w:rFonts w:ascii="Times New Roman" w:hAnsi="Times New Roman" w:cs="Times New Roman"/>
                <w:sz w:val="24"/>
                <w:szCs w:val="24"/>
                <w:u w:val="single"/>
              </w:rPr>
            </w:pPr>
            <w:r w:rsidRPr="009510F8">
              <w:rPr>
                <w:rFonts w:ascii="Times New Roman" w:hAnsi="Times New Roman" w:cs="Times New Roman"/>
                <w:sz w:val="24"/>
                <w:szCs w:val="24"/>
                <w:u w:val="single"/>
              </w:rPr>
              <w:t>(≤ 100 kg)</w:t>
            </w:r>
          </w:p>
        </w:tc>
        <w:tc>
          <w:tcPr>
            <w:tcW w:w="1515" w:type="dxa"/>
            <w:tcBorders>
              <w:top w:val="single" w:sz="4" w:space="0" w:color="auto"/>
              <w:bottom w:val="double" w:sz="4" w:space="0" w:color="auto"/>
              <w:right w:val="double" w:sz="4" w:space="0" w:color="auto"/>
            </w:tcBorders>
          </w:tcPr>
          <w:p w:rsidR="009510F8" w:rsidRPr="009510F8" w:rsidRDefault="009510F8" w:rsidP="00FA14B7">
            <w:pPr>
              <w:tabs>
                <w:tab w:val="left" w:pos="720"/>
              </w:tabs>
              <w:spacing w:line="480" w:lineRule="auto"/>
              <w:jc w:val="both"/>
              <w:rPr>
                <w:rFonts w:ascii="Times New Roman" w:hAnsi="Times New Roman" w:cs="Times New Roman"/>
                <w:sz w:val="24"/>
                <w:szCs w:val="24"/>
                <w:u w:val="single"/>
              </w:rPr>
            </w:pPr>
            <w:r w:rsidRPr="009510F8">
              <w:rPr>
                <w:rFonts w:ascii="Times New Roman" w:hAnsi="Times New Roman" w:cs="Times New Roman"/>
                <w:sz w:val="24"/>
                <w:szCs w:val="24"/>
                <w:u w:val="single"/>
              </w:rPr>
              <w:t>Very Small Quantity Generator</w:t>
            </w:r>
          </w:p>
        </w:tc>
      </w:tr>
    </w:tbl>
    <w:p w:rsidR="009510F8" w:rsidRPr="009510F8" w:rsidRDefault="009510F8" w:rsidP="00FA14B7">
      <w:pPr>
        <w:tabs>
          <w:tab w:val="left" w:pos="720"/>
        </w:tabs>
        <w:spacing w:after="0" w:line="480" w:lineRule="auto"/>
        <w:rPr>
          <w:rFonts w:ascii="Times New Roman" w:hAnsi="Times New Roman" w:cs="Times New Roman"/>
          <w:sz w:val="24"/>
          <w:szCs w:val="24"/>
          <w:u w:val="single"/>
        </w:rPr>
      </w:pP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D.</w:t>
      </w:r>
      <w:r w:rsidRPr="009510F8">
        <w:rPr>
          <w:rFonts w:ascii="Times New Roman" w:hAnsi="Times New Roman" w:cs="Times New Roman"/>
          <w:sz w:val="24"/>
          <w:szCs w:val="24"/>
          <w:u w:val="single"/>
        </w:rPr>
        <w:tab/>
        <w:t>When making the monthly quantity-based determination required by this Chapter, the generator shall include all hazardous waste that it generates, except hazardous waste that is: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1.</w:t>
      </w:r>
      <w:r w:rsidRPr="009510F8">
        <w:rPr>
          <w:rFonts w:ascii="Times New Roman" w:hAnsi="Times New Roman" w:cs="Times New Roman"/>
          <w:sz w:val="24"/>
          <w:szCs w:val="24"/>
          <w:u w:val="single"/>
        </w:rPr>
        <w:tab/>
        <w:t>exempt from regulation under LAC 33:V.105.D.3-6 and 8, 109.Empty Container.1.a, and 4105.A.1;</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2.</w:t>
      </w:r>
      <w:r w:rsidRPr="009510F8">
        <w:rPr>
          <w:rFonts w:ascii="Times New Roman" w:hAnsi="Times New Roman" w:cs="Times New Roman"/>
          <w:sz w:val="24"/>
          <w:szCs w:val="24"/>
          <w:u w:val="single"/>
        </w:rPr>
        <w:tab/>
        <w:t>managed immediately upon generation only in on-site elementary neutralization units, wastewater treatment units, or totally enclosed treatment facilities as defined in LAC 33:V.109;</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3.</w:t>
      </w:r>
      <w:r w:rsidRPr="009510F8">
        <w:rPr>
          <w:rFonts w:ascii="Times New Roman" w:hAnsi="Times New Roman" w:cs="Times New Roman"/>
          <w:sz w:val="24"/>
          <w:szCs w:val="24"/>
          <w:u w:val="single"/>
        </w:rPr>
        <w:tab/>
        <w:t>recycled, without prior storage or accumulation, only in an on-site process subject to regulation under LAC 33:V.4105.D;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4.</w:t>
      </w:r>
      <w:r w:rsidRPr="009510F8">
        <w:rPr>
          <w:rFonts w:ascii="Times New Roman" w:hAnsi="Times New Roman" w:cs="Times New Roman"/>
          <w:sz w:val="24"/>
          <w:szCs w:val="24"/>
          <w:u w:val="single"/>
        </w:rPr>
        <w:tab/>
        <w:t>used oil managed under the requirements of LAC 33:V.4105.A.3 and Chapter 40;</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5.</w:t>
      </w:r>
      <w:r w:rsidRPr="009510F8">
        <w:rPr>
          <w:rFonts w:ascii="Times New Roman" w:hAnsi="Times New Roman" w:cs="Times New Roman"/>
          <w:sz w:val="24"/>
          <w:szCs w:val="24"/>
          <w:u w:val="single"/>
        </w:rPr>
        <w:tab/>
        <w:t>spent lead-acid batteries managed under the requirements of LAC 33:V.4145;</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6.</w:t>
      </w:r>
      <w:r w:rsidRPr="009510F8">
        <w:rPr>
          <w:rFonts w:ascii="Times New Roman" w:hAnsi="Times New Roman" w:cs="Times New Roman"/>
          <w:sz w:val="24"/>
          <w:szCs w:val="24"/>
          <w:u w:val="single"/>
        </w:rPr>
        <w:tab/>
        <w:t>universal waste managed under LAC 33:V.105.D.7 and Chapter 38; or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7.</w:t>
      </w:r>
      <w:r w:rsidRPr="009510F8">
        <w:rPr>
          <w:rFonts w:ascii="Times New Roman" w:hAnsi="Times New Roman" w:cs="Times New Roman"/>
          <w:sz w:val="24"/>
          <w:szCs w:val="24"/>
          <w:u w:val="single"/>
        </w:rPr>
        <w:tab/>
        <w:t>managed as part of an episodic event in compliance with LAC 33:V.Chapter 10.Subchapter C.</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E.</w:t>
      </w:r>
      <w:r w:rsidRPr="009510F8">
        <w:rPr>
          <w:rFonts w:ascii="Times New Roman" w:hAnsi="Times New Roman" w:cs="Times New Roman"/>
          <w:sz w:val="24"/>
          <w:szCs w:val="24"/>
          <w:u w:val="single"/>
        </w:rPr>
        <w:tab/>
        <w:t>In determining the quantity of hazardous waste generated in a calendar month, a generator need not include: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1.</w:t>
      </w:r>
      <w:r w:rsidRPr="009510F8">
        <w:rPr>
          <w:rFonts w:ascii="Times New Roman" w:hAnsi="Times New Roman" w:cs="Times New Roman"/>
          <w:sz w:val="24"/>
          <w:szCs w:val="24"/>
          <w:u w:val="single"/>
        </w:rPr>
        <w:tab/>
        <w:t>hazardous waste when it is removed from on-site accumulation, as long as the hazardous waste has been previously counted once;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2.</w:t>
      </w:r>
      <w:r w:rsidRPr="009510F8">
        <w:rPr>
          <w:rFonts w:ascii="Times New Roman" w:hAnsi="Times New Roman" w:cs="Times New Roman"/>
          <w:sz w:val="24"/>
          <w:szCs w:val="24"/>
          <w:u w:val="single"/>
        </w:rPr>
        <w:tab/>
        <w:t>hazardous waste generated by on-site treatment (including reclamation) of the generator’s hazardous waste, so long as the hazardous waste that is treated was previously counted once; or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3.</w:t>
      </w:r>
      <w:r w:rsidRPr="009510F8">
        <w:rPr>
          <w:rFonts w:ascii="Times New Roman" w:hAnsi="Times New Roman" w:cs="Times New Roman"/>
          <w:sz w:val="24"/>
          <w:szCs w:val="24"/>
          <w:u w:val="single"/>
        </w:rPr>
        <w:tab/>
        <w:t>hazardous waste spent materials that are generated, reclaimed, and subsequently reused on-site, so long as such spent materials have been previously counted once.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F.</w:t>
      </w:r>
      <w:r w:rsidRPr="009510F8">
        <w:rPr>
          <w:rFonts w:ascii="Times New Roman" w:hAnsi="Times New Roman" w:cs="Times New Roman"/>
          <w:sz w:val="24"/>
          <w:szCs w:val="24"/>
          <w:u w:val="single"/>
        </w:rPr>
        <w:tab/>
        <w:t>Based on the generator category as determined under this Section, the generator shall meet the applicable independent requirements listed in LAC 33:V.1003. A generator’s category also determines which of the provisions of LAC 33:V.1009, 1011, 1013, or 1015 shall be met to obtain an exemption from the storage facility permit, interim status, and operating requirements when accumulating hazardous waste.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G.</w:t>
      </w:r>
      <w:r w:rsidRPr="009510F8">
        <w:rPr>
          <w:rFonts w:ascii="Times New Roman" w:hAnsi="Times New Roman" w:cs="Times New Roman"/>
          <w:sz w:val="24"/>
          <w:szCs w:val="24"/>
          <w:u w:val="single"/>
        </w:rPr>
        <w:tab/>
        <w:t>Mixing Hazardous Waste with Solid Waste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1.</w:t>
      </w:r>
      <w:r w:rsidRPr="009510F8">
        <w:rPr>
          <w:rFonts w:ascii="Times New Roman" w:hAnsi="Times New Roman" w:cs="Times New Roman"/>
          <w:sz w:val="24"/>
          <w:szCs w:val="24"/>
          <w:u w:val="single"/>
        </w:rPr>
        <w:tab/>
        <w:t>Very Small Quantity Generator Waste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 xml:space="preserve">Hazardous waste generated by a very small quantity generator may be mixed with solid waste. Very small quantity generators may mix a portion or all of its hazardous waste with solid waste and remain subject to LAC 33:V.1009 even though the resultant mixture exceeds the quantity limits identified in the definition of </w:t>
      </w:r>
      <w:r w:rsidRPr="009510F8">
        <w:rPr>
          <w:rFonts w:ascii="Times New Roman" w:hAnsi="Times New Roman" w:cs="Times New Roman"/>
          <w:i/>
          <w:sz w:val="24"/>
          <w:szCs w:val="24"/>
          <w:u w:val="single"/>
        </w:rPr>
        <w:t>very small quantity generator</w:t>
      </w:r>
      <w:r w:rsidRPr="009510F8">
        <w:rPr>
          <w:rFonts w:ascii="Times New Roman" w:hAnsi="Times New Roman" w:cs="Times New Roman"/>
          <w:sz w:val="24"/>
          <w:szCs w:val="24"/>
          <w:u w:val="single"/>
        </w:rPr>
        <w:t xml:space="preserve"> at LAC 33:V.109, unless the mixture exhibits one or more of the characteristics of hazardous waste identified in LAC 33:V.4903.</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If the resulting mixture exhibits a characteristic of hazardous waste, this resultant mixture is a newly generated hazardous waste. The very small quantity generator shall count both the resultant mixture amount plus the other hazardous waste generated in the calendar month to determine whether the total quantity exceeds the calendar month quantity limits for the very small quantity generator identified in the definition of generator categories found in LAC 33:V.109. If so, to remain exempt from permitting, interim status, and operating standards, the very small quantity generator shall meet the conditions for exemption applicable to either a small quantity generator or a large quantity generator. The very small quantity generator shall also comply with the applicable independent requirements for either a small quantity generator or a large quantity generator.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If a very small quantity generator’s waste is mixed with used oil, the mixture is subject to LAC 33:V.Chapter 40. Any material produced from such a mixture by processing, blending, or other treatment is also regulated under LAC 33:V.Chapter 40.</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2.</w:t>
      </w:r>
      <w:r w:rsidRPr="009510F8">
        <w:rPr>
          <w:rFonts w:ascii="Times New Roman" w:hAnsi="Times New Roman" w:cs="Times New Roman"/>
          <w:sz w:val="24"/>
          <w:szCs w:val="24"/>
          <w:u w:val="single"/>
        </w:rPr>
        <w:tab/>
        <w:t>Small Quantity Generator and Large Quantity Generator Hazardous Waste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Hazardous waste generated by a small quantity generator or a large quantity generator may be mixed with a solid waste. These mixtures are subject to the following: the mixture rule in LAC 33:V.109.Hazardous Waste.2.c, 3.b, 3.c, and 4.e; the prohibition of dilution rule at LAC 33:V.2207.A; the land disposal restriction requirements of LAC 33:V.2223 if a characteristic hazardous waste is mixed with a solid waste so that it no longer exhibits the hazardous characteristic; and the hazardous waste determination requirement at LAC 33:V.1005.</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If the resulting mixture is found to be a hazardous waste, this resultant mixture is a newly generated hazardous waste. A small quantity generator shall count both the resultant mixture amount plus the other hazardous waste generated in the calendar month to determine whether the total quantity exceeds the small quantity generator calendar monthly quantity limits identified in the definition of generator categories found in LAC 33:V.109. If so, to remain exempt from the permitting, interim status, and operating standards, the small quantity generator shall meet the conditions for exemption applicable to the large quantity generator. The small quantity generator shall also comply with the independent requirements for a large quantity generator.</w:t>
      </w:r>
    </w:p>
    <w:p w:rsidR="00D0023E" w:rsidRPr="009510F8" w:rsidRDefault="009510F8" w:rsidP="00D0023E">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D0023E">
        <w:rPr>
          <w:rFonts w:ascii="Times New Roman" w:hAnsi="Times New Roman" w:cs="Times New Roman"/>
          <w:sz w:val="24"/>
          <w:szCs w:val="24"/>
        </w:rPr>
        <w:t xml:space="preserve">Promulgated in accordance with </w:t>
      </w:r>
      <w:r w:rsidR="00A70F77">
        <w:rPr>
          <w:rFonts w:ascii="Times New Roman" w:hAnsi="Times New Roman" w:cs="Times New Roman"/>
          <w:sz w:val="24"/>
          <w:szCs w:val="24"/>
        </w:rPr>
        <w:t>R.S. 30:2180 et seq.</w:t>
      </w:r>
    </w:p>
    <w:p w:rsidR="00D0023E" w:rsidRDefault="00D0023E" w:rsidP="00D0023E">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HISTORICAL NOTE:</w:t>
      </w:r>
      <w:r w:rsidRPr="009510F8">
        <w:rPr>
          <w:rFonts w:ascii="Times New Roman" w:hAnsi="Times New Roman" w:cs="Times New Roman"/>
          <w:sz w:val="24"/>
          <w:szCs w:val="24"/>
        </w:rPr>
        <w:tab/>
      </w:r>
      <w:r>
        <w:rPr>
          <w:rFonts w:ascii="Times New Roman" w:hAnsi="Times New Roman" w:cs="Times New Roman"/>
          <w:sz w:val="24"/>
          <w:szCs w:val="24"/>
        </w:rPr>
        <w:t>Promulgated by the Office of the Secretary, Legal Affairs and Criminal Investigations Division, LR 46:</w:t>
      </w:r>
    </w:p>
    <w:p w:rsidR="00D0023E" w:rsidRDefault="00D0023E" w:rsidP="00D0023E">
      <w:pPr>
        <w:tabs>
          <w:tab w:val="left" w:pos="720"/>
        </w:tabs>
        <w:spacing w:after="0" w:line="240" w:lineRule="auto"/>
        <w:rPr>
          <w:rFonts w:ascii="Times New Roman" w:hAnsi="Times New Roman" w:cs="Times New Roman"/>
          <w:b/>
          <w:sz w:val="24"/>
          <w:szCs w:val="24"/>
          <w:u w:val="single"/>
        </w:rPr>
      </w:pPr>
    </w:p>
    <w:p w:rsidR="009510F8" w:rsidRDefault="009510F8" w:rsidP="00D0023E">
      <w:pPr>
        <w:tabs>
          <w:tab w:val="left" w:pos="990"/>
        </w:tabs>
        <w:spacing w:after="0" w:line="240" w:lineRule="auto"/>
        <w:rPr>
          <w:rFonts w:ascii="Times New Roman" w:hAnsi="Times New Roman" w:cs="Times New Roman"/>
          <w:b/>
          <w:sz w:val="24"/>
          <w:szCs w:val="24"/>
          <w:u w:val="single"/>
        </w:rPr>
      </w:pPr>
      <w:r w:rsidRPr="009510F8">
        <w:rPr>
          <w:rFonts w:ascii="Times New Roman" w:hAnsi="Times New Roman" w:cs="Times New Roman"/>
          <w:b/>
          <w:sz w:val="24"/>
          <w:szCs w:val="24"/>
          <w:u w:val="single"/>
        </w:rPr>
        <w:t>§1009.</w:t>
      </w:r>
      <w:r w:rsidRPr="009510F8">
        <w:rPr>
          <w:rFonts w:ascii="Times New Roman" w:hAnsi="Times New Roman" w:cs="Times New Roman"/>
          <w:b/>
          <w:sz w:val="24"/>
          <w:szCs w:val="24"/>
          <w:u w:val="single"/>
        </w:rPr>
        <w:tab/>
        <w:t>Conditions for Exemption for Very Small Quantity Generators</w:t>
      </w:r>
    </w:p>
    <w:p w:rsidR="00D0023E" w:rsidRPr="009510F8" w:rsidRDefault="00D0023E" w:rsidP="00D0023E">
      <w:pPr>
        <w:tabs>
          <w:tab w:val="left" w:pos="990"/>
        </w:tabs>
        <w:spacing w:after="0" w:line="240" w:lineRule="auto"/>
        <w:rPr>
          <w:rFonts w:ascii="Times New Roman" w:hAnsi="Times New Roman" w:cs="Times New Roman"/>
          <w:sz w:val="24"/>
          <w:szCs w:val="24"/>
          <w:u w:val="single"/>
        </w:rPr>
      </w:pP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Provided that the very small quantity generator meets all the conditions for exemption listed in this Section, hazardous waste generated by the very small quantity generator is not subject to the requirements of LAC 33:V.Subpart 1 (except LAC 33:V.1003-1009) and the very small quantity generator may accumulate hazardous waste on-site without complying with such requirements. The conditions for exemption are included in Paragraphs 1-7 below.</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1.</w:t>
      </w:r>
      <w:r w:rsidRPr="009510F8">
        <w:rPr>
          <w:rFonts w:ascii="Times New Roman" w:hAnsi="Times New Roman" w:cs="Times New Roman"/>
          <w:sz w:val="24"/>
          <w:szCs w:val="24"/>
          <w:u w:val="single"/>
        </w:rPr>
        <w:tab/>
        <w:t>In a calendar month</w:t>
      </w:r>
      <w:r w:rsidR="00A70F77">
        <w:rPr>
          <w:rFonts w:ascii="Times New Roman" w:hAnsi="Times New Roman" w:cs="Times New Roman"/>
          <w:sz w:val="24"/>
          <w:szCs w:val="24"/>
          <w:u w:val="single"/>
        </w:rPr>
        <w:t>,</w:t>
      </w:r>
      <w:r w:rsidRPr="009510F8">
        <w:rPr>
          <w:rFonts w:ascii="Times New Roman" w:hAnsi="Times New Roman" w:cs="Times New Roman"/>
          <w:sz w:val="24"/>
          <w:szCs w:val="24"/>
          <w:u w:val="single"/>
        </w:rPr>
        <w:t xml:space="preserve"> the very small quantity generator shall generate less than or equal to the amounts specified in the definition of very small quantity generator in LAC 33:V.109</w:t>
      </w:r>
      <w:r w:rsidR="00A70F77">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D0023E">
        <w:rPr>
          <w:rFonts w:ascii="Times New Roman" w:hAnsi="Times New Roman" w:cs="Times New Roman"/>
          <w:sz w:val="24"/>
          <w:szCs w:val="24"/>
        </w:rPr>
        <w:tab/>
      </w:r>
      <w:r w:rsidRPr="00D0023E">
        <w:rPr>
          <w:rFonts w:ascii="Times New Roman" w:hAnsi="Times New Roman" w:cs="Times New Roman"/>
          <w:sz w:val="24"/>
          <w:szCs w:val="24"/>
        </w:rPr>
        <w:tab/>
      </w:r>
      <w:r w:rsidRPr="009510F8">
        <w:rPr>
          <w:rFonts w:ascii="Times New Roman" w:hAnsi="Times New Roman" w:cs="Times New Roman"/>
          <w:sz w:val="24"/>
          <w:szCs w:val="24"/>
          <w:u w:val="single"/>
        </w:rPr>
        <w:t>2.</w:t>
      </w:r>
      <w:r w:rsidRPr="009510F8">
        <w:rPr>
          <w:rFonts w:ascii="Times New Roman" w:hAnsi="Times New Roman" w:cs="Times New Roman"/>
          <w:sz w:val="24"/>
          <w:szCs w:val="24"/>
          <w:u w:val="single"/>
        </w:rPr>
        <w:tab/>
        <w:t>The very small quantity generator shall comply with LAC 33:V.1005.A-E</w:t>
      </w:r>
      <w:r w:rsidR="00A70F77">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3.</w:t>
      </w:r>
      <w:r w:rsidRPr="009510F8">
        <w:rPr>
          <w:rFonts w:ascii="Times New Roman" w:hAnsi="Times New Roman" w:cs="Times New Roman"/>
          <w:sz w:val="24"/>
          <w:szCs w:val="24"/>
          <w:u w:val="single"/>
        </w:rPr>
        <w:tab/>
        <w:t>If the very small quantity generator accumulated at any time greater than 1 kilogram (2.2 lbs.) of acute hazardous waste or 100 kilograms (220 lbs.) of any residue or contaminated soil, water, or other debris result</w:t>
      </w:r>
      <w:r w:rsidR="009D7541">
        <w:rPr>
          <w:rFonts w:ascii="Times New Roman" w:hAnsi="Times New Roman" w:cs="Times New Roman"/>
          <w:sz w:val="24"/>
          <w:szCs w:val="24"/>
          <w:u w:val="single"/>
        </w:rPr>
        <w:t>ing from the cleanup of a spill into or on any land or water</w:t>
      </w:r>
      <w:r w:rsidRPr="009510F8">
        <w:rPr>
          <w:rFonts w:ascii="Times New Roman" w:hAnsi="Times New Roman" w:cs="Times New Roman"/>
          <w:sz w:val="24"/>
          <w:szCs w:val="24"/>
          <w:u w:val="single"/>
        </w:rPr>
        <w:t xml:space="preserve"> of any acute hazardous waste</w:t>
      </w:r>
      <w:r w:rsidR="000778BE">
        <w:rPr>
          <w:rFonts w:ascii="Times New Roman" w:hAnsi="Times New Roman" w:cs="Times New Roman"/>
          <w:sz w:val="24"/>
          <w:szCs w:val="24"/>
          <w:u w:val="single"/>
        </w:rPr>
        <w:t xml:space="preserve"> listed in LAC 33:V.4901.B or E,</w:t>
      </w:r>
      <w:r w:rsidRPr="009510F8">
        <w:rPr>
          <w:rFonts w:ascii="Times New Roman" w:hAnsi="Times New Roman" w:cs="Times New Roman"/>
          <w:sz w:val="24"/>
          <w:szCs w:val="24"/>
          <w:u w:val="single"/>
        </w:rPr>
        <w:t xml:space="preserve"> </w:t>
      </w:r>
      <w:r w:rsidR="000778BE">
        <w:rPr>
          <w:rFonts w:ascii="Times New Roman" w:hAnsi="Times New Roman" w:cs="Times New Roman"/>
          <w:sz w:val="24"/>
          <w:szCs w:val="24"/>
          <w:u w:val="single"/>
        </w:rPr>
        <w:t>a</w:t>
      </w:r>
      <w:r w:rsidRPr="009510F8">
        <w:rPr>
          <w:rFonts w:ascii="Times New Roman" w:hAnsi="Times New Roman" w:cs="Times New Roman"/>
          <w:sz w:val="24"/>
          <w:szCs w:val="24"/>
          <w:u w:val="single"/>
        </w:rPr>
        <w:t>ll quantities of that acute hazardous waste are subject to the following additional conditions for exemption: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such waste is held on-site for no more than 90 days beginning on the date when the accumulated wastes exceed the amounts provided above;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the conditions for exemption in LAC 33:V.1015.</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4.</w:t>
      </w:r>
      <w:r w:rsidRPr="009510F8">
        <w:rPr>
          <w:rFonts w:ascii="Times New Roman" w:hAnsi="Times New Roman" w:cs="Times New Roman"/>
          <w:sz w:val="24"/>
          <w:szCs w:val="24"/>
          <w:u w:val="single"/>
        </w:rPr>
        <w:tab/>
        <w:t xml:space="preserve">If the very small quantity generator accumulates at any time 1,000 kilograms (2,200 lbs.) or greater of </w:t>
      </w:r>
      <w:r w:rsidR="00514FC1">
        <w:rPr>
          <w:rFonts w:ascii="Times New Roman" w:hAnsi="Times New Roman" w:cs="Times New Roman"/>
          <w:sz w:val="24"/>
          <w:szCs w:val="24"/>
          <w:u w:val="single"/>
        </w:rPr>
        <w:t>nonacute</w:t>
      </w:r>
      <w:r w:rsidRPr="009510F8">
        <w:rPr>
          <w:rFonts w:ascii="Times New Roman" w:hAnsi="Times New Roman" w:cs="Times New Roman"/>
          <w:sz w:val="24"/>
          <w:szCs w:val="24"/>
          <w:u w:val="single"/>
        </w:rPr>
        <w:t xml:space="preserve"> hazardous waste, all quantities of that hazardous waste are subject to the following additional conditions for exemption: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such waste is held on-site for no more than 180 days, or 270 days, if applicable, beginning on the date when the accumulated waste exceed the amounts provided above;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the quantity of waste accumulated on-site never exceeds 6,000 kilograms (13,200 lbs.);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the conditions for exemption in LAC 33:V.1013.C.2 through G.</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5.</w:t>
      </w:r>
      <w:r w:rsidRPr="009510F8">
        <w:rPr>
          <w:rFonts w:ascii="Times New Roman" w:hAnsi="Times New Roman" w:cs="Times New Roman"/>
          <w:sz w:val="24"/>
          <w:szCs w:val="24"/>
          <w:u w:val="single"/>
        </w:rPr>
        <w:tab/>
        <w:t>A very small quantity generator that accumulates hazardous waste in amounts less than or equal to the limits in Paragraphs A.3 and 4 of this Section shall either treat or dispose of its hazardous waste in an on-site facility or ensure delivery to an off-site treatment, storage, or disposal facility, either of which, if located in the U.S., is: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permitted under 40 CFR 270, LAC 33:V.Subpart 1, or a RCRA approved hazardous waste program of any other state;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 xml:space="preserve">in interim status under 40 CFR </w:t>
      </w:r>
      <w:r w:rsidR="0078663C">
        <w:rPr>
          <w:rFonts w:ascii="Times New Roman" w:hAnsi="Times New Roman" w:cs="Times New Roman"/>
          <w:sz w:val="24"/>
          <w:szCs w:val="24"/>
          <w:u w:val="single"/>
        </w:rPr>
        <w:t xml:space="preserve">265 and </w:t>
      </w:r>
      <w:r w:rsidRPr="009510F8">
        <w:rPr>
          <w:rFonts w:ascii="Times New Roman" w:hAnsi="Times New Roman" w:cs="Times New Roman"/>
          <w:sz w:val="24"/>
          <w:szCs w:val="24"/>
          <w:u w:val="single"/>
        </w:rPr>
        <w:t>270, LAC 33:V.Subpart 1, or a RCRA approved hazardous waste program of any other state;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authorized to manage hazardous waste by a state with a hazardous waste management program approved under 40 CFR 271;</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d.</w:t>
      </w:r>
      <w:r w:rsidRPr="009510F8">
        <w:rPr>
          <w:rFonts w:ascii="Times New Roman" w:hAnsi="Times New Roman" w:cs="Times New Roman"/>
          <w:sz w:val="24"/>
          <w:szCs w:val="24"/>
          <w:u w:val="single"/>
        </w:rPr>
        <w:tab/>
        <w:t>permitted, licensed, or registered by a state to manage municipal solid waste and, if managed in a municipal solid waste landfill is subject to 40 CFR 258, LAC 33:VII.Subpart 1;</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e.</w:t>
      </w:r>
      <w:r w:rsidRPr="009510F8">
        <w:rPr>
          <w:rFonts w:ascii="Times New Roman" w:hAnsi="Times New Roman" w:cs="Times New Roman"/>
          <w:sz w:val="24"/>
          <w:szCs w:val="24"/>
          <w:u w:val="single"/>
        </w:rPr>
        <w:tab/>
        <w:t>permitted, licensed, or registered by a state to manage non-municipal non-hazardous waste and, if managed in a non-municipal non-hazardous waste disposal unit, is subject to the requirements in 40 CFR 257.5-30, LAC 33:VII.Subpart 1; or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f.</w:t>
      </w:r>
      <w:r w:rsidRPr="009510F8">
        <w:rPr>
          <w:rFonts w:ascii="Times New Roman" w:hAnsi="Times New Roman" w:cs="Times New Roman"/>
          <w:sz w:val="24"/>
          <w:szCs w:val="24"/>
          <w:u w:val="single"/>
        </w:rPr>
        <w:tab/>
        <w:t>a facility which:</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beneficially uses or reuses, or legitimately recycles or reclaims its waste; or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t>treats its waste prior to beneficial use or reuse, or legitimate recycling or reclamation;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g.</w:t>
      </w:r>
      <w:r w:rsidRPr="009510F8">
        <w:rPr>
          <w:rFonts w:ascii="Times New Roman" w:hAnsi="Times New Roman" w:cs="Times New Roman"/>
          <w:sz w:val="24"/>
          <w:szCs w:val="24"/>
          <w:u w:val="single"/>
        </w:rPr>
        <w:tab/>
        <w:t>for universal waste managed under LAC 33:V.Chapter 38, a universal waste handler or destination facility subject to the requirements of 40 CFR 273 or LAC 33:V.Chapter 38;</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h.</w:t>
      </w:r>
      <w:r w:rsidRPr="009510F8">
        <w:rPr>
          <w:rFonts w:ascii="Times New Roman" w:hAnsi="Times New Roman" w:cs="Times New Roman"/>
          <w:sz w:val="24"/>
          <w:szCs w:val="24"/>
          <w:u w:val="single"/>
        </w:rPr>
        <w:tab/>
        <w:t>a large quantity generator under the control of the same person as the very small quantity generator, provided the following conditions are met: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r>
      <w:r w:rsidR="00A70F77">
        <w:rPr>
          <w:rFonts w:ascii="Times New Roman" w:hAnsi="Times New Roman" w:cs="Times New Roman"/>
          <w:sz w:val="24"/>
          <w:szCs w:val="24"/>
          <w:u w:val="single"/>
        </w:rPr>
        <w:t>t</w:t>
      </w:r>
      <w:r w:rsidRPr="009510F8">
        <w:rPr>
          <w:rFonts w:ascii="Times New Roman" w:hAnsi="Times New Roman" w:cs="Times New Roman"/>
          <w:sz w:val="24"/>
          <w:szCs w:val="24"/>
          <w:u w:val="single"/>
        </w:rPr>
        <w:t xml:space="preserve">he very small quantity generator and the large quantity generator are under the control of the same </w:t>
      </w:r>
      <w:r w:rsidRPr="009510F8">
        <w:rPr>
          <w:rFonts w:ascii="Times New Roman" w:hAnsi="Times New Roman" w:cs="Times New Roman"/>
          <w:i/>
          <w:sz w:val="24"/>
          <w:szCs w:val="24"/>
          <w:u w:val="single"/>
        </w:rPr>
        <w:t>person</w:t>
      </w:r>
      <w:r w:rsidR="009D7541">
        <w:rPr>
          <w:rFonts w:ascii="Times New Roman" w:hAnsi="Times New Roman" w:cs="Times New Roman"/>
          <w:sz w:val="24"/>
          <w:szCs w:val="24"/>
          <w:u w:val="single"/>
        </w:rPr>
        <w:t xml:space="preserve"> as defined in LAC 33:V.109. </w:t>
      </w:r>
      <w:r w:rsidRPr="009510F8">
        <w:rPr>
          <w:rFonts w:ascii="Times New Roman" w:hAnsi="Times New Roman" w:cs="Times New Roman"/>
          <w:sz w:val="24"/>
          <w:szCs w:val="24"/>
          <w:u w:val="single"/>
        </w:rPr>
        <w:t>Control for the purpose of this Section, means the power to direct the policies of the generator, whether by the ownership of stock, voting rights, or otherwise, except that contractors who operate generator facilities on behalf of a different person as defined in LAC 33:V.109 shall not be deemed to control such generators</w:t>
      </w:r>
      <w:r w:rsidR="00A70F77">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r>
      <w:r w:rsidR="00A70F77">
        <w:rPr>
          <w:rFonts w:ascii="Times New Roman" w:hAnsi="Times New Roman" w:cs="Times New Roman"/>
          <w:sz w:val="24"/>
          <w:szCs w:val="24"/>
          <w:u w:val="single"/>
        </w:rPr>
        <w:t>t</w:t>
      </w:r>
      <w:r w:rsidRPr="009510F8">
        <w:rPr>
          <w:rFonts w:ascii="Times New Roman" w:hAnsi="Times New Roman" w:cs="Times New Roman"/>
          <w:sz w:val="24"/>
          <w:szCs w:val="24"/>
          <w:u w:val="single"/>
        </w:rPr>
        <w:t>he very small quantity generator marks its container(s) of hazardous waste with:</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the words “Hazardous Waste”;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 xml:space="preserve">an indication of the hazards of the contents (examples include, but are not limited to, the applicable hazardous waste characteristic(s) (i.e., ignitable, corrosive, reactive, toxic); hazard communication consistent with the </w:t>
      </w:r>
      <w:r w:rsidR="008C2F0E">
        <w:rPr>
          <w:rFonts w:ascii="Times New Roman" w:hAnsi="Times New Roman" w:cs="Times New Roman"/>
          <w:sz w:val="24"/>
          <w:szCs w:val="24"/>
          <w:u w:val="single"/>
        </w:rPr>
        <w:t>U.S. Department of Transportation</w:t>
      </w:r>
      <w:r w:rsidRPr="009510F8">
        <w:rPr>
          <w:rFonts w:ascii="Times New Roman" w:hAnsi="Times New Roman" w:cs="Times New Roman"/>
          <w:sz w:val="24"/>
          <w:szCs w:val="24"/>
          <w:u w:val="single"/>
        </w:rPr>
        <w:t xml:space="preserve"> requirements at 49 CFR </w:t>
      </w:r>
      <w:r w:rsidR="00A70F77">
        <w:rPr>
          <w:rFonts w:ascii="Times New Roman" w:hAnsi="Times New Roman" w:cs="Times New Roman"/>
          <w:sz w:val="24"/>
          <w:szCs w:val="24"/>
          <w:u w:val="single"/>
        </w:rPr>
        <w:t>p</w:t>
      </w:r>
      <w:r w:rsidRPr="009510F8">
        <w:rPr>
          <w:rFonts w:ascii="Times New Roman" w:hAnsi="Times New Roman" w:cs="Times New Roman"/>
          <w:sz w:val="24"/>
          <w:szCs w:val="24"/>
          <w:u w:val="single"/>
        </w:rPr>
        <w:t xml:space="preserve">art 172 </w:t>
      </w:r>
      <w:r w:rsidR="00A70F77">
        <w:rPr>
          <w:rFonts w:ascii="Times New Roman" w:hAnsi="Times New Roman" w:cs="Times New Roman"/>
          <w:sz w:val="24"/>
          <w:szCs w:val="24"/>
          <w:u w:val="single"/>
        </w:rPr>
        <w:t>s</w:t>
      </w:r>
      <w:r w:rsidRPr="009510F8">
        <w:rPr>
          <w:rFonts w:ascii="Times New Roman" w:hAnsi="Times New Roman" w:cs="Times New Roman"/>
          <w:sz w:val="24"/>
          <w:szCs w:val="24"/>
          <w:u w:val="single"/>
        </w:rPr>
        <w:t xml:space="preserve">ubpart E (labeling) or </w:t>
      </w:r>
      <w:r w:rsidR="00A70F77">
        <w:rPr>
          <w:rFonts w:ascii="Times New Roman" w:hAnsi="Times New Roman" w:cs="Times New Roman"/>
          <w:sz w:val="24"/>
          <w:szCs w:val="24"/>
          <w:u w:val="single"/>
        </w:rPr>
        <w:t>s</w:t>
      </w:r>
      <w:r w:rsidRPr="009510F8">
        <w:rPr>
          <w:rFonts w:ascii="Times New Roman" w:hAnsi="Times New Roman" w:cs="Times New Roman"/>
          <w:sz w:val="24"/>
          <w:szCs w:val="24"/>
          <w:u w:val="single"/>
        </w:rPr>
        <w:t xml:space="preserve">ubpart F (placarding); a hazard statement or pictogram consistent with the </w:t>
      </w:r>
      <w:r w:rsidR="002C1C12">
        <w:rPr>
          <w:rFonts w:ascii="Times New Roman" w:hAnsi="Times New Roman" w:cs="Times New Roman"/>
          <w:sz w:val="24"/>
          <w:szCs w:val="24"/>
          <w:u w:val="single"/>
        </w:rPr>
        <w:t xml:space="preserve">U.S. </w:t>
      </w:r>
      <w:r w:rsidRPr="009510F8">
        <w:rPr>
          <w:rFonts w:ascii="Times New Roman" w:hAnsi="Times New Roman" w:cs="Times New Roman"/>
          <w:sz w:val="24"/>
          <w:szCs w:val="24"/>
          <w:u w:val="single"/>
        </w:rPr>
        <w:t>Occupational Safety and Health Administration Hazard Communication Standard at 29 CFR 1910.1200; or a chemical hazard label consistent with the National Fire Protection Association Code 704).</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6.</w:t>
      </w:r>
      <w:r w:rsidRPr="009510F8">
        <w:rPr>
          <w:rFonts w:ascii="Times New Roman" w:hAnsi="Times New Roman" w:cs="Times New Roman"/>
          <w:sz w:val="24"/>
          <w:szCs w:val="24"/>
          <w:u w:val="single"/>
        </w:rPr>
        <w:tab/>
        <w:t>A container holding hazardous waste shall be closed at all times during accumulation, except when: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adding, removing, or consolidating the hazardous waste; or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temporary venting of a container is necessary:</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for the proper operation of equipment; or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t>to prevent a dangerous situation, such as build-up of extreme pressure.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7.</w:t>
      </w:r>
      <w:r w:rsidRPr="009510F8">
        <w:rPr>
          <w:rFonts w:ascii="Times New Roman" w:hAnsi="Times New Roman" w:cs="Times New Roman"/>
          <w:sz w:val="24"/>
          <w:szCs w:val="24"/>
          <w:u w:val="single"/>
        </w:rPr>
        <w:tab/>
        <w:t>A very small quantity generator shall label or mark each container accumulating hazardous waste with the words “Hazardous Waste” or with other words that identify the contents of the container.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The placement of bulk or non-containerized liquid hazardous waste or hazardous waste containing free liquids (whether or not sorbents have been added) in any landfill is prohibited.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A very small quantity generator experiencing an episodic event may generate and accumulate hazardous waste in accordance with LAC 33:V.Chapter 10.Subchapter C in lieu of LAC 33:V.1011, 1013, and 1015.</w:t>
      </w:r>
    </w:p>
    <w:p w:rsidR="00D0023E" w:rsidRPr="009510F8" w:rsidRDefault="009510F8" w:rsidP="00D0023E">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D0023E">
        <w:rPr>
          <w:rFonts w:ascii="Times New Roman" w:hAnsi="Times New Roman" w:cs="Times New Roman"/>
          <w:sz w:val="24"/>
          <w:szCs w:val="24"/>
        </w:rPr>
        <w:t xml:space="preserve">Promulgated in accordance with </w:t>
      </w:r>
      <w:r w:rsidR="00A70F77">
        <w:rPr>
          <w:rFonts w:ascii="Times New Roman" w:hAnsi="Times New Roman" w:cs="Times New Roman"/>
          <w:sz w:val="24"/>
          <w:szCs w:val="24"/>
        </w:rPr>
        <w:t>R.S. 30:2180 et seq.</w:t>
      </w:r>
    </w:p>
    <w:p w:rsidR="00D0023E" w:rsidRDefault="00D0023E" w:rsidP="00D0023E">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HISTORICAL NOTE:</w:t>
      </w:r>
      <w:r w:rsidRPr="009510F8">
        <w:rPr>
          <w:rFonts w:ascii="Times New Roman" w:hAnsi="Times New Roman" w:cs="Times New Roman"/>
          <w:sz w:val="24"/>
          <w:szCs w:val="24"/>
        </w:rPr>
        <w:tab/>
      </w:r>
      <w:r>
        <w:rPr>
          <w:rFonts w:ascii="Times New Roman" w:hAnsi="Times New Roman" w:cs="Times New Roman"/>
          <w:sz w:val="24"/>
          <w:szCs w:val="24"/>
        </w:rPr>
        <w:t>Promulgated by the Office of the Secretary, Legal Affairs and Criminal Investigations Division, LR 46:</w:t>
      </w:r>
    </w:p>
    <w:p w:rsidR="009510F8" w:rsidRPr="009510F8" w:rsidRDefault="009510F8" w:rsidP="00D0023E">
      <w:pPr>
        <w:tabs>
          <w:tab w:val="left" w:pos="720"/>
        </w:tabs>
        <w:spacing w:after="0" w:line="240" w:lineRule="auto"/>
        <w:rPr>
          <w:rFonts w:ascii="Times New Roman" w:hAnsi="Times New Roman" w:cs="Times New Roman"/>
          <w:sz w:val="24"/>
          <w:szCs w:val="24"/>
          <w:u w:val="single"/>
        </w:rPr>
      </w:pPr>
    </w:p>
    <w:p w:rsidR="009510F8" w:rsidRPr="009510F8" w:rsidRDefault="009510F8" w:rsidP="00D0023E">
      <w:pPr>
        <w:tabs>
          <w:tab w:val="left" w:pos="990"/>
        </w:tabs>
        <w:spacing w:after="0" w:line="480" w:lineRule="auto"/>
        <w:outlineLvl w:val="1"/>
        <w:rPr>
          <w:rFonts w:ascii="Times New Roman" w:hAnsi="Times New Roman" w:cs="Times New Roman"/>
          <w:b/>
          <w:sz w:val="24"/>
          <w:szCs w:val="24"/>
          <w:u w:val="single"/>
        </w:rPr>
      </w:pPr>
      <w:r w:rsidRPr="009510F8">
        <w:rPr>
          <w:rFonts w:ascii="Times New Roman" w:hAnsi="Times New Roman" w:cs="Times New Roman"/>
          <w:b/>
          <w:sz w:val="24"/>
          <w:szCs w:val="24"/>
          <w:u w:val="single"/>
        </w:rPr>
        <w:t>§1011.</w:t>
      </w:r>
      <w:r w:rsidRPr="009510F8">
        <w:rPr>
          <w:rFonts w:ascii="Times New Roman" w:hAnsi="Times New Roman" w:cs="Times New Roman"/>
          <w:b/>
          <w:sz w:val="24"/>
          <w:szCs w:val="24"/>
          <w:u w:val="single"/>
        </w:rPr>
        <w:tab/>
        <w:t>Satellite Accumulation Area Regulations for Small Quantity Generators and Large Quantity Generators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 xml:space="preserve">A generator may accumulate as much as 55 gallons of </w:t>
      </w:r>
      <w:r w:rsidR="00514FC1">
        <w:rPr>
          <w:rFonts w:ascii="Times New Roman" w:hAnsi="Times New Roman" w:cs="Times New Roman"/>
          <w:sz w:val="24"/>
          <w:szCs w:val="24"/>
          <w:u w:val="single"/>
        </w:rPr>
        <w:t>nonacute</w:t>
      </w:r>
      <w:r w:rsidRPr="009510F8">
        <w:rPr>
          <w:rFonts w:ascii="Times New Roman" w:hAnsi="Times New Roman" w:cs="Times New Roman"/>
          <w:sz w:val="24"/>
          <w:szCs w:val="24"/>
          <w:u w:val="single"/>
        </w:rPr>
        <w:t xml:space="preserve"> hazardous waste and/or either one quart of liquid acute hazardous waste listed in LAC 33:V.4901.B or E</w:t>
      </w:r>
      <w:r w:rsidR="009D7541">
        <w:rPr>
          <w:rFonts w:ascii="Times New Roman" w:hAnsi="Times New Roman" w:cs="Times New Roman"/>
          <w:sz w:val="24"/>
          <w:szCs w:val="24"/>
          <w:u w:val="single"/>
        </w:rPr>
        <w:t>,</w:t>
      </w:r>
      <w:r w:rsidRPr="009510F8">
        <w:rPr>
          <w:rFonts w:ascii="Times New Roman" w:hAnsi="Times New Roman" w:cs="Times New Roman"/>
          <w:sz w:val="24"/>
          <w:szCs w:val="24"/>
          <w:u w:val="single"/>
        </w:rPr>
        <w:t xml:space="preserve"> or 1 kg (2.2 lbs.) of solid acute hazardous waste listed in LAC 33:V.4901.B or E in containers at or near any point of generation where waste initially accumulate which is under the control of the operator of the process generating the waste, without a permit or interim status and without complying with the requirements of LAC 33:V.Subpart 1, provided that all of the conditions for exemption in this Section are met. A generator may comply with the conditions for exemption in this Section instead of complying with the conditions for exemption in LAC 33:V.1013.C. or 1015.B, except as required in Paragraphs A.7 and 8 of this Section. The conditions for exemption for satellite accumulation are included in Paragraphs 1-8 below.</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1.</w:t>
      </w:r>
      <w:r w:rsidRPr="009510F8">
        <w:rPr>
          <w:rFonts w:ascii="Times New Roman" w:hAnsi="Times New Roman" w:cs="Times New Roman"/>
          <w:sz w:val="24"/>
          <w:szCs w:val="24"/>
          <w:u w:val="single"/>
        </w:rPr>
        <w:tab/>
        <w:t>If a container holding hazardous waste is not in good condition, or if it begins to leak, the generator shall immediately transfer the hazardous waste from this container to a container that is in good condition and does not leak, or immediately transfer and manage the waste in a central accumulation area operated in compliance with LAC 33:V.1013.C or 1015.B.</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2.</w:t>
      </w:r>
      <w:r w:rsidRPr="009510F8">
        <w:rPr>
          <w:rFonts w:ascii="Times New Roman" w:hAnsi="Times New Roman" w:cs="Times New Roman"/>
          <w:sz w:val="24"/>
          <w:szCs w:val="24"/>
          <w:u w:val="single"/>
        </w:rPr>
        <w:tab/>
        <w:t>The generator shall use a container made of or lined with materials that will not react with, and are otherwise compatible with, the hazardous waste to be accumulated, so that the ability of the container to contain the waste is not impaired.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3.</w:t>
      </w:r>
      <w:r w:rsidRPr="009510F8">
        <w:rPr>
          <w:rFonts w:ascii="Times New Roman" w:hAnsi="Times New Roman" w:cs="Times New Roman"/>
          <w:sz w:val="24"/>
          <w:szCs w:val="24"/>
          <w:u w:val="single"/>
        </w:rPr>
        <w:tab/>
        <w:t>Special Standards for Incompatible Wastes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Incompatible wastes, or incompatible wastes and materials (see LAC 33:V.199.Appendix B for examples), shall not be placed in the same container, unless the generator complies with LAC 33:V.1517.B.</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Hazardous waste shall not be placed in an unwashed container that previously held an incompatible waste or material, unless the generator complies with LAC 33:V.1517.B.</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A container holding a hazardous waste that is incompatible with any waste or other material accumulated nearby in other containers shall be separated from the other materials or protected from them by any practical means.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4.</w:t>
      </w:r>
      <w:r w:rsidRPr="009510F8">
        <w:rPr>
          <w:rFonts w:ascii="Times New Roman" w:hAnsi="Times New Roman" w:cs="Times New Roman"/>
          <w:sz w:val="24"/>
          <w:szCs w:val="24"/>
          <w:u w:val="single"/>
        </w:rPr>
        <w:tab/>
        <w:t>A container holding hazardous waste shall be closed at all times during accumulation, except: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when adding, removing, or consolidating waste; or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when temporary venting of a container is necessary:</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for the proper operation of equipment; or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t>to prevent dangerous situations, such as build-up of extreme pressure.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5.</w:t>
      </w:r>
      <w:r w:rsidRPr="009510F8">
        <w:rPr>
          <w:rFonts w:ascii="Times New Roman" w:hAnsi="Times New Roman" w:cs="Times New Roman"/>
          <w:sz w:val="24"/>
          <w:szCs w:val="24"/>
          <w:u w:val="single"/>
        </w:rPr>
        <w:tab/>
        <w:t>A generator shall mark or label its container with:</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the words “Hazardous Waste”;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 xml:space="preserve">an indication of the hazards of the contents (examples include, but are not limited to, the applicable hazardous waste characteristic(s) (i.e., ignitable, corrosive, reactive, toxic); hazard communication consistent with the </w:t>
      </w:r>
      <w:r w:rsidR="008C2F0E">
        <w:rPr>
          <w:rFonts w:ascii="Times New Roman" w:hAnsi="Times New Roman" w:cs="Times New Roman"/>
          <w:sz w:val="24"/>
          <w:szCs w:val="24"/>
          <w:u w:val="single"/>
        </w:rPr>
        <w:t>U.S. Department of Transportation</w:t>
      </w:r>
      <w:r w:rsidRPr="009510F8">
        <w:rPr>
          <w:rFonts w:ascii="Times New Roman" w:hAnsi="Times New Roman" w:cs="Times New Roman"/>
          <w:sz w:val="24"/>
          <w:szCs w:val="24"/>
          <w:u w:val="single"/>
        </w:rPr>
        <w:t xml:space="preserve"> requirements at 49 CFR </w:t>
      </w:r>
      <w:r w:rsidR="00A70F77">
        <w:rPr>
          <w:rFonts w:ascii="Times New Roman" w:hAnsi="Times New Roman" w:cs="Times New Roman"/>
          <w:sz w:val="24"/>
          <w:szCs w:val="24"/>
          <w:u w:val="single"/>
        </w:rPr>
        <w:t>p</w:t>
      </w:r>
      <w:r w:rsidRPr="009510F8">
        <w:rPr>
          <w:rFonts w:ascii="Times New Roman" w:hAnsi="Times New Roman" w:cs="Times New Roman"/>
          <w:sz w:val="24"/>
          <w:szCs w:val="24"/>
          <w:u w:val="single"/>
        </w:rPr>
        <w:t xml:space="preserve">art 172 </w:t>
      </w:r>
      <w:r w:rsidR="00A70F77">
        <w:rPr>
          <w:rFonts w:ascii="Times New Roman" w:hAnsi="Times New Roman" w:cs="Times New Roman"/>
          <w:sz w:val="24"/>
          <w:szCs w:val="24"/>
          <w:u w:val="single"/>
        </w:rPr>
        <w:t>s</w:t>
      </w:r>
      <w:r w:rsidRPr="009510F8">
        <w:rPr>
          <w:rFonts w:ascii="Times New Roman" w:hAnsi="Times New Roman" w:cs="Times New Roman"/>
          <w:sz w:val="24"/>
          <w:szCs w:val="24"/>
          <w:u w:val="single"/>
        </w:rPr>
        <w:t xml:space="preserve">ubpart E (labeling) or </w:t>
      </w:r>
      <w:r w:rsidR="00A70F77">
        <w:rPr>
          <w:rFonts w:ascii="Times New Roman" w:hAnsi="Times New Roman" w:cs="Times New Roman"/>
          <w:sz w:val="24"/>
          <w:szCs w:val="24"/>
          <w:u w:val="single"/>
        </w:rPr>
        <w:t>s</w:t>
      </w:r>
      <w:r w:rsidRPr="009510F8">
        <w:rPr>
          <w:rFonts w:ascii="Times New Roman" w:hAnsi="Times New Roman" w:cs="Times New Roman"/>
          <w:sz w:val="24"/>
          <w:szCs w:val="24"/>
          <w:u w:val="single"/>
        </w:rPr>
        <w:t xml:space="preserve">ubpart F (placarding); a hazard statement or pictogram consistent with the </w:t>
      </w:r>
      <w:r w:rsidR="002C1C12">
        <w:rPr>
          <w:rFonts w:ascii="Times New Roman" w:hAnsi="Times New Roman" w:cs="Times New Roman"/>
          <w:sz w:val="24"/>
          <w:szCs w:val="24"/>
          <w:u w:val="single"/>
        </w:rPr>
        <w:t xml:space="preserve">U.S. </w:t>
      </w:r>
      <w:r w:rsidRPr="009510F8">
        <w:rPr>
          <w:rFonts w:ascii="Times New Roman" w:hAnsi="Times New Roman" w:cs="Times New Roman"/>
          <w:sz w:val="24"/>
          <w:szCs w:val="24"/>
          <w:u w:val="single"/>
        </w:rPr>
        <w:t>Occupational Safety and Health Administration Hazard Communication Standard at 29 CFR 1910.1200; or a chemical hazard label consistent with the National Fire Protection Association Code 704).</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6.</w:t>
      </w:r>
      <w:r w:rsidRPr="009510F8">
        <w:rPr>
          <w:rFonts w:ascii="Times New Roman" w:hAnsi="Times New Roman" w:cs="Times New Roman"/>
          <w:sz w:val="24"/>
          <w:szCs w:val="24"/>
          <w:u w:val="single"/>
        </w:rPr>
        <w:tab/>
        <w:t xml:space="preserve">A generator who accumulates either acute hazardous waste listed in LAC 33:V.4901.B or E or </w:t>
      </w:r>
      <w:r w:rsidR="00514FC1">
        <w:rPr>
          <w:rFonts w:ascii="Times New Roman" w:hAnsi="Times New Roman" w:cs="Times New Roman"/>
          <w:sz w:val="24"/>
          <w:szCs w:val="24"/>
          <w:u w:val="single"/>
        </w:rPr>
        <w:t>nonacute</w:t>
      </w:r>
      <w:r w:rsidRPr="009510F8">
        <w:rPr>
          <w:rFonts w:ascii="Times New Roman" w:hAnsi="Times New Roman" w:cs="Times New Roman"/>
          <w:sz w:val="24"/>
          <w:szCs w:val="24"/>
          <w:u w:val="single"/>
        </w:rPr>
        <w:t xml:space="preserve"> hazardous waste in excess of the amounts listed in Subsection A of this Section at or near any point of generation shall do the following:</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comply within three consecutive calendar days with the applicable central accumulation area regulations in LAC 33:V.1013.C or 1015.B, or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remove the excess from the satellite accumulation area within three consecutive calendar days to either: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a central accumulation area operated in accordance with the applicable regulations in LAC 33:V.1013.C or 1015.B;</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t>an on-site interim status or permitted treatment, storage, or disposal facility, or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iii.</w:t>
      </w:r>
      <w:r w:rsidRPr="009510F8">
        <w:rPr>
          <w:rFonts w:ascii="Times New Roman" w:hAnsi="Times New Roman" w:cs="Times New Roman"/>
          <w:sz w:val="24"/>
          <w:szCs w:val="24"/>
          <w:u w:val="single"/>
        </w:rPr>
        <w:tab/>
        <w:t>an off-site designated facility;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 xml:space="preserve">during the three consecutive calendar day period the generator shall continue to comply with Paragraphs A.1-5 of this Section. </w:t>
      </w:r>
      <w:r w:rsidR="009D7541">
        <w:rPr>
          <w:rFonts w:ascii="Times New Roman" w:hAnsi="Times New Roman" w:cs="Times New Roman"/>
          <w:sz w:val="24"/>
          <w:szCs w:val="24"/>
          <w:u w:val="single"/>
        </w:rPr>
        <w:t>(</w:t>
      </w:r>
      <w:r w:rsidRPr="009510F8">
        <w:rPr>
          <w:rFonts w:ascii="Times New Roman" w:hAnsi="Times New Roman" w:cs="Times New Roman"/>
          <w:sz w:val="24"/>
          <w:szCs w:val="24"/>
          <w:u w:val="single"/>
        </w:rPr>
        <w:t>The generator shall mark or label the container(s) holding the excess accumulation of hazardous waste with the date the excess amount began accumulating.</w:t>
      </w:r>
      <w:r w:rsidR="009D7541">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7.</w:t>
      </w:r>
      <w:r w:rsidRPr="009510F8">
        <w:rPr>
          <w:rFonts w:ascii="Times New Roman" w:hAnsi="Times New Roman" w:cs="Times New Roman"/>
          <w:sz w:val="24"/>
          <w:szCs w:val="24"/>
          <w:u w:val="single"/>
        </w:rPr>
        <w:tab/>
        <w:t>All satellite accumulation areas operated by a small quantity generator shall meet the preparedness and prevention regulations of LAC 33:V.1013</w:t>
      </w:r>
      <w:r w:rsidR="00220A61">
        <w:rPr>
          <w:rFonts w:ascii="Times New Roman" w:hAnsi="Times New Roman" w:cs="Times New Roman"/>
          <w:sz w:val="24"/>
          <w:szCs w:val="24"/>
          <w:u w:val="single"/>
        </w:rPr>
        <w:t>.</w:t>
      </w:r>
      <w:r w:rsidRPr="009510F8">
        <w:rPr>
          <w:rFonts w:ascii="Times New Roman" w:hAnsi="Times New Roman" w:cs="Times New Roman"/>
          <w:sz w:val="24"/>
          <w:szCs w:val="24"/>
          <w:u w:val="single"/>
        </w:rPr>
        <w:t>C.8 and emergency procedures regulations of LAC 33:V.1013.C.9.</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8.</w:t>
      </w:r>
      <w:r w:rsidRPr="009510F8">
        <w:rPr>
          <w:rFonts w:ascii="Times New Roman" w:hAnsi="Times New Roman" w:cs="Times New Roman"/>
          <w:sz w:val="24"/>
          <w:szCs w:val="24"/>
          <w:u w:val="single"/>
        </w:rPr>
        <w:tab/>
        <w:t>All satellite accumulation areas operated by a large quantity generator shall meet the preparedness, prevention and emergency procedures in LAC 33:V.Chapter 10.Subchapter D.</w:t>
      </w:r>
    </w:p>
    <w:p w:rsidR="00D0023E" w:rsidRPr="009510F8" w:rsidRDefault="009510F8" w:rsidP="00D0023E">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D0023E">
        <w:rPr>
          <w:rFonts w:ascii="Times New Roman" w:hAnsi="Times New Roman" w:cs="Times New Roman"/>
          <w:sz w:val="24"/>
          <w:szCs w:val="24"/>
        </w:rPr>
        <w:t xml:space="preserve">Promulgated in accordance with </w:t>
      </w:r>
      <w:r w:rsidR="00A70F77">
        <w:rPr>
          <w:rFonts w:ascii="Times New Roman" w:hAnsi="Times New Roman" w:cs="Times New Roman"/>
          <w:sz w:val="24"/>
          <w:szCs w:val="24"/>
        </w:rPr>
        <w:t>R.S. 30:2180 et seq.</w:t>
      </w:r>
    </w:p>
    <w:p w:rsidR="00D0023E" w:rsidRDefault="00D0023E" w:rsidP="00D0023E">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HISTORICAL NOTE:</w:t>
      </w:r>
      <w:r w:rsidRPr="009510F8">
        <w:rPr>
          <w:rFonts w:ascii="Times New Roman" w:hAnsi="Times New Roman" w:cs="Times New Roman"/>
          <w:sz w:val="24"/>
          <w:szCs w:val="24"/>
        </w:rPr>
        <w:tab/>
      </w:r>
      <w:r>
        <w:rPr>
          <w:rFonts w:ascii="Times New Roman" w:hAnsi="Times New Roman" w:cs="Times New Roman"/>
          <w:sz w:val="24"/>
          <w:szCs w:val="24"/>
        </w:rPr>
        <w:t>Promulgated by the Office of the Secretary, Legal Affairs and Criminal Investigations Division, LR 46:</w:t>
      </w:r>
    </w:p>
    <w:p w:rsidR="009510F8" w:rsidRPr="009510F8" w:rsidRDefault="009510F8" w:rsidP="00D0023E">
      <w:pPr>
        <w:tabs>
          <w:tab w:val="left" w:pos="720"/>
        </w:tabs>
        <w:spacing w:after="0" w:line="240" w:lineRule="auto"/>
        <w:rPr>
          <w:rFonts w:ascii="Times New Roman" w:hAnsi="Times New Roman" w:cs="Times New Roman"/>
          <w:sz w:val="24"/>
          <w:szCs w:val="24"/>
          <w:u w:val="single"/>
        </w:rPr>
      </w:pPr>
    </w:p>
    <w:p w:rsidR="009510F8" w:rsidRPr="009510F8" w:rsidRDefault="009510F8" w:rsidP="00D0023E">
      <w:pPr>
        <w:tabs>
          <w:tab w:val="left" w:pos="900"/>
        </w:tabs>
        <w:spacing w:after="0" w:line="480" w:lineRule="auto"/>
        <w:outlineLvl w:val="1"/>
        <w:rPr>
          <w:rFonts w:ascii="Times New Roman" w:hAnsi="Times New Roman" w:cs="Times New Roman"/>
          <w:b/>
          <w:sz w:val="24"/>
          <w:szCs w:val="24"/>
          <w:u w:val="single"/>
        </w:rPr>
      </w:pPr>
      <w:r w:rsidRPr="009510F8">
        <w:rPr>
          <w:rFonts w:ascii="Times New Roman" w:hAnsi="Times New Roman" w:cs="Times New Roman"/>
          <w:b/>
          <w:sz w:val="24"/>
          <w:szCs w:val="24"/>
          <w:u w:val="single"/>
        </w:rPr>
        <w:t>§1013.</w:t>
      </w:r>
      <w:r w:rsidRPr="009510F8">
        <w:rPr>
          <w:rFonts w:ascii="Times New Roman" w:hAnsi="Times New Roman" w:cs="Times New Roman"/>
          <w:b/>
          <w:sz w:val="24"/>
          <w:szCs w:val="24"/>
          <w:u w:val="single"/>
        </w:rPr>
        <w:tab/>
        <w:t>Conditions for Exemption for Small Quantity Generators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A small quantity generator may accumulate hazardous waste on-site without a permit or interim status, and without complying with the requirements of LAC 33:V.Subpart 1, provided that all the conditions for exemption listed in this Section are met</w:t>
      </w:r>
      <w:r w:rsidR="009D7541">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Generation. The generator generates in a calendar month no more than the amounts specified in the definition of small quantity generator in LAC 33:V.109.</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Accumulation. The generator accumulates hazardous waste on-site for no more than 180 days, unless in compliance with the conditions for exemption for longer accumulation in Subsections E and F of this Section. The following accumulation conditions also apply:</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1.</w:t>
      </w:r>
      <w:r w:rsidRPr="009510F8">
        <w:rPr>
          <w:rFonts w:ascii="Times New Roman" w:hAnsi="Times New Roman" w:cs="Times New Roman"/>
          <w:sz w:val="24"/>
          <w:szCs w:val="24"/>
          <w:u w:val="single"/>
        </w:rPr>
        <w:tab/>
        <w:t xml:space="preserve">Accumulation </w:t>
      </w:r>
      <w:r w:rsidR="00A70F77">
        <w:rPr>
          <w:rFonts w:ascii="Times New Roman" w:hAnsi="Times New Roman" w:cs="Times New Roman"/>
          <w:sz w:val="24"/>
          <w:szCs w:val="24"/>
          <w:u w:val="single"/>
        </w:rPr>
        <w:t>L</w:t>
      </w:r>
      <w:r w:rsidRPr="009510F8">
        <w:rPr>
          <w:rFonts w:ascii="Times New Roman" w:hAnsi="Times New Roman" w:cs="Times New Roman"/>
          <w:sz w:val="24"/>
          <w:szCs w:val="24"/>
          <w:u w:val="single"/>
        </w:rPr>
        <w:t>imit. The quantity of hazardous waste accumulated on-site never exceeds 6,000 kilograms (13,200 lbs.)</w:t>
      </w:r>
      <w:r w:rsidR="009D7541">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2.</w:t>
      </w:r>
      <w:r w:rsidRPr="009510F8">
        <w:rPr>
          <w:rFonts w:ascii="Times New Roman" w:hAnsi="Times New Roman" w:cs="Times New Roman"/>
          <w:sz w:val="24"/>
          <w:szCs w:val="24"/>
          <w:u w:val="single"/>
        </w:rPr>
        <w:tab/>
        <w:t>Accumulation of Hazardous Waste in Containers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 xml:space="preserve">Condition of </w:t>
      </w:r>
      <w:r w:rsidR="00A70F77" w:rsidRPr="009510F8">
        <w:rPr>
          <w:rFonts w:ascii="Times New Roman" w:hAnsi="Times New Roman" w:cs="Times New Roman"/>
          <w:sz w:val="24"/>
          <w:szCs w:val="24"/>
          <w:u w:val="single"/>
        </w:rPr>
        <w:t>Container</w:t>
      </w:r>
      <w:r w:rsidRPr="009510F8">
        <w:rPr>
          <w:rFonts w:ascii="Times New Roman" w:hAnsi="Times New Roman" w:cs="Times New Roman"/>
          <w:sz w:val="24"/>
          <w:szCs w:val="24"/>
          <w:u w:val="single"/>
        </w:rPr>
        <w:t>s. If a container holding hazardous waste is not in good condition, or if it begins to leak, the small quantity generator shall immediately transfer the hazardous waste from this container to a container that is in good condition, or immediately manage the waste in some other way that complies with the conditions for exemption of this Section.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 xml:space="preserve">Compatibility of </w:t>
      </w:r>
      <w:r w:rsidR="00A70F77" w:rsidRPr="009510F8">
        <w:rPr>
          <w:rFonts w:ascii="Times New Roman" w:hAnsi="Times New Roman" w:cs="Times New Roman"/>
          <w:sz w:val="24"/>
          <w:szCs w:val="24"/>
          <w:u w:val="single"/>
        </w:rPr>
        <w:t>Waste with Container</w:t>
      </w:r>
      <w:r w:rsidRPr="009510F8">
        <w:rPr>
          <w:rFonts w:ascii="Times New Roman" w:hAnsi="Times New Roman" w:cs="Times New Roman"/>
          <w:sz w:val="24"/>
          <w:szCs w:val="24"/>
          <w:u w:val="single"/>
        </w:rPr>
        <w:t>. The small quantity generator shall use a container made of or lined with materials that will not react with, and are otherwise compatible with, the hazardous waste to be accumulated, so that the ability of the container to contain the waste is not impaired.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Management of Containers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A container holding hazardous waste shall always be closed during accumulation, except when it is necessary to add or remove waste.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t>A container holding hazardous waste shall not be opened, handled, or accumulated in a manner that may rupture the container or cause it to leak.</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d.</w:t>
      </w:r>
      <w:r w:rsidRPr="009510F8">
        <w:rPr>
          <w:rFonts w:ascii="Times New Roman" w:hAnsi="Times New Roman" w:cs="Times New Roman"/>
          <w:sz w:val="24"/>
          <w:szCs w:val="24"/>
          <w:u w:val="single"/>
        </w:rPr>
        <w:tab/>
        <w:t>Inspections. At least weekly, the small quantity generator shall inspect central accumulation areas. The small quantity generator shall look for leaking containers and for deterioration of containers caused by corrosion or other factors. See Subparagraph C.2.a of this Section for remedial action required if deterioration or leaks are detected.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e.</w:t>
      </w:r>
      <w:r w:rsidRPr="009510F8">
        <w:rPr>
          <w:rFonts w:ascii="Times New Roman" w:hAnsi="Times New Roman" w:cs="Times New Roman"/>
          <w:sz w:val="24"/>
          <w:szCs w:val="24"/>
          <w:u w:val="single"/>
        </w:rPr>
        <w:tab/>
        <w:t xml:space="preserve">Special </w:t>
      </w:r>
      <w:r w:rsidR="009D7CF2"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onditions for Accumulation of Incompatible Wastes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Incompatible wastes, or incompatible wastes and materials (see LAC 33:V.199.Appendix B for examples), shall not be placed in the same container, unless the generator complies with LAC 33:V.1517.B.</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t>Hazardous waste shall not be placed in an unwashed container that previously held an incompatible waste or material (see LAC 33:V.199.Appendix B for examples), unless the generator complies with LAC 33:V.1517.B.</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iii.</w:t>
      </w:r>
      <w:r w:rsidRPr="009510F8">
        <w:rPr>
          <w:rFonts w:ascii="Times New Roman" w:hAnsi="Times New Roman" w:cs="Times New Roman"/>
          <w:sz w:val="24"/>
          <w:szCs w:val="24"/>
          <w:u w:val="single"/>
        </w:rPr>
        <w:tab/>
        <w:t>A container accumulating hazardous waste that is incompatible with any waste or other materials accumulated or stored nearby in other containers, piles, open tanks, or surface impoundments shall be separated from the other materials or protected from them by means of a dike, berm, wall, or other device.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3.</w:t>
      </w:r>
      <w:r w:rsidRPr="009510F8">
        <w:rPr>
          <w:rFonts w:ascii="Times New Roman" w:hAnsi="Times New Roman" w:cs="Times New Roman"/>
          <w:sz w:val="24"/>
          <w:szCs w:val="24"/>
          <w:u w:val="single"/>
        </w:rPr>
        <w:tab/>
        <w:t>Accumulation of Hazardous Waste in Tanks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A small quantity generator of hazardous waste shall comply with the following operating conditions.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Treatment or accumulation of hazardous waste in tanks shall comply with LAC 33:V.1517.B.</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t>Hazardous waste or treatment reagents shall not be placed in a tank if they could cause the tank or its inner liner to rupture, leak, corrode, or otherwise fail before the end of its intended life.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iii.</w:t>
      </w:r>
      <w:r w:rsidRPr="009510F8">
        <w:rPr>
          <w:rFonts w:ascii="Times New Roman" w:hAnsi="Times New Roman" w:cs="Times New Roman"/>
          <w:sz w:val="24"/>
          <w:szCs w:val="24"/>
          <w:u w:val="single"/>
        </w:rPr>
        <w:tab/>
        <w:t>Uncovered tanks shall be operated to ensure at least 60 centimeters (2 feet) of freeboard, unless the tank is equipped with a containment structure (e.g., dike or trench), a drainage control system, or a diversion structure (e.g., standby tank) with a capacity that equals or exceeds the volume of the top 60 centimeters (2 feet) of the tank.</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iv.</w:t>
      </w:r>
      <w:r w:rsidRPr="009510F8">
        <w:rPr>
          <w:rFonts w:ascii="Times New Roman" w:hAnsi="Times New Roman" w:cs="Times New Roman"/>
          <w:sz w:val="24"/>
          <w:szCs w:val="24"/>
          <w:u w:val="single"/>
        </w:rPr>
        <w:tab/>
        <w:t>Where hazardous waste is continuously fed into a tank, the tank shall be equipped with a means to stop this inflow (e.g., waste feed cutoff system or by-pass system to a standby tank).</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Except as noted in Subparagraph C.3.c of this Section, a small quantity generator that accumulates hazardous waste in tanks shall inspect, where present: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discharge control equipment (e.g., w</w:t>
      </w:r>
      <w:r w:rsidR="009D7541">
        <w:rPr>
          <w:rFonts w:ascii="Times New Roman" w:hAnsi="Times New Roman" w:cs="Times New Roman"/>
          <w:sz w:val="24"/>
          <w:szCs w:val="24"/>
          <w:u w:val="single"/>
        </w:rPr>
        <w:t>aste feed cutoff systems, by</w:t>
      </w:r>
      <w:r w:rsidRPr="009510F8">
        <w:rPr>
          <w:rFonts w:ascii="Times New Roman" w:hAnsi="Times New Roman" w:cs="Times New Roman"/>
          <w:sz w:val="24"/>
          <w:szCs w:val="24"/>
          <w:u w:val="single"/>
        </w:rPr>
        <w:t>pass systems, and drainage systems) at least once each operating day, to ensure that it is in good working order;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t>data gathered from the monitoring equipment (e.g., pressure and temperature gauges) at least once each operating day to ensure that the tank is being operated according to its design;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iii.</w:t>
      </w:r>
      <w:r w:rsidRPr="009510F8">
        <w:rPr>
          <w:rFonts w:ascii="Times New Roman" w:hAnsi="Times New Roman" w:cs="Times New Roman"/>
          <w:sz w:val="24"/>
          <w:szCs w:val="24"/>
          <w:u w:val="single"/>
        </w:rPr>
        <w:tab/>
        <w:t>the level of waste in the tank at least once each operating day to ensure compliance with Clause C.3.a.iii of this Section;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iv.</w:t>
      </w:r>
      <w:r w:rsidRPr="009510F8">
        <w:rPr>
          <w:rFonts w:ascii="Times New Roman" w:hAnsi="Times New Roman" w:cs="Times New Roman"/>
          <w:sz w:val="24"/>
          <w:szCs w:val="24"/>
          <w:u w:val="single"/>
        </w:rPr>
        <w:tab/>
        <w:t>the construction materials of the tank at least weekly to detect corrosion or leaking of fixtures or seams;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v.</w:t>
      </w:r>
      <w:r w:rsidRPr="009510F8">
        <w:rPr>
          <w:rFonts w:ascii="Times New Roman" w:hAnsi="Times New Roman" w:cs="Times New Roman"/>
          <w:sz w:val="24"/>
          <w:szCs w:val="24"/>
          <w:u w:val="single"/>
        </w:rPr>
        <w:tab/>
        <w:t>the construction materials of, and the area immediately surrounding, discharge confinement (e.g., dikes) at least weekly to detect erosion or obvious signs of leakage (e.g., wet spots or dead vegetation). The generator shall remedy any deterioration or malfunction of equipment or structures, which the inspection reveals on a schedule, which ensures that the problem does not lead to an environmental or human health hazard. Where a hazard is imminent or has already occurred, remedial action shall be taken immediately.</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A small quantity generator accumulating hazardous waste in tanks or tank systems that have full secondary containment and that either use leak detection equipment to alert personnel to leaks, or implement established workplace practices to ensure leaks are properly identified, shall inspect at least weekly, where applicable, the areas identified in Clauses C.3.b.i-v of this Section. Use of the alternate inspection schedule shall be documented in the generator’s operating record. This documentation shall include a description of the established workplace practices at the generator.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d.</w:t>
      </w:r>
      <w:r w:rsidRPr="009510F8">
        <w:rPr>
          <w:rFonts w:ascii="Times New Roman" w:hAnsi="Times New Roman" w:cs="Times New Roman"/>
          <w:sz w:val="24"/>
          <w:szCs w:val="24"/>
          <w:u w:val="single"/>
        </w:rPr>
        <w:tab/>
        <w:t>A small quantity generator accumulating hazardous waste in tanks shall, upon closure of the facility, remove all hazardous waste from tanks, discharge control equipment, and discharge confinement structures. At closure, as throughout the operating period, unless the small quantity generator can demonstrate, in accordance with LAC 33:V.109.Hazardous Waste.4 or 5, that any solid waste removed from its tank is not a hazardous waste, then it shall manage such waste in accordance with all applicable provisions of LAC 33:V.Chapters 10, 11, 13, 22, and 43.</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e.</w:t>
      </w:r>
      <w:r w:rsidRPr="009510F8">
        <w:rPr>
          <w:rFonts w:ascii="Times New Roman" w:hAnsi="Times New Roman" w:cs="Times New Roman"/>
          <w:sz w:val="24"/>
          <w:szCs w:val="24"/>
          <w:u w:val="single"/>
        </w:rPr>
        <w:tab/>
        <w:t>A small quantity generator shall comply with the following special conditions for accumulation of ignitable or reactive waste.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Ignitable or reactive waste shall not be placed in a tank, unless: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 xml:space="preserve">the waste is treated, rendered, or mixed before or immediately after placement in a tank so that the resulting waste, mixture, or dissolution of material no longer meets the definition of ignitable or reactive waste under LAC 33:V.4903.B or D and LAC 33:V.1517.B is complied with; </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the waste is accumulated or treated in such a way that it is protected from any material or conditions that may cause the waste to ignite or react; or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the tank is used solely for emergencies.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t xml:space="preserve">A small quantity generator which treats or accumulates ignitable or reactive waste in covered tanks shall comply with the buffer zone requirements for tanks contained in Tables 2-1 through 2-6 of the </w:t>
      </w:r>
      <w:r w:rsidR="00D359C0">
        <w:rPr>
          <w:rFonts w:ascii="Times New Roman" w:hAnsi="Times New Roman" w:cs="Times New Roman"/>
          <w:sz w:val="24"/>
          <w:szCs w:val="24"/>
          <w:u w:val="single"/>
        </w:rPr>
        <w:t xml:space="preserve">1977 or 1981 </w:t>
      </w:r>
      <w:r w:rsidRPr="009510F8">
        <w:rPr>
          <w:rFonts w:ascii="Times New Roman" w:hAnsi="Times New Roman" w:cs="Times New Roman"/>
          <w:sz w:val="24"/>
          <w:szCs w:val="24"/>
          <w:u w:val="single"/>
        </w:rPr>
        <w:t>National Fire Protection Association’s “Flammable</w:t>
      </w:r>
      <w:r w:rsidR="00D359C0">
        <w:rPr>
          <w:rFonts w:ascii="Times New Roman" w:hAnsi="Times New Roman" w:cs="Times New Roman"/>
          <w:sz w:val="24"/>
          <w:szCs w:val="24"/>
          <w:u w:val="single"/>
        </w:rPr>
        <w:t xml:space="preserve"> and Combustible Liquids Code” </w:t>
      </w:r>
      <w:r w:rsidRPr="009510F8">
        <w:rPr>
          <w:rFonts w:ascii="Times New Roman" w:hAnsi="Times New Roman" w:cs="Times New Roman"/>
          <w:sz w:val="24"/>
          <w:szCs w:val="24"/>
          <w:u w:val="single"/>
        </w:rPr>
        <w:t xml:space="preserve"> (incorporated by reference </w:t>
      </w:r>
      <w:r w:rsidR="00D359C0">
        <w:rPr>
          <w:rFonts w:ascii="Times New Roman" w:hAnsi="Times New Roman" w:cs="Times New Roman"/>
          <w:sz w:val="24"/>
          <w:szCs w:val="24"/>
          <w:u w:val="single"/>
        </w:rPr>
        <w:t>in</w:t>
      </w:r>
      <w:r w:rsidRPr="009510F8">
        <w:rPr>
          <w:rFonts w:ascii="Times New Roman" w:hAnsi="Times New Roman" w:cs="Times New Roman"/>
          <w:sz w:val="24"/>
          <w:szCs w:val="24"/>
          <w:u w:val="single"/>
        </w:rPr>
        <w:t xml:space="preserve"> LAC 33:V.110).</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iii.</w:t>
      </w:r>
      <w:r w:rsidRPr="009510F8">
        <w:rPr>
          <w:rFonts w:ascii="Times New Roman" w:hAnsi="Times New Roman" w:cs="Times New Roman"/>
          <w:sz w:val="24"/>
          <w:szCs w:val="24"/>
          <w:u w:val="single"/>
        </w:rPr>
        <w:tab/>
        <w:t>A small quantity generator shall comply with the following special conditions for incompatible wastes.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Incompatible wastes, or incompatible wastes and materials (see LAC 33:V.199.Appendix B for examples), shall not be placed in the same tank, unless the generator complies with LAC 33:V.1517.B.</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Hazardous waste shall not be placed in an unwashed tank that previously held an incompatible waste or material, unless the generator complies with LAC 33:V.1517.B.</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f.</w:t>
      </w:r>
      <w:r w:rsidRPr="009510F8">
        <w:rPr>
          <w:rFonts w:ascii="Times New Roman" w:hAnsi="Times New Roman" w:cs="Times New Roman"/>
          <w:sz w:val="24"/>
          <w:szCs w:val="24"/>
          <w:u w:val="single"/>
        </w:rPr>
        <w:tab/>
        <w:t>A small quantity generator accumulating hazardous waste in tanks shall use inventory logs, monitoring equipment or other records in accordance with LAC 33:V.1909.D or E to demonstrate that hazardous waste has been emptied within 180 days of first entering the tank if using a batch process, or in the case of a tank with a continuous flow process, demonstrate that estimated volumes of hazardous waste entering the tank daily exit the tank within 180 days of first entering.</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g.</w:t>
      </w:r>
      <w:r w:rsidRPr="009510F8">
        <w:rPr>
          <w:rFonts w:ascii="Times New Roman" w:hAnsi="Times New Roman" w:cs="Times New Roman"/>
          <w:sz w:val="24"/>
          <w:szCs w:val="24"/>
          <w:u w:val="single"/>
        </w:rPr>
        <w:tab/>
        <w:t>A small quantity generator accumulating hazardous waste in tanks shall keep inventory logs or records documenting the generator’s compliance with LAC 33:V.1909.D or E on-site and readily available for inspection.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4.</w:t>
      </w:r>
      <w:r w:rsidRPr="009510F8">
        <w:rPr>
          <w:rFonts w:ascii="Times New Roman" w:hAnsi="Times New Roman" w:cs="Times New Roman"/>
          <w:sz w:val="24"/>
          <w:szCs w:val="24"/>
          <w:u w:val="single"/>
        </w:rPr>
        <w:tab/>
        <w:t xml:space="preserve">Accumulation of </w:t>
      </w:r>
      <w:r w:rsidR="00A70F77">
        <w:rPr>
          <w:rFonts w:ascii="Times New Roman" w:hAnsi="Times New Roman" w:cs="Times New Roman"/>
          <w:sz w:val="24"/>
          <w:szCs w:val="24"/>
          <w:u w:val="single"/>
        </w:rPr>
        <w:t>Hazardous Waste o</w:t>
      </w:r>
      <w:r w:rsidR="00A70F77" w:rsidRPr="009510F8">
        <w:rPr>
          <w:rFonts w:ascii="Times New Roman" w:hAnsi="Times New Roman" w:cs="Times New Roman"/>
          <w:sz w:val="24"/>
          <w:szCs w:val="24"/>
          <w:u w:val="single"/>
        </w:rPr>
        <w:t>n Drip Pads</w:t>
      </w:r>
      <w:r w:rsidRPr="009510F8">
        <w:rPr>
          <w:rFonts w:ascii="Times New Roman" w:hAnsi="Times New Roman" w:cs="Times New Roman"/>
          <w:sz w:val="24"/>
          <w:szCs w:val="24"/>
          <w:u w:val="single"/>
        </w:rPr>
        <w:t>. If the waste is placed on drip pads, the small quantity generator shall</w:t>
      </w:r>
      <w:r w:rsidR="009D7541">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comply with LAC 33:V.2801, 2803, 2804, 2805, 2807, and 2809</w:t>
      </w:r>
      <w:r w:rsidR="009D7541">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 xml:space="preserve">remove all wastes from the drip pad at least once every 90 days </w:t>
      </w:r>
      <w:r w:rsidR="009D7541">
        <w:rPr>
          <w:rFonts w:ascii="Times New Roman" w:hAnsi="Times New Roman" w:cs="Times New Roman"/>
          <w:sz w:val="24"/>
          <w:szCs w:val="24"/>
          <w:u w:val="single"/>
        </w:rPr>
        <w:t>(</w:t>
      </w:r>
      <w:r w:rsidRPr="009510F8">
        <w:rPr>
          <w:rFonts w:ascii="Times New Roman" w:hAnsi="Times New Roman" w:cs="Times New Roman"/>
          <w:sz w:val="24"/>
          <w:szCs w:val="24"/>
          <w:u w:val="single"/>
        </w:rPr>
        <w:t>Any hazardous wastes that are removed from the drip pad at least once every 90 days are then subject to the 180-day accumulation limit in Subsection C of this Section and LAC 33:V.1011 if hazardous waste is being managed in satellite accumulation areas prior to being moved to the central accumulation area</w:t>
      </w:r>
      <w:r w:rsidR="009D7541">
        <w:rPr>
          <w:rFonts w:ascii="Times New Roman" w:hAnsi="Times New Roman" w:cs="Times New Roman"/>
          <w:sz w:val="24"/>
          <w:szCs w:val="24"/>
          <w:u w:val="single"/>
        </w:rPr>
        <w:t>.)</w:t>
      </w:r>
      <w:r w:rsidRPr="009510F8">
        <w:rPr>
          <w:rFonts w:ascii="Times New Roman" w:hAnsi="Times New Roman" w:cs="Times New Roman"/>
          <w:sz w:val="24"/>
          <w:szCs w:val="24"/>
          <w:u w:val="single"/>
        </w:rPr>
        <w:t>;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maintain on-site at the facility the following records readily available for inspection: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a written description of procedures that are followed to ensure that all wastes are removed from the drip pad and associated collection system at least every 90 days;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t>documentation of each waste removal, including the quantity of waste removed from the drip pad and the sump or collection system</w:t>
      </w:r>
      <w:r w:rsidR="0014642F">
        <w:rPr>
          <w:rFonts w:ascii="Times New Roman" w:hAnsi="Times New Roman" w:cs="Times New Roman"/>
          <w:sz w:val="24"/>
          <w:szCs w:val="24"/>
          <w:u w:val="single"/>
        </w:rPr>
        <w:t>,</w:t>
      </w:r>
      <w:r w:rsidRPr="009510F8">
        <w:rPr>
          <w:rFonts w:ascii="Times New Roman" w:hAnsi="Times New Roman" w:cs="Times New Roman"/>
          <w:sz w:val="24"/>
          <w:szCs w:val="24"/>
          <w:u w:val="single"/>
        </w:rPr>
        <w:t xml:space="preserve"> </w:t>
      </w:r>
      <w:r w:rsidR="0014642F">
        <w:rPr>
          <w:rFonts w:ascii="Times New Roman" w:hAnsi="Times New Roman" w:cs="Times New Roman"/>
          <w:sz w:val="24"/>
          <w:szCs w:val="24"/>
          <w:u w:val="single"/>
        </w:rPr>
        <w:t>and</w:t>
      </w:r>
      <w:r w:rsidRPr="009510F8">
        <w:rPr>
          <w:rFonts w:ascii="Times New Roman" w:hAnsi="Times New Roman" w:cs="Times New Roman"/>
          <w:sz w:val="24"/>
          <w:szCs w:val="24"/>
          <w:u w:val="single"/>
        </w:rPr>
        <w:t xml:space="preserve"> the date and time of the removal.</w:t>
      </w:r>
    </w:p>
    <w:p w:rsidR="00220A61"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5.</w:t>
      </w:r>
      <w:r w:rsidRPr="009510F8">
        <w:rPr>
          <w:rFonts w:ascii="Times New Roman" w:hAnsi="Times New Roman" w:cs="Times New Roman"/>
          <w:sz w:val="24"/>
          <w:szCs w:val="24"/>
          <w:u w:val="single"/>
        </w:rPr>
        <w:tab/>
        <w:t xml:space="preserve">Accumulation of </w:t>
      </w:r>
      <w:r w:rsidR="00A70F77" w:rsidRPr="009510F8">
        <w:rPr>
          <w:rFonts w:ascii="Times New Roman" w:hAnsi="Times New Roman" w:cs="Times New Roman"/>
          <w:sz w:val="24"/>
          <w:szCs w:val="24"/>
          <w:u w:val="single"/>
        </w:rPr>
        <w:t>Hazardous Waste in Containment Buildings</w:t>
      </w:r>
      <w:r w:rsidRPr="009510F8">
        <w:rPr>
          <w:rFonts w:ascii="Times New Roman" w:hAnsi="Times New Roman" w:cs="Times New Roman"/>
          <w:sz w:val="24"/>
          <w:szCs w:val="24"/>
          <w:u w:val="single"/>
        </w:rPr>
        <w:t>. If the wastes is placed in containment buildings, the</w:t>
      </w:r>
      <w:r w:rsidR="00220A61">
        <w:rPr>
          <w:rFonts w:ascii="Times New Roman" w:hAnsi="Times New Roman" w:cs="Times New Roman"/>
          <w:sz w:val="24"/>
          <w:szCs w:val="24"/>
          <w:u w:val="single"/>
        </w:rPr>
        <w:t xml:space="preserve"> small quantity generator shall:</w:t>
      </w:r>
    </w:p>
    <w:p w:rsidR="00220A61" w:rsidRDefault="00220A61" w:rsidP="00FA14B7">
      <w:pPr>
        <w:tabs>
          <w:tab w:val="left" w:pos="720"/>
        </w:tabs>
        <w:spacing w:after="0" w:line="480" w:lineRule="auto"/>
        <w:rPr>
          <w:rFonts w:ascii="Times New Roman" w:hAnsi="Times New Roman" w:cs="Times New Roman"/>
          <w:sz w:val="24"/>
          <w:szCs w:val="24"/>
          <w:u w:val="single"/>
        </w:rPr>
      </w:pPr>
      <w:r w:rsidRPr="00220A61">
        <w:rPr>
          <w:rFonts w:ascii="Times New Roman" w:hAnsi="Times New Roman" w:cs="Times New Roman"/>
          <w:sz w:val="24"/>
          <w:szCs w:val="24"/>
        </w:rPr>
        <w:tab/>
      </w:r>
      <w:r w:rsidRPr="00220A61">
        <w:rPr>
          <w:rFonts w:ascii="Times New Roman" w:hAnsi="Times New Roman" w:cs="Times New Roman"/>
          <w:sz w:val="24"/>
          <w:szCs w:val="24"/>
        </w:rPr>
        <w:tab/>
      </w:r>
      <w:r w:rsidRPr="00220A61">
        <w:rPr>
          <w:rFonts w:ascii="Times New Roman" w:hAnsi="Times New Roman" w:cs="Times New Roman"/>
          <w:sz w:val="24"/>
          <w:szCs w:val="24"/>
        </w:rPr>
        <w:tab/>
      </w:r>
      <w:r>
        <w:rPr>
          <w:rFonts w:ascii="Times New Roman" w:hAnsi="Times New Roman" w:cs="Times New Roman"/>
          <w:sz w:val="24"/>
          <w:szCs w:val="24"/>
          <w:u w:val="single"/>
        </w:rPr>
        <w:t>a.</w:t>
      </w:r>
      <w:r>
        <w:rPr>
          <w:rFonts w:ascii="Times New Roman" w:hAnsi="Times New Roman" w:cs="Times New Roman"/>
          <w:sz w:val="24"/>
          <w:szCs w:val="24"/>
          <w:u w:val="single"/>
        </w:rPr>
        <w:tab/>
      </w:r>
      <w:r w:rsidR="009510F8" w:rsidRPr="009510F8">
        <w:rPr>
          <w:rFonts w:ascii="Times New Roman" w:hAnsi="Times New Roman" w:cs="Times New Roman"/>
          <w:sz w:val="24"/>
          <w:szCs w:val="24"/>
          <w:u w:val="single"/>
        </w:rPr>
        <w:t>comply with L</w:t>
      </w:r>
      <w:r>
        <w:rPr>
          <w:rFonts w:ascii="Times New Roman" w:hAnsi="Times New Roman" w:cs="Times New Roman"/>
          <w:sz w:val="24"/>
          <w:szCs w:val="24"/>
          <w:u w:val="single"/>
        </w:rPr>
        <w:t>AC 33:V.Chapter 43.Subchapter T;</w:t>
      </w:r>
    </w:p>
    <w:p w:rsidR="00220A61" w:rsidRDefault="00220A61" w:rsidP="00FA14B7">
      <w:pPr>
        <w:tabs>
          <w:tab w:val="left" w:pos="720"/>
        </w:tabs>
        <w:spacing w:after="0" w:line="480" w:lineRule="auto"/>
        <w:rPr>
          <w:rFonts w:ascii="Times New Roman" w:hAnsi="Times New Roman" w:cs="Times New Roman"/>
          <w:sz w:val="24"/>
          <w:szCs w:val="24"/>
          <w:u w:val="single"/>
        </w:rPr>
      </w:pPr>
      <w:r w:rsidRPr="00220A61">
        <w:rPr>
          <w:rFonts w:ascii="Times New Roman" w:hAnsi="Times New Roman" w:cs="Times New Roman"/>
          <w:sz w:val="24"/>
          <w:szCs w:val="24"/>
        </w:rPr>
        <w:tab/>
      </w:r>
      <w:r w:rsidRPr="00220A61">
        <w:rPr>
          <w:rFonts w:ascii="Times New Roman" w:hAnsi="Times New Roman" w:cs="Times New Roman"/>
          <w:sz w:val="24"/>
          <w:szCs w:val="24"/>
        </w:rPr>
        <w:tab/>
      </w:r>
      <w:r w:rsidRPr="00220A61">
        <w:rPr>
          <w:rFonts w:ascii="Times New Roman" w:hAnsi="Times New Roman" w:cs="Times New Roman"/>
          <w:sz w:val="24"/>
          <w:szCs w:val="24"/>
        </w:rPr>
        <w:tab/>
      </w:r>
      <w:r>
        <w:rPr>
          <w:rFonts w:ascii="Times New Roman" w:hAnsi="Times New Roman" w:cs="Times New Roman"/>
          <w:sz w:val="24"/>
          <w:szCs w:val="24"/>
          <w:u w:val="single"/>
        </w:rPr>
        <w:t>b.</w:t>
      </w:r>
      <w:r>
        <w:rPr>
          <w:rFonts w:ascii="Times New Roman" w:hAnsi="Times New Roman" w:cs="Times New Roman"/>
          <w:sz w:val="24"/>
          <w:szCs w:val="24"/>
          <w:u w:val="single"/>
        </w:rPr>
        <w:tab/>
      </w:r>
      <w:r w:rsidR="009510F8" w:rsidRPr="009510F8">
        <w:rPr>
          <w:rFonts w:ascii="Times New Roman" w:hAnsi="Times New Roman" w:cs="Times New Roman"/>
          <w:sz w:val="24"/>
          <w:szCs w:val="24"/>
          <w:u w:val="single"/>
        </w:rPr>
        <w:t>label its containment building with the words “Hazardous Waste” in a conspicuous place easily visible to employees, visitors, emergency responders, waste handlers, or other persons on-site</w:t>
      </w:r>
      <w:r>
        <w:rPr>
          <w:rFonts w:ascii="Times New Roman" w:hAnsi="Times New Roman" w:cs="Times New Roman"/>
          <w:sz w:val="24"/>
          <w:szCs w:val="24"/>
          <w:u w:val="single"/>
        </w:rPr>
        <w:t>;</w:t>
      </w:r>
    </w:p>
    <w:p w:rsidR="00220A61" w:rsidRDefault="00220A61" w:rsidP="00FA14B7">
      <w:pPr>
        <w:tabs>
          <w:tab w:val="left" w:pos="720"/>
        </w:tabs>
        <w:spacing w:after="0" w:line="480" w:lineRule="auto"/>
        <w:rPr>
          <w:rFonts w:ascii="Times New Roman" w:hAnsi="Times New Roman" w:cs="Times New Roman"/>
          <w:sz w:val="24"/>
          <w:szCs w:val="24"/>
          <w:u w:val="single"/>
        </w:rPr>
      </w:pPr>
      <w:r w:rsidRPr="00220A61">
        <w:rPr>
          <w:rFonts w:ascii="Times New Roman" w:hAnsi="Times New Roman" w:cs="Times New Roman"/>
          <w:sz w:val="24"/>
          <w:szCs w:val="24"/>
        </w:rPr>
        <w:tab/>
      </w:r>
      <w:r w:rsidRPr="00220A61">
        <w:rPr>
          <w:rFonts w:ascii="Times New Roman" w:hAnsi="Times New Roman" w:cs="Times New Roman"/>
          <w:sz w:val="24"/>
          <w:szCs w:val="24"/>
        </w:rPr>
        <w:tab/>
      </w:r>
      <w:r w:rsidRPr="00220A61">
        <w:rPr>
          <w:rFonts w:ascii="Times New Roman" w:hAnsi="Times New Roman" w:cs="Times New Roman"/>
          <w:sz w:val="24"/>
          <w:szCs w:val="24"/>
        </w:rPr>
        <w:tab/>
      </w:r>
      <w:r>
        <w:rPr>
          <w:rFonts w:ascii="Times New Roman" w:hAnsi="Times New Roman" w:cs="Times New Roman"/>
          <w:sz w:val="24"/>
          <w:szCs w:val="24"/>
          <w:u w:val="single"/>
        </w:rPr>
        <w:t>c.</w:t>
      </w:r>
      <w:r>
        <w:rPr>
          <w:rFonts w:ascii="Times New Roman" w:hAnsi="Times New Roman" w:cs="Times New Roman"/>
          <w:sz w:val="24"/>
          <w:szCs w:val="24"/>
          <w:u w:val="single"/>
        </w:rPr>
        <w:tab/>
      </w:r>
      <w:r w:rsidR="009510F8" w:rsidRPr="009510F8">
        <w:rPr>
          <w:rFonts w:ascii="Times New Roman" w:hAnsi="Times New Roman" w:cs="Times New Roman"/>
          <w:sz w:val="24"/>
          <w:szCs w:val="24"/>
          <w:u w:val="single"/>
        </w:rPr>
        <w:t>provide an indication of the hazards of the contents</w:t>
      </w:r>
      <w:r>
        <w:rPr>
          <w:rFonts w:ascii="Times New Roman" w:hAnsi="Times New Roman" w:cs="Times New Roman"/>
          <w:sz w:val="24"/>
          <w:szCs w:val="24"/>
          <w:u w:val="single"/>
        </w:rPr>
        <w:t xml:space="preserve"> in a conspicuous place</w:t>
      </w:r>
      <w:r w:rsidR="009510F8" w:rsidRPr="009510F8">
        <w:rPr>
          <w:rFonts w:ascii="Times New Roman" w:hAnsi="Times New Roman" w:cs="Times New Roman"/>
          <w:sz w:val="24"/>
          <w:szCs w:val="24"/>
          <w:u w:val="single"/>
        </w:rPr>
        <w:t xml:space="preserve"> (examples include, but are not limited to, the applicable hazardous waste characteristic(s) (i.e., ignitable, corrosive, reactive, toxic); hazardous communication consistent with the </w:t>
      </w:r>
      <w:r w:rsidR="008C2F0E">
        <w:rPr>
          <w:rFonts w:ascii="Times New Roman" w:hAnsi="Times New Roman" w:cs="Times New Roman"/>
          <w:sz w:val="24"/>
          <w:szCs w:val="24"/>
          <w:u w:val="single"/>
        </w:rPr>
        <w:t xml:space="preserve">U.S. </w:t>
      </w:r>
      <w:r w:rsidR="009510F8" w:rsidRPr="009510F8">
        <w:rPr>
          <w:rFonts w:ascii="Times New Roman" w:hAnsi="Times New Roman" w:cs="Times New Roman"/>
          <w:sz w:val="24"/>
          <w:szCs w:val="24"/>
          <w:u w:val="single"/>
        </w:rPr>
        <w:t xml:space="preserve">Department of Transportation requirements in 49 CFR </w:t>
      </w:r>
      <w:r w:rsidR="00A70F77">
        <w:rPr>
          <w:rFonts w:ascii="Times New Roman" w:hAnsi="Times New Roman" w:cs="Times New Roman"/>
          <w:sz w:val="24"/>
          <w:szCs w:val="24"/>
          <w:u w:val="single"/>
        </w:rPr>
        <w:t>p</w:t>
      </w:r>
      <w:r w:rsidR="009510F8" w:rsidRPr="009510F8">
        <w:rPr>
          <w:rFonts w:ascii="Times New Roman" w:hAnsi="Times New Roman" w:cs="Times New Roman"/>
          <w:sz w:val="24"/>
          <w:szCs w:val="24"/>
          <w:u w:val="single"/>
        </w:rPr>
        <w:t xml:space="preserve">art </w:t>
      </w:r>
      <w:r w:rsidR="00A70F77">
        <w:rPr>
          <w:rFonts w:ascii="Times New Roman" w:hAnsi="Times New Roman" w:cs="Times New Roman"/>
          <w:sz w:val="24"/>
          <w:szCs w:val="24"/>
          <w:u w:val="single"/>
        </w:rPr>
        <w:t>172 subpart E (labeling) or s</w:t>
      </w:r>
      <w:r w:rsidR="009510F8" w:rsidRPr="009510F8">
        <w:rPr>
          <w:rFonts w:ascii="Times New Roman" w:hAnsi="Times New Roman" w:cs="Times New Roman"/>
          <w:sz w:val="24"/>
          <w:szCs w:val="24"/>
          <w:u w:val="single"/>
        </w:rPr>
        <w:t xml:space="preserve">ubpart F (placarding); a hazard statement or pictogram consistent with the </w:t>
      </w:r>
      <w:r w:rsidR="002C1C12">
        <w:rPr>
          <w:rFonts w:ascii="Times New Roman" w:hAnsi="Times New Roman" w:cs="Times New Roman"/>
          <w:sz w:val="24"/>
          <w:szCs w:val="24"/>
          <w:u w:val="single"/>
        </w:rPr>
        <w:t xml:space="preserve">U.S. </w:t>
      </w:r>
      <w:r w:rsidR="009510F8" w:rsidRPr="009510F8">
        <w:rPr>
          <w:rFonts w:ascii="Times New Roman" w:hAnsi="Times New Roman" w:cs="Times New Roman"/>
          <w:sz w:val="24"/>
          <w:szCs w:val="24"/>
          <w:u w:val="single"/>
        </w:rPr>
        <w:t>Occupational Safety and Health Administration Hazard Communication Standard in 29 CRF 1910.1200; or a chemical hazard label consistent with the National Fire P</w:t>
      </w:r>
      <w:r>
        <w:rPr>
          <w:rFonts w:ascii="Times New Roman" w:hAnsi="Times New Roman" w:cs="Times New Roman"/>
          <w:sz w:val="24"/>
          <w:szCs w:val="24"/>
          <w:u w:val="single"/>
        </w:rPr>
        <w:t>rotection Association Code 704);</w:t>
      </w:r>
      <w:r w:rsidR="009510F8" w:rsidRPr="009510F8">
        <w:rPr>
          <w:rFonts w:ascii="Times New Roman" w:hAnsi="Times New Roman" w:cs="Times New Roman"/>
          <w:sz w:val="24"/>
          <w:szCs w:val="24"/>
          <w:u w:val="single"/>
        </w:rPr>
        <w:t xml:space="preserve"> </w:t>
      </w:r>
    </w:p>
    <w:p w:rsidR="009510F8" w:rsidRPr="009510F8" w:rsidRDefault="00220A61" w:rsidP="00FA14B7">
      <w:pPr>
        <w:tabs>
          <w:tab w:val="left" w:pos="720"/>
        </w:tabs>
        <w:spacing w:after="0" w:line="480" w:lineRule="auto"/>
        <w:rPr>
          <w:rFonts w:ascii="Times New Roman" w:hAnsi="Times New Roman" w:cs="Times New Roman"/>
          <w:sz w:val="24"/>
          <w:szCs w:val="24"/>
          <w:u w:val="single"/>
        </w:rPr>
      </w:pPr>
      <w:r w:rsidRPr="00220A61">
        <w:rPr>
          <w:rFonts w:ascii="Times New Roman" w:hAnsi="Times New Roman" w:cs="Times New Roman"/>
          <w:sz w:val="24"/>
          <w:szCs w:val="24"/>
        </w:rPr>
        <w:tab/>
      </w:r>
      <w:r w:rsidRPr="00220A61">
        <w:rPr>
          <w:rFonts w:ascii="Times New Roman" w:hAnsi="Times New Roman" w:cs="Times New Roman"/>
          <w:sz w:val="24"/>
          <w:szCs w:val="24"/>
        </w:rPr>
        <w:tab/>
      </w:r>
      <w:r w:rsidRPr="00220A61">
        <w:rPr>
          <w:rFonts w:ascii="Times New Roman" w:hAnsi="Times New Roman" w:cs="Times New Roman"/>
          <w:sz w:val="24"/>
          <w:szCs w:val="24"/>
        </w:rPr>
        <w:tab/>
      </w:r>
      <w:r>
        <w:rPr>
          <w:rFonts w:ascii="Times New Roman" w:hAnsi="Times New Roman" w:cs="Times New Roman"/>
          <w:sz w:val="24"/>
          <w:szCs w:val="24"/>
          <w:u w:val="single"/>
        </w:rPr>
        <w:t>d.</w:t>
      </w:r>
      <w:r>
        <w:rPr>
          <w:rFonts w:ascii="Times New Roman" w:hAnsi="Times New Roman" w:cs="Times New Roman"/>
          <w:sz w:val="24"/>
          <w:szCs w:val="24"/>
          <w:u w:val="single"/>
        </w:rPr>
        <w:tab/>
      </w:r>
      <w:r w:rsidR="009510F8" w:rsidRPr="009510F8">
        <w:rPr>
          <w:rFonts w:ascii="Times New Roman" w:hAnsi="Times New Roman" w:cs="Times New Roman"/>
          <w:sz w:val="24"/>
          <w:szCs w:val="24"/>
          <w:u w:val="single"/>
        </w:rPr>
        <w:t>maintain</w:t>
      </w:r>
      <w:r>
        <w:rPr>
          <w:rFonts w:ascii="Times New Roman" w:hAnsi="Times New Roman" w:cs="Times New Roman"/>
          <w:sz w:val="24"/>
          <w:szCs w:val="24"/>
          <w:u w:val="single"/>
        </w:rPr>
        <w:t xml:space="preserve"> the following records on-site and made readily available for inspection</w:t>
      </w:r>
      <w:r w:rsidR="009510F8" w:rsidRPr="009510F8">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00220A61">
        <w:rPr>
          <w:rFonts w:ascii="Times New Roman" w:hAnsi="Times New Roman" w:cs="Times New Roman"/>
          <w:sz w:val="24"/>
          <w:szCs w:val="24"/>
        </w:rPr>
        <w:tab/>
      </w:r>
      <w:r w:rsidR="00220A61" w:rsidRPr="00220A61">
        <w:rPr>
          <w:rFonts w:ascii="Times New Roman" w:hAnsi="Times New Roman" w:cs="Times New Roman"/>
          <w:sz w:val="24"/>
          <w:szCs w:val="24"/>
          <w:u w:val="single"/>
        </w:rPr>
        <w:t>i</w:t>
      </w:r>
      <w:r w:rsidR="00220A61">
        <w:rPr>
          <w:rFonts w:ascii="Times New Roman" w:hAnsi="Times New Roman" w:cs="Times New Roman"/>
          <w:sz w:val="24"/>
          <w:szCs w:val="24"/>
          <w:u w:val="single"/>
        </w:rPr>
        <w:t>.</w:t>
      </w:r>
      <w:r w:rsidRPr="009510F8">
        <w:rPr>
          <w:rFonts w:ascii="Times New Roman" w:hAnsi="Times New Roman" w:cs="Times New Roman"/>
          <w:sz w:val="24"/>
          <w:szCs w:val="24"/>
          <w:u w:val="single"/>
        </w:rPr>
        <w:tab/>
        <w:t xml:space="preserve">the professional engineer certification that the building complies with the design standards specified in LAC 33:V.4703 </w:t>
      </w:r>
      <w:r w:rsidR="00B31547">
        <w:rPr>
          <w:rFonts w:ascii="Times New Roman" w:hAnsi="Times New Roman" w:cs="Times New Roman"/>
          <w:sz w:val="24"/>
          <w:szCs w:val="24"/>
          <w:u w:val="single"/>
        </w:rPr>
        <w:t>(</w:t>
      </w:r>
      <w:r w:rsidRPr="009510F8">
        <w:rPr>
          <w:rFonts w:ascii="Times New Roman" w:hAnsi="Times New Roman" w:cs="Times New Roman"/>
          <w:sz w:val="24"/>
          <w:szCs w:val="24"/>
          <w:u w:val="single"/>
        </w:rPr>
        <w:t>This certification shall be in the generator’s files prior to operation of the unit</w:t>
      </w:r>
      <w:r w:rsidR="00B31547">
        <w:rPr>
          <w:rFonts w:ascii="Times New Roman" w:hAnsi="Times New Roman" w:cs="Times New Roman"/>
          <w:sz w:val="24"/>
          <w:szCs w:val="24"/>
          <w:u w:val="single"/>
        </w:rPr>
        <w:t>.)</w:t>
      </w:r>
      <w:r w:rsidRPr="009510F8">
        <w:rPr>
          <w:rFonts w:ascii="Times New Roman" w:hAnsi="Times New Roman" w:cs="Times New Roman"/>
          <w:sz w:val="24"/>
          <w:szCs w:val="24"/>
          <w:u w:val="single"/>
        </w:rPr>
        <w:t>;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00220A61">
        <w:rPr>
          <w:rFonts w:ascii="Times New Roman" w:hAnsi="Times New Roman" w:cs="Times New Roman"/>
          <w:sz w:val="24"/>
          <w:szCs w:val="24"/>
        </w:rPr>
        <w:tab/>
      </w:r>
      <w:r w:rsidR="00220A61">
        <w:rPr>
          <w:rFonts w:ascii="Times New Roman" w:hAnsi="Times New Roman" w:cs="Times New Roman"/>
          <w:sz w:val="24"/>
          <w:szCs w:val="24"/>
          <w:u w:val="single"/>
        </w:rPr>
        <w:t>ii</w:t>
      </w:r>
      <w:r w:rsidRPr="009510F8">
        <w:rPr>
          <w:rFonts w:ascii="Times New Roman" w:hAnsi="Times New Roman" w:cs="Times New Roman"/>
          <w:sz w:val="24"/>
          <w:szCs w:val="24"/>
          <w:u w:val="single"/>
        </w:rPr>
        <w:t>.</w:t>
      </w:r>
      <w:r w:rsidRPr="009510F8">
        <w:rPr>
          <w:rFonts w:ascii="Times New Roman" w:hAnsi="Times New Roman" w:cs="Times New Roman"/>
          <w:sz w:val="24"/>
          <w:szCs w:val="24"/>
          <w:u w:val="single"/>
        </w:rPr>
        <w:tab/>
        <w:t>inventory logs</w:t>
      </w:r>
      <w:r w:rsidR="00220A61">
        <w:rPr>
          <w:rFonts w:ascii="Times New Roman" w:hAnsi="Times New Roman" w:cs="Times New Roman"/>
          <w:sz w:val="24"/>
          <w:szCs w:val="24"/>
          <w:u w:val="single"/>
        </w:rPr>
        <w:t xml:space="preserve"> or other records</w:t>
      </w:r>
      <w:r w:rsidRPr="009510F8">
        <w:rPr>
          <w:rFonts w:ascii="Times New Roman" w:hAnsi="Times New Roman" w:cs="Times New Roman"/>
          <w:sz w:val="24"/>
          <w:szCs w:val="24"/>
          <w:u w:val="single"/>
        </w:rPr>
        <w:t xml:space="preserve"> </w:t>
      </w:r>
      <w:r w:rsidR="00220A61">
        <w:rPr>
          <w:rFonts w:ascii="Times New Roman" w:hAnsi="Times New Roman" w:cs="Times New Roman"/>
          <w:sz w:val="24"/>
          <w:szCs w:val="24"/>
          <w:u w:val="single"/>
        </w:rPr>
        <w:t>(i.e., monitoring equipment</w:t>
      </w:r>
      <w:r w:rsidRPr="009510F8">
        <w:rPr>
          <w:rFonts w:ascii="Times New Roman" w:hAnsi="Times New Roman" w:cs="Times New Roman"/>
          <w:sz w:val="24"/>
          <w:szCs w:val="24"/>
          <w:u w:val="single"/>
        </w:rPr>
        <w:t xml:space="preserve"> or any other effective means</w:t>
      </w:r>
      <w:r w:rsidR="00220A61">
        <w:rPr>
          <w:rFonts w:ascii="Times New Roman" w:hAnsi="Times New Roman" w:cs="Times New Roman"/>
          <w:sz w:val="24"/>
          <w:szCs w:val="24"/>
          <w:u w:val="single"/>
        </w:rPr>
        <w:t>) with the following information</w:t>
      </w:r>
      <w:r w:rsidRPr="009510F8">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00220A61">
        <w:rPr>
          <w:rFonts w:ascii="Times New Roman" w:hAnsi="Times New Roman" w:cs="Times New Roman"/>
          <w:sz w:val="24"/>
          <w:szCs w:val="24"/>
        </w:rPr>
        <w:tab/>
      </w:r>
      <w:r w:rsidR="00220A61">
        <w:rPr>
          <w:rFonts w:ascii="Times New Roman" w:hAnsi="Times New Roman" w:cs="Times New Roman"/>
          <w:sz w:val="24"/>
          <w:szCs w:val="24"/>
          <w:u w:val="single"/>
        </w:rPr>
        <w:t>(a)</w:t>
      </w:r>
      <w:r w:rsidRPr="009510F8">
        <w:rPr>
          <w:rFonts w:ascii="Times New Roman" w:hAnsi="Times New Roman" w:cs="Times New Roman"/>
          <w:sz w:val="24"/>
          <w:szCs w:val="24"/>
          <w:u w:val="single"/>
        </w:rPr>
        <w:t>.</w:t>
      </w:r>
      <w:r w:rsidRPr="009510F8">
        <w:rPr>
          <w:rFonts w:ascii="Times New Roman" w:hAnsi="Times New Roman" w:cs="Times New Roman"/>
          <w:sz w:val="24"/>
          <w:szCs w:val="24"/>
          <w:u w:val="single"/>
        </w:rPr>
        <w:tab/>
        <w:t>a written description of procedures to ensure that each waste volume remains in the unit for no more than 90 days, a written description of the waste generation and management practices for the facility showing that the generator is consistent with maintaining the 90-day limit, and documentation that the procedures are complied with; or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00220A61" w:rsidRPr="00220A61">
        <w:rPr>
          <w:rFonts w:ascii="Times New Roman" w:hAnsi="Times New Roman" w:cs="Times New Roman"/>
          <w:sz w:val="24"/>
          <w:szCs w:val="24"/>
        </w:rPr>
        <w:tab/>
      </w:r>
      <w:r w:rsidR="00220A61">
        <w:rPr>
          <w:rFonts w:ascii="Times New Roman" w:hAnsi="Times New Roman" w:cs="Times New Roman"/>
          <w:sz w:val="24"/>
          <w:szCs w:val="24"/>
          <w:u w:val="single"/>
        </w:rPr>
        <w:t>(b)</w:t>
      </w:r>
      <w:r w:rsidRPr="009510F8">
        <w:rPr>
          <w:rFonts w:ascii="Times New Roman" w:hAnsi="Times New Roman" w:cs="Times New Roman"/>
          <w:sz w:val="24"/>
          <w:szCs w:val="24"/>
          <w:u w:val="single"/>
        </w:rPr>
        <w:t>.</w:t>
      </w:r>
      <w:r w:rsidRPr="009510F8">
        <w:rPr>
          <w:rFonts w:ascii="Times New Roman" w:hAnsi="Times New Roman" w:cs="Times New Roman"/>
          <w:sz w:val="24"/>
          <w:szCs w:val="24"/>
          <w:u w:val="single"/>
        </w:rPr>
        <w:tab/>
        <w:t>documentation that the unit is emptied at least once every 90 days</w:t>
      </w:r>
      <w:r w:rsidR="00220A61">
        <w:rPr>
          <w:rFonts w:ascii="Times New Roman" w:hAnsi="Times New Roman" w:cs="Times New Roman"/>
          <w:sz w:val="24"/>
          <w:szCs w:val="24"/>
          <w:u w:val="single"/>
        </w:rPr>
        <w:t>.</w:t>
      </w:r>
    </w:p>
    <w:p w:rsidR="009510F8" w:rsidRPr="009510F8" w:rsidRDefault="00220A61" w:rsidP="00FA14B7">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009510F8" w:rsidRPr="009510F8">
        <w:rPr>
          <w:rFonts w:ascii="Times New Roman" w:hAnsi="Times New Roman" w:cs="Times New Roman"/>
          <w:sz w:val="24"/>
          <w:szCs w:val="24"/>
          <w:u w:val="single"/>
        </w:rPr>
        <w:t>6.</w:t>
      </w:r>
      <w:r w:rsidR="009510F8" w:rsidRPr="009510F8">
        <w:rPr>
          <w:rFonts w:ascii="Times New Roman" w:hAnsi="Times New Roman" w:cs="Times New Roman"/>
          <w:sz w:val="24"/>
          <w:szCs w:val="24"/>
          <w:u w:val="single"/>
        </w:rPr>
        <w:tab/>
        <w:t>Labeling and Marking of Containers and Tanks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A small quantity generator shall mark or label its containers and tanks accumulating hazardous waste with:</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the words “Hazardous Waste”;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t xml:space="preserve">an indication of the hazards of the contents (examples include, but are not limited to, the applicable hazardous waste characteristic(s) (i.e., ignitable, corrosive, reactive, toxic); hazard communication consistent with the </w:t>
      </w:r>
      <w:r w:rsidR="008C2F0E">
        <w:rPr>
          <w:rFonts w:ascii="Times New Roman" w:hAnsi="Times New Roman" w:cs="Times New Roman"/>
          <w:sz w:val="24"/>
          <w:szCs w:val="24"/>
          <w:u w:val="single"/>
        </w:rPr>
        <w:t>U.S. Department of Transportation</w:t>
      </w:r>
      <w:r w:rsidRPr="009510F8">
        <w:rPr>
          <w:rFonts w:ascii="Times New Roman" w:hAnsi="Times New Roman" w:cs="Times New Roman"/>
          <w:sz w:val="24"/>
          <w:szCs w:val="24"/>
          <w:u w:val="single"/>
        </w:rPr>
        <w:t xml:space="preserve"> requirements in 49 CFR </w:t>
      </w:r>
      <w:r w:rsidR="00A70F77">
        <w:rPr>
          <w:rFonts w:ascii="Times New Roman" w:hAnsi="Times New Roman" w:cs="Times New Roman"/>
          <w:sz w:val="24"/>
          <w:szCs w:val="24"/>
          <w:u w:val="single"/>
        </w:rPr>
        <w:t>part 172 subpart E (labeling) or s</w:t>
      </w:r>
      <w:r w:rsidRPr="009510F8">
        <w:rPr>
          <w:rFonts w:ascii="Times New Roman" w:hAnsi="Times New Roman" w:cs="Times New Roman"/>
          <w:sz w:val="24"/>
          <w:szCs w:val="24"/>
          <w:u w:val="single"/>
        </w:rPr>
        <w:t xml:space="preserve">ubpart F (placarding); a hazard statement or pictogram consistent with the </w:t>
      </w:r>
      <w:r w:rsidR="002C1C12">
        <w:rPr>
          <w:rFonts w:ascii="Times New Roman" w:hAnsi="Times New Roman" w:cs="Times New Roman"/>
          <w:sz w:val="24"/>
          <w:szCs w:val="24"/>
          <w:u w:val="single"/>
        </w:rPr>
        <w:t xml:space="preserve">U.S. </w:t>
      </w:r>
      <w:r w:rsidRPr="009510F8">
        <w:rPr>
          <w:rFonts w:ascii="Times New Roman" w:hAnsi="Times New Roman" w:cs="Times New Roman"/>
          <w:sz w:val="24"/>
          <w:szCs w:val="24"/>
          <w:u w:val="single"/>
        </w:rPr>
        <w:t>Occupational Safety and Health Administration Communication Standard in 29 CFR 1910.1200; or a chemical hazard label consistent with the National Fire Protection Association Code 704).</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In addition to Clauses 6.a.i and ii above, each container shall be marked or labelled with the date upon which each period of accumulation begins. The date shall be clearly visible for inspection</w:t>
      </w:r>
      <w:r w:rsidR="001C394D">
        <w:rPr>
          <w:rFonts w:ascii="Times New Roman" w:hAnsi="Times New Roman" w:cs="Times New Roman"/>
          <w:sz w:val="24"/>
          <w:szCs w:val="24"/>
          <w:u w:val="single"/>
        </w:rPr>
        <w:t xml:space="preserve"> on each container</w:t>
      </w:r>
      <w:r w:rsidRPr="009510F8">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7.</w:t>
      </w:r>
      <w:r w:rsidRPr="009510F8">
        <w:rPr>
          <w:rFonts w:ascii="Times New Roman" w:hAnsi="Times New Roman" w:cs="Times New Roman"/>
          <w:sz w:val="24"/>
          <w:szCs w:val="24"/>
          <w:u w:val="single"/>
        </w:rPr>
        <w:tab/>
        <w:t xml:space="preserve">Land </w:t>
      </w:r>
      <w:r w:rsidR="00A70F77" w:rsidRPr="009510F8">
        <w:rPr>
          <w:rFonts w:ascii="Times New Roman" w:hAnsi="Times New Roman" w:cs="Times New Roman"/>
          <w:sz w:val="24"/>
          <w:szCs w:val="24"/>
          <w:u w:val="single"/>
        </w:rPr>
        <w:t>Disposal Restrictions</w:t>
      </w:r>
      <w:r w:rsidRPr="009510F8">
        <w:rPr>
          <w:rFonts w:ascii="Times New Roman" w:hAnsi="Times New Roman" w:cs="Times New Roman"/>
          <w:sz w:val="24"/>
          <w:szCs w:val="24"/>
          <w:u w:val="single"/>
        </w:rPr>
        <w:t>. A small quantity generator shall comply with all the applicable requirements in LAC 33:V.Chapter 22.</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8.</w:t>
      </w:r>
      <w:r w:rsidRPr="009510F8">
        <w:rPr>
          <w:rFonts w:ascii="Times New Roman" w:hAnsi="Times New Roman" w:cs="Times New Roman"/>
          <w:sz w:val="24"/>
          <w:szCs w:val="24"/>
          <w:u w:val="single"/>
        </w:rPr>
        <w:tab/>
        <w:t>Preparedness and Prevention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 xml:space="preserve">Maintenance and </w:t>
      </w:r>
      <w:r w:rsidR="00A70F77" w:rsidRPr="009510F8">
        <w:rPr>
          <w:rFonts w:ascii="Times New Roman" w:hAnsi="Times New Roman" w:cs="Times New Roman"/>
          <w:sz w:val="24"/>
          <w:szCs w:val="24"/>
          <w:u w:val="single"/>
        </w:rPr>
        <w:t>Operation of Facility</w:t>
      </w:r>
      <w:r w:rsidRPr="009510F8">
        <w:rPr>
          <w:rFonts w:ascii="Times New Roman" w:hAnsi="Times New Roman" w:cs="Times New Roman"/>
          <w:sz w:val="24"/>
          <w:szCs w:val="24"/>
          <w:u w:val="single"/>
        </w:rPr>
        <w:t>. A small quantity generator shall maintain and operate its facility to minimize the possibility of a fire, explosion, or any unplanned sudden or nonsudden release of hazardous waste or hazardous waste constituents to air, soil, or surface water</w:t>
      </w:r>
      <w:r w:rsidR="00D75F96">
        <w:rPr>
          <w:rFonts w:ascii="Times New Roman" w:hAnsi="Times New Roman" w:cs="Times New Roman"/>
          <w:sz w:val="24"/>
          <w:szCs w:val="24"/>
          <w:u w:val="single"/>
        </w:rPr>
        <w:t>,</w:t>
      </w:r>
      <w:r w:rsidRPr="009510F8">
        <w:rPr>
          <w:rFonts w:ascii="Times New Roman" w:hAnsi="Times New Roman" w:cs="Times New Roman"/>
          <w:sz w:val="24"/>
          <w:szCs w:val="24"/>
          <w:u w:val="single"/>
        </w:rPr>
        <w:t xml:space="preserve"> which could threaten human health or the environment.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 xml:space="preserve">Required </w:t>
      </w:r>
      <w:r w:rsidR="00A70F77" w:rsidRPr="009510F8">
        <w:rPr>
          <w:rFonts w:ascii="Times New Roman" w:hAnsi="Times New Roman" w:cs="Times New Roman"/>
          <w:sz w:val="24"/>
          <w:szCs w:val="24"/>
          <w:u w:val="single"/>
        </w:rPr>
        <w:t>Equipme</w:t>
      </w:r>
      <w:r w:rsidRPr="009510F8">
        <w:rPr>
          <w:rFonts w:ascii="Times New Roman" w:hAnsi="Times New Roman" w:cs="Times New Roman"/>
          <w:sz w:val="24"/>
          <w:szCs w:val="24"/>
          <w:u w:val="single"/>
        </w:rPr>
        <w:t xml:space="preserve">nt. All areas where hazardous waste is either generated or accumulated shall be equipped with </w:t>
      </w:r>
      <w:r w:rsidR="001C394D">
        <w:rPr>
          <w:rFonts w:ascii="Times New Roman" w:hAnsi="Times New Roman" w:cs="Times New Roman"/>
          <w:sz w:val="24"/>
          <w:szCs w:val="24"/>
          <w:u w:val="single"/>
        </w:rPr>
        <w:t>the items in Clauses 1013.C.b.i-iv of this Section</w:t>
      </w:r>
      <w:r w:rsidR="00D75F96">
        <w:rPr>
          <w:rFonts w:ascii="Times New Roman" w:hAnsi="Times New Roman" w:cs="Times New Roman"/>
          <w:sz w:val="24"/>
          <w:szCs w:val="24"/>
          <w:u w:val="single"/>
        </w:rPr>
        <w:t xml:space="preserve">, </w:t>
      </w:r>
      <w:r w:rsidRPr="009510F8">
        <w:rPr>
          <w:rFonts w:ascii="Times New Roman" w:hAnsi="Times New Roman" w:cs="Times New Roman"/>
          <w:sz w:val="24"/>
          <w:szCs w:val="24"/>
          <w:u w:val="single"/>
        </w:rPr>
        <w:t>unless none of the hazards posed by waste handled at the facility could require a particular kind of equipment specified below or the actual waste generation or accumulation area does not lend itself for safety reasons to have a particular ki</w:t>
      </w:r>
      <w:r w:rsidR="00D75F96">
        <w:rPr>
          <w:rFonts w:ascii="Times New Roman" w:hAnsi="Times New Roman" w:cs="Times New Roman"/>
          <w:sz w:val="24"/>
          <w:szCs w:val="24"/>
          <w:u w:val="single"/>
        </w:rPr>
        <w:t>nd of equipment specified below</w:t>
      </w:r>
      <w:r w:rsidRPr="009510F8">
        <w:rPr>
          <w:rFonts w:ascii="Times New Roman" w:hAnsi="Times New Roman" w:cs="Times New Roman"/>
          <w:sz w:val="24"/>
          <w:szCs w:val="24"/>
          <w:u w:val="single"/>
        </w:rPr>
        <w:t>. A small quantity generator may determine the most appropriate locations to locate equipment necessary to prepare for and respond to emergencies. The required equipment consists of:</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an internal communications or alarm system capable of providing immediate emergency instruction (voice or signal) to facility personnel;</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00D75F96">
        <w:rPr>
          <w:rFonts w:ascii="Times New Roman" w:hAnsi="Times New Roman" w:cs="Times New Roman"/>
          <w:sz w:val="24"/>
          <w:szCs w:val="24"/>
          <w:u w:val="single"/>
        </w:rPr>
        <w:t>ii.</w:t>
      </w:r>
      <w:r w:rsidR="00D75F96">
        <w:rPr>
          <w:rFonts w:ascii="Times New Roman" w:hAnsi="Times New Roman" w:cs="Times New Roman"/>
          <w:sz w:val="24"/>
          <w:szCs w:val="24"/>
          <w:u w:val="single"/>
        </w:rPr>
        <w:tab/>
        <w:t>a device</w:t>
      </w:r>
      <w:r w:rsidRPr="009510F8">
        <w:rPr>
          <w:rFonts w:ascii="Times New Roman" w:hAnsi="Times New Roman" w:cs="Times New Roman"/>
          <w:sz w:val="24"/>
          <w:szCs w:val="24"/>
          <w:u w:val="single"/>
        </w:rPr>
        <w:t xml:space="preserve"> </w:t>
      </w:r>
      <w:r w:rsidR="00D75F96">
        <w:rPr>
          <w:rFonts w:ascii="Times New Roman" w:hAnsi="Times New Roman" w:cs="Times New Roman"/>
          <w:sz w:val="24"/>
          <w:szCs w:val="24"/>
          <w:u w:val="single"/>
        </w:rPr>
        <w:t>(i.e.,</w:t>
      </w:r>
      <w:r w:rsidRPr="009510F8">
        <w:rPr>
          <w:rFonts w:ascii="Times New Roman" w:hAnsi="Times New Roman" w:cs="Times New Roman"/>
          <w:sz w:val="24"/>
          <w:szCs w:val="24"/>
          <w:u w:val="single"/>
        </w:rPr>
        <w:t xml:space="preserve"> a telephone</w:t>
      </w:r>
      <w:r w:rsidR="00D75F96">
        <w:rPr>
          <w:rFonts w:ascii="Times New Roman" w:hAnsi="Times New Roman" w:cs="Times New Roman"/>
          <w:sz w:val="24"/>
          <w:szCs w:val="24"/>
          <w:u w:val="single"/>
        </w:rPr>
        <w:t xml:space="preserve">) </w:t>
      </w:r>
      <w:r w:rsidRPr="009510F8">
        <w:rPr>
          <w:rFonts w:ascii="Times New Roman" w:hAnsi="Times New Roman" w:cs="Times New Roman"/>
          <w:sz w:val="24"/>
          <w:szCs w:val="24"/>
          <w:u w:val="single"/>
        </w:rPr>
        <w:t>immediately available at the scene of operations</w:t>
      </w:r>
      <w:r w:rsidR="00D75F96">
        <w:rPr>
          <w:rFonts w:ascii="Times New Roman" w:hAnsi="Times New Roman" w:cs="Times New Roman"/>
          <w:sz w:val="24"/>
          <w:szCs w:val="24"/>
          <w:u w:val="single"/>
        </w:rPr>
        <w:t>,</w:t>
      </w:r>
      <w:r w:rsidRPr="009510F8">
        <w:rPr>
          <w:rFonts w:ascii="Times New Roman" w:hAnsi="Times New Roman" w:cs="Times New Roman"/>
          <w:sz w:val="24"/>
          <w:szCs w:val="24"/>
          <w:u w:val="single"/>
        </w:rPr>
        <w:t xml:space="preserve"> or a hand-held two-way radio, capable of summoning emergency assistance from local police departments, fire departments, or </w:t>
      </w:r>
      <w:r w:rsidR="00A70F77">
        <w:rPr>
          <w:rFonts w:ascii="Times New Roman" w:hAnsi="Times New Roman" w:cs="Times New Roman"/>
          <w:sz w:val="24"/>
          <w:szCs w:val="24"/>
          <w:u w:val="single"/>
        </w:rPr>
        <w:t>s</w:t>
      </w:r>
      <w:r w:rsidRPr="009510F8">
        <w:rPr>
          <w:rFonts w:ascii="Times New Roman" w:hAnsi="Times New Roman" w:cs="Times New Roman"/>
          <w:sz w:val="24"/>
          <w:szCs w:val="24"/>
          <w:u w:val="single"/>
        </w:rPr>
        <w:t>tate or local emergency response teams;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iii.</w:t>
      </w:r>
      <w:r w:rsidRPr="009510F8">
        <w:rPr>
          <w:rFonts w:ascii="Times New Roman" w:hAnsi="Times New Roman" w:cs="Times New Roman"/>
          <w:sz w:val="24"/>
          <w:szCs w:val="24"/>
          <w:u w:val="single"/>
        </w:rPr>
        <w:tab/>
        <w:t>portable fire extingu</w:t>
      </w:r>
      <w:r w:rsidR="00D75F96">
        <w:rPr>
          <w:rFonts w:ascii="Times New Roman" w:hAnsi="Times New Roman" w:cs="Times New Roman"/>
          <w:sz w:val="24"/>
          <w:szCs w:val="24"/>
          <w:u w:val="single"/>
        </w:rPr>
        <w:t xml:space="preserve">ishers, fire control equipment, </w:t>
      </w:r>
      <w:r w:rsidRPr="009510F8">
        <w:rPr>
          <w:rFonts w:ascii="Times New Roman" w:hAnsi="Times New Roman" w:cs="Times New Roman"/>
          <w:sz w:val="24"/>
          <w:szCs w:val="24"/>
          <w:u w:val="single"/>
        </w:rPr>
        <w:t>including special extinguishing equipment, such as that using foam, inert gas, or dry chemicals, spill control equipment, and decontamination equipment;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iv.</w:t>
      </w:r>
      <w:r w:rsidRPr="009510F8">
        <w:rPr>
          <w:rFonts w:ascii="Times New Roman" w:hAnsi="Times New Roman" w:cs="Times New Roman"/>
          <w:sz w:val="24"/>
          <w:szCs w:val="24"/>
          <w:u w:val="single"/>
        </w:rPr>
        <w:tab/>
        <w:t>water at adequate volume and pressure to supply water hose streams, or foam producing equipment, or automatic sprinklers, or water spray systems.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 xml:space="preserve">Testing and </w:t>
      </w:r>
      <w:r w:rsidR="00A70F77" w:rsidRPr="009510F8">
        <w:rPr>
          <w:rFonts w:ascii="Times New Roman" w:hAnsi="Times New Roman" w:cs="Times New Roman"/>
          <w:sz w:val="24"/>
          <w:szCs w:val="24"/>
          <w:u w:val="single"/>
        </w:rPr>
        <w:t>Maintenance</w:t>
      </w:r>
      <w:r w:rsidRPr="009510F8">
        <w:rPr>
          <w:rFonts w:ascii="Times New Roman" w:hAnsi="Times New Roman" w:cs="Times New Roman"/>
          <w:sz w:val="24"/>
          <w:szCs w:val="24"/>
          <w:u w:val="single"/>
        </w:rPr>
        <w:t xml:space="preserve"> of </w:t>
      </w:r>
      <w:r w:rsidR="00A70F77" w:rsidRPr="009510F8">
        <w:rPr>
          <w:rFonts w:ascii="Times New Roman" w:hAnsi="Times New Roman" w:cs="Times New Roman"/>
          <w:sz w:val="24"/>
          <w:szCs w:val="24"/>
          <w:u w:val="single"/>
        </w:rPr>
        <w:t>Equ</w:t>
      </w:r>
      <w:r w:rsidRPr="009510F8">
        <w:rPr>
          <w:rFonts w:ascii="Times New Roman" w:hAnsi="Times New Roman" w:cs="Times New Roman"/>
          <w:sz w:val="24"/>
          <w:szCs w:val="24"/>
          <w:u w:val="single"/>
        </w:rPr>
        <w:t>ipment. All communications or alarm systems, fire protection equipment, spill control equipment, and decontamination equipment, where required, shall be tested and maintained as necessary to ensure its proper operation in time of emergency.</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d.</w:t>
      </w:r>
      <w:r w:rsidRPr="009510F8">
        <w:rPr>
          <w:rFonts w:ascii="Times New Roman" w:hAnsi="Times New Roman" w:cs="Times New Roman"/>
          <w:sz w:val="24"/>
          <w:szCs w:val="24"/>
          <w:u w:val="single"/>
        </w:rPr>
        <w:tab/>
        <w:t>Access to Communications or Alarm System</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Whenever hazardous waste is being poured, mixed, spread, or otherwise handled, all personnel involved in the operation shall have immediate access (e.g., direct or unimpeded access) to an internal alarm or emergency communication device, either directly or through visual or voice contact with another employee, unless such a device is not required under Subparagraph C.8.b of this Section.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t>In the event there is just one employee on the premises while the facility is operating, the employee shall have immediate access (e.g., direct or unimpeded access) to a device, such as a telephone (immediately available at the scene of operation) or a hand-held two-way radio, capable of summoning external emergency assistance, unless such a device is not required under Subparagraph C.8.b of this Section.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e.</w:t>
      </w:r>
      <w:r w:rsidRPr="009510F8">
        <w:rPr>
          <w:rFonts w:ascii="Times New Roman" w:hAnsi="Times New Roman" w:cs="Times New Roman"/>
          <w:sz w:val="24"/>
          <w:szCs w:val="24"/>
          <w:u w:val="single"/>
        </w:rPr>
        <w:tab/>
        <w:t xml:space="preserve">Required </w:t>
      </w:r>
      <w:r w:rsidR="00A70F77" w:rsidRPr="009510F8">
        <w:rPr>
          <w:rFonts w:ascii="Times New Roman" w:hAnsi="Times New Roman" w:cs="Times New Roman"/>
          <w:sz w:val="24"/>
          <w:szCs w:val="24"/>
          <w:u w:val="single"/>
        </w:rPr>
        <w:t>Aisle Space</w:t>
      </w:r>
      <w:r w:rsidRPr="009510F8">
        <w:rPr>
          <w:rFonts w:ascii="Times New Roman" w:hAnsi="Times New Roman" w:cs="Times New Roman"/>
          <w:sz w:val="24"/>
          <w:szCs w:val="24"/>
          <w:u w:val="single"/>
        </w:rPr>
        <w:t>. The small quantity generator shall maintain aisle space to allow the unobstructed movement of personnel, fire protection equipment, spill control equipment, and decontamination equipment to any area of facility operation in an emergency, unless aisle space is not needed for any of these purposes.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f.</w:t>
      </w:r>
      <w:r w:rsidRPr="009510F8">
        <w:rPr>
          <w:rFonts w:ascii="Times New Roman" w:hAnsi="Times New Roman" w:cs="Times New Roman"/>
          <w:sz w:val="24"/>
          <w:szCs w:val="24"/>
          <w:u w:val="single"/>
        </w:rPr>
        <w:tab/>
        <w:t>Arrangements with Local Authorities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 xml:space="preserve">The small quantity generator shall attempt to make arrangements with the local police department, fire department, other emergency response teams, emergency response contractors, equipment suppliers and local hospitals, taking into account the types and quantities of hazardous waste handled at the facility. Arrangements may be made with the </w:t>
      </w:r>
      <w:r w:rsidR="00A70F77" w:rsidRPr="009510F8">
        <w:rPr>
          <w:rFonts w:ascii="Times New Roman" w:hAnsi="Times New Roman" w:cs="Times New Roman"/>
          <w:sz w:val="24"/>
          <w:szCs w:val="24"/>
          <w:u w:val="single"/>
        </w:rPr>
        <w:t>local emergency planning committee</w:t>
      </w:r>
      <w:r w:rsidRPr="009510F8">
        <w:rPr>
          <w:rFonts w:ascii="Times New Roman" w:hAnsi="Times New Roman" w:cs="Times New Roman"/>
          <w:sz w:val="24"/>
          <w:szCs w:val="24"/>
          <w:u w:val="single"/>
        </w:rPr>
        <w:t>, if it is determined to be the appropriate organization with which to make arrangements.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A small quantity generator attempting to make arrangements with its local fire department shall determine the potential need for the services of the local police department, other emergency response teams, emergency response contractors, equipment suppliers and local hospitals.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As part of this coordination, the small quantity generator shall attempt to make arrangements, as necessary, to familiarize the above organizations with the layout of the facility, the properties of hazardous waste handled at the facility and associated hazards, places where facility personnel would normally be working, entrances to roads inside the facility, and possible evacuation routes as well as the types of injuries or illnesses that could result from fires, explosions, or releases at the facility.</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Where more than one police or fire department might respond to an emergency, the small quantity generator shall attempt to make arrangements designating primary emergency authority to a specific fire or police department, and arrangements with any others to provide support to the primary emergency authority.</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t>A small quantity generator shall maintain records documenting the arrangements with the local fire department as well as any other organization necessary to respond to an emergency. This documentation shall include documentation in the operating record that either confirms such arrangements actively exist or in cases where no arrangements exist, confirms that attempts to make such arrangements were made.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iii.</w:t>
      </w:r>
      <w:r w:rsidRPr="009510F8">
        <w:rPr>
          <w:rFonts w:ascii="Times New Roman" w:hAnsi="Times New Roman" w:cs="Times New Roman"/>
          <w:sz w:val="24"/>
          <w:szCs w:val="24"/>
          <w:u w:val="single"/>
        </w:rPr>
        <w:tab/>
        <w:t xml:space="preserve">A facility possessing 24-hour response capabilities may seek a waiver from the authority having jurisdiction (AHJ) over the fire code at the facility’s location (i.e., </w:t>
      </w:r>
      <w:r w:rsidR="00A70F77" w:rsidRPr="009510F8">
        <w:rPr>
          <w:rFonts w:ascii="Times New Roman" w:hAnsi="Times New Roman" w:cs="Times New Roman"/>
          <w:sz w:val="24"/>
          <w:szCs w:val="24"/>
          <w:u w:val="single"/>
        </w:rPr>
        <w:t>state fire marshal or district fire chief</w:t>
      </w:r>
      <w:r w:rsidRPr="009510F8">
        <w:rPr>
          <w:rFonts w:ascii="Times New Roman" w:hAnsi="Times New Roman" w:cs="Times New Roman"/>
          <w:sz w:val="24"/>
          <w:szCs w:val="24"/>
          <w:u w:val="single"/>
        </w:rPr>
        <w:t>) as far as needing to make arrangements with the local fire department as well as any other organization necessary to respond to an emergency, provided the waiver is documented in the operating record.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9.</w:t>
      </w:r>
      <w:r w:rsidRPr="009510F8">
        <w:rPr>
          <w:rFonts w:ascii="Times New Roman" w:hAnsi="Times New Roman" w:cs="Times New Roman"/>
          <w:sz w:val="24"/>
          <w:szCs w:val="24"/>
          <w:u w:val="single"/>
        </w:rPr>
        <w:tab/>
        <w:t>Emergency Procedures. The small quantity generator shall comply with the following conditions for those areas of the generator facility where hazardous waste is generated and accumulated.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At all times there shall be at least one employee either on the premises or on call (i.e., available to respond to an emergency by reaching the facility within a short period of time) with the responsibility for coordinating all emergency response measures specified in Subparagraph C.9.d of this Section. This employee is the emergency coordinator.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The small quantity generator shall post the following information next to telephones or in areas directly involved in the generation and accumulation of hazardous waste: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the name and emergency telephone number of the emergency coordinator;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t>location of fire extinguishers and spill control material, and if present, fire alarm;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iii.</w:t>
      </w:r>
      <w:r w:rsidRPr="009510F8">
        <w:rPr>
          <w:rFonts w:ascii="Times New Roman" w:hAnsi="Times New Roman" w:cs="Times New Roman"/>
          <w:sz w:val="24"/>
          <w:szCs w:val="24"/>
          <w:u w:val="single"/>
        </w:rPr>
        <w:tab/>
        <w:t>the telephone number of the fire department, unless the facility has a direct alarm.</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The small quantity generator shall ensure that all employees are thoroughly familiar with proper waste handling and emergency procedures, relevant to their responsibilities during normal facility operations and emergencies.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d.</w:t>
      </w:r>
      <w:r w:rsidRPr="009510F8">
        <w:rPr>
          <w:rFonts w:ascii="Times New Roman" w:hAnsi="Times New Roman" w:cs="Times New Roman"/>
          <w:sz w:val="24"/>
          <w:szCs w:val="24"/>
          <w:u w:val="single"/>
        </w:rPr>
        <w:tab/>
        <w:t>The emergency coordinator or his designee shall respond to any emergencies that arise. The applicable responses are as follows</w:t>
      </w:r>
      <w:r w:rsidR="00EE2285">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 xml:space="preserve">In the event of a fire, </w:t>
      </w:r>
      <w:r w:rsidR="00200B86">
        <w:rPr>
          <w:rFonts w:ascii="Times New Roman" w:hAnsi="Times New Roman" w:cs="Times New Roman"/>
          <w:sz w:val="24"/>
          <w:szCs w:val="24"/>
          <w:u w:val="single"/>
        </w:rPr>
        <w:t xml:space="preserve">the small quantity </w:t>
      </w:r>
      <w:r w:rsidR="00427043">
        <w:rPr>
          <w:rFonts w:ascii="Times New Roman" w:hAnsi="Times New Roman" w:cs="Times New Roman"/>
          <w:sz w:val="24"/>
          <w:szCs w:val="24"/>
          <w:u w:val="single"/>
        </w:rPr>
        <w:t>generator</w:t>
      </w:r>
      <w:r w:rsidR="00200B86">
        <w:rPr>
          <w:rFonts w:ascii="Times New Roman" w:hAnsi="Times New Roman" w:cs="Times New Roman"/>
          <w:sz w:val="24"/>
          <w:szCs w:val="24"/>
          <w:u w:val="single"/>
        </w:rPr>
        <w:t xml:space="preserve"> shall </w:t>
      </w:r>
      <w:r w:rsidRPr="009510F8">
        <w:rPr>
          <w:rFonts w:ascii="Times New Roman" w:hAnsi="Times New Roman" w:cs="Times New Roman"/>
          <w:sz w:val="24"/>
          <w:szCs w:val="24"/>
          <w:u w:val="single"/>
        </w:rPr>
        <w:t>call the fire department or attempt to extinguish it using a fire extinguisher</w:t>
      </w:r>
      <w:r w:rsidR="00200B86">
        <w:rPr>
          <w:rFonts w:ascii="Times New Roman" w:hAnsi="Times New Roman" w:cs="Times New Roman"/>
          <w:sz w:val="24"/>
          <w:szCs w:val="24"/>
          <w:u w:val="single"/>
        </w:rPr>
        <w:t>.</w:t>
      </w:r>
    </w:p>
    <w:p w:rsid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t>In the event of a spill, the small quantity generator is responsible for containing the flow of hazardous waste to the extent possible, and as soon as is practicable, cleaning up the hazardous waste and any contaminated materials or soil. Such containment and cleanup can be conducted either by the small quantity generator or by a contractor on behalf of the small quantity generator</w:t>
      </w:r>
      <w:r w:rsidR="00DB57F8">
        <w:rPr>
          <w:rFonts w:ascii="Times New Roman" w:hAnsi="Times New Roman" w:cs="Times New Roman"/>
          <w:sz w:val="24"/>
          <w:szCs w:val="24"/>
          <w:u w:val="single"/>
        </w:rPr>
        <w:t>.</w:t>
      </w:r>
    </w:p>
    <w:p w:rsidR="00C10C62"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iii.</w:t>
      </w:r>
      <w:r w:rsidRPr="009510F8">
        <w:rPr>
          <w:rFonts w:ascii="Times New Roman" w:hAnsi="Times New Roman" w:cs="Times New Roman"/>
          <w:sz w:val="24"/>
          <w:szCs w:val="24"/>
          <w:u w:val="single"/>
        </w:rPr>
        <w:tab/>
      </w:r>
      <w:r w:rsidR="0092626B">
        <w:rPr>
          <w:rFonts w:ascii="Times New Roman" w:hAnsi="Times New Roman" w:cs="Times New Roman"/>
          <w:sz w:val="24"/>
          <w:szCs w:val="24"/>
          <w:u w:val="single"/>
        </w:rPr>
        <w:t xml:space="preserve">Immediate </w:t>
      </w:r>
      <w:r w:rsidR="00E34B25">
        <w:rPr>
          <w:rFonts w:ascii="Times New Roman" w:hAnsi="Times New Roman" w:cs="Times New Roman"/>
          <w:sz w:val="24"/>
          <w:szCs w:val="24"/>
          <w:u w:val="single"/>
        </w:rPr>
        <w:t>E</w:t>
      </w:r>
      <w:r w:rsidR="00C10C62">
        <w:rPr>
          <w:rFonts w:ascii="Times New Roman" w:hAnsi="Times New Roman" w:cs="Times New Roman"/>
          <w:sz w:val="24"/>
          <w:szCs w:val="24"/>
          <w:u w:val="single"/>
        </w:rPr>
        <w:t xml:space="preserve">mergency </w:t>
      </w:r>
      <w:r w:rsidR="00E34B25">
        <w:rPr>
          <w:rFonts w:ascii="Times New Roman" w:hAnsi="Times New Roman" w:cs="Times New Roman"/>
          <w:sz w:val="24"/>
          <w:szCs w:val="24"/>
          <w:u w:val="single"/>
        </w:rPr>
        <w:t>N</w:t>
      </w:r>
      <w:r w:rsidR="00C10C62">
        <w:rPr>
          <w:rFonts w:ascii="Times New Roman" w:hAnsi="Times New Roman" w:cs="Times New Roman"/>
          <w:sz w:val="24"/>
          <w:szCs w:val="24"/>
          <w:u w:val="single"/>
        </w:rPr>
        <w:t>otification</w:t>
      </w:r>
    </w:p>
    <w:p w:rsidR="005F0ACF" w:rsidRDefault="005F0ACF" w:rsidP="00FA14B7">
      <w:pPr>
        <w:tabs>
          <w:tab w:val="left" w:pos="720"/>
        </w:tabs>
        <w:spacing w:after="0" w:line="480" w:lineRule="auto"/>
        <w:rPr>
          <w:rFonts w:ascii="Times New Roman" w:hAnsi="Times New Roman" w:cs="Times New Roman"/>
          <w:sz w:val="24"/>
          <w:szCs w:val="24"/>
          <w:u w:val="single"/>
        </w:rPr>
      </w:pPr>
      <w:r w:rsidRPr="00D456BA">
        <w:rPr>
          <w:rFonts w:ascii="Times New Roman" w:hAnsi="Times New Roman" w:cs="Times New Roman"/>
          <w:sz w:val="24"/>
          <w:szCs w:val="24"/>
        </w:rPr>
        <w:tab/>
      </w:r>
      <w:r w:rsidRPr="00D456BA">
        <w:rPr>
          <w:rFonts w:ascii="Times New Roman" w:hAnsi="Times New Roman" w:cs="Times New Roman"/>
          <w:sz w:val="24"/>
          <w:szCs w:val="24"/>
        </w:rPr>
        <w:tab/>
      </w:r>
      <w:r w:rsidRPr="00D456BA">
        <w:rPr>
          <w:rFonts w:ascii="Times New Roman" w:hAnsi="Times New Roman" w:cs="Times New Roman"/>
          <w:sz w:val="24"/>
          <w:szCs w:val="24"/>
        </w:rPr>
        <w:tab/>
      </w:r>
      <w:r w:rsidRPr="00D456BA">
        <w:rPr>
          <w:rFonts w:ascii="Times New Roman" w:hAnsi="Times New Roman" w:cs="Times New Roman"/>
          <w:sz w:val="24"/>
          <w:szCs w:val="24"/>
        </w:rPr>
        <w:tab/>
      </w:r>
      <w:r w:rsidRPr="00D456BA">
        <w:rPr>
          <w:rFonts w:ascii="Times New Roman" w:hAnsi="Times New Roman" w:cs="Times New Roman"/>
          <w:sz w:val="24"/>
          <w:szCs w:val="24"/>
        </w:rPr>
        <w:tab/>
      </w:r>
      <w:r>
        <w:rPr>
          <w:rFonts w:ascii="Times New Roman" w:hAnsi="Times New Roman" w:cs="Times New Roman"/>
          <w:sz w:val="24"/>
          <w:szCs w:val="24"/>
          <w:u w:val="single"/>
        </w:rPr>
        <w:t>(a).</w:t>
      </w:r>
      <w:r>
        <w:rPr>
          <w:rFonts w:ascii="Times New Roman" w:hAnsi="Times New Roman" w:cs="Times New Roman"/>
          <w:sz w:val="24"/>
          <w:szCs w:val="24"/>
          <w:u w:val="single"/>
        </w:rPr>
        <w:tab/>
      </w:r>
      <w:r w:rsidR="00734581">
        <w:rPr>
          <w:rFonts w:ascii="Times New Roman" w:hAnsi="Times New Roman" w:cs="Times New Roman"/>
          <w:sz w:val="24"/>
          <w:szCs w:val="24"/>
          <w:u w:val="single"/>
        </w:rPr>
        <w:t>Notification to the Louisiana State Police, Department of Public Safety</w:t>
      </w:r>
    </w:p>
    <w:p w:rsidR="00C10C62" w:rsidRDefault="00C10C62" w:rsidP="00FA14B7">
      <w:pPr>
        <w:tabs>
          <w:tab w:val="left" w:pos="720"/>
        </w:tabs>
        <w:spacing w:after="0" w:line="480" w:lineRule="auto"/>
        <w:rPr>
          <w:rFonts w:ascii="Times New Roman" w:hAnsi="Times New Roman" w:cs="Times New Roman"/>
          <w:sz w:val="24"/>
          <w:szCs w:val="24"/>
          <w:u w:val="single"/>
        </w:rPr>
      </w:pPr>
      <w:r w:rsidRPr="00C10C62">
        <w:rPr>
          <w:rFonts w:ascii="Times New Roman" w:hAnsi="Times New Roman" w:cs="Times New Roman"/>
          <w:sz w:val="24"/>
          <w:szCs w:val="24"/>
        </w:rPr>
        <w:tab/>
      </w:r>
      <w:r w:rsidRPr="00C10C62">
        <w:rPr>
          <w:rFonts w:ascii="Times New Roman" w:hAnsi="Times New Roman" w:cs="Times New Roman"/>
          <w:sz w:val="24"/>
          <w:szCs w:val="24"/>
        </w:rPr>
        <w:tab/>
      </w:r>
      <w:r w:rsidRPr="00C10C62">
        <w:rPr>
          <w:rFonts w:ascii="Times New Roman" w:hAnsi="Times New Roman" w:cs="Times New Roman"/>
          <w:sz w:val="24"/>
          <w:szCs w:val="24"/>
        </w:rPr>
        <w:tab/>
      </w:r>
      <w:r w:rsidRPr="00C10C62">
        <w:rPr>
          <w:rFonts w:ascii="Times New Roman" w:hAnsi="Times New Roman" w:cs="Times New Roman"/>
          <w:sz w:val="24"/>
          <w:szCs w:val="24"/>
        </w:rPr>
        <w:tab/>
      </w:r>
      <w:r w:rsidRPr="00C10C62">
        <w:rPr>
          <w:rFonts w:ascii="Times New Roman" w:hAnsi="Times New Roman" w:cs="Times New Roman"/>
          <w:sz w:val="24"/>
          <w:szCs w:val="24"/>
        </w:rPr>
        <w:tab/>
      </w:r>
      <w:r w:rsidR="005F0ACF">
        <w:rPr>
          <w:rFonts w:ascii="Times New Roman" w:hAnsi="Times New Roman" w:cs="Times New Roman"/>
          <w:sz w:val="24"/>
          <w:szCs w:val="24"/>
        </w:rPr>
        <w:tab/>
      </w:r>
      <w:r>
        <w:rPr>
          <w:rFonts w:ascii="Times New Roman" w:hAnsi="Times New Roman" w:cs="Times New Roman"/>
          <w:sz w:val="24"/>
          <w:szCs w:val="24"/>
          <w:u w:val="single"/>
        </w:rPr>
        <w:t>(</w:t>
      </w:r>
      <w:r w:rsidR="0092626B">
        <w:rPr>
          <w:rFonts w:ascii="Times New Roman" w:hAnsi="Times New Roman" w:cs="Times New Roman"/>
          <w:sz w:val="24"/>
          <w:szCs w:val="24"/>
          <w:u w:val="single"/>
        </w:rPr>
        <w:t>i</w:t>
      </w:r>
      <w:r>
        <w:rPr>
          <w:rFonts w:ascii="Times New Roman" w:hAnsi="Times New Roman" w:cs="Times New Roman"/>
          <w:sz w:val="24"/>
          <w:szCs w:val="24"/>
          <w:u w:val="single"/>
        </w:rPr>
        <w:t>).</w:t>
      </w:r>
      <w:r>
        <w:rPr>
          <w:rFonts w:ascii="Times New Roman" w:hAnsi="Times New Roman" w:cs="Times New Roman"/>
          <w:sz w:val="24"/>
          <w:szCs w:val="24"/>
          <w:u w:val="single"/>
        </w:rPr>
        <w:tab/>
      </w:r>
      <w:r w:rsidR="009510F8" w:rsidRPr="009510F8">
        <w:rPr>
          <w:rFonts w:ascii="Times New Roman" w:hAnsi="Times New Roman" w:cs="Times New Roman"/>
          <w:sz w:val="24"/>
          <w:szCs w:val="24"/>
          <w:u w:val="single"/>
        </w:rPr>
        <w:t>In the event of a fire, explosion, or other release that could threaten human health outside the facility or when the small quantity generator has knowledge that a spill has reached surface water, the small quantity generator shall immediately</w:t>
      </w:r>
      <w:r w:rsidR="0083474A">
        <w:rPr>
          <w:rFonts w:ascii="Times New Roman" w:hAnsi="Times New Roman" w:cs="Times New Roman"/>
          <w:sz w:val="24"/>
          <w:szCs w:val="24"/>
          <w:u w:val="single"/>
        </w:rPr>
        <w:t xml:space="preserve">, </w:t>
      </w:r>
      <w:r w:rsidR="0083474A" w:rsidRPr="0083474A">
        <w:rPr>
          <w:rFonts w:ascii="Times New Roman" w:hAnsi="Times New Roman" w:cs="Times New Roman"/>
          <w:sz w:val="24"/>
          <w:szCs w:val="24"/>
          <w:u w:val="single"/>
        </w:rPr>
        <w:t xml:space="preserve">but in no case later than one hour, </w:t>
      </w:r>
      <w:r w:rsidR="009510F8" w:rsidRPr="009510F8">
        <w:rPr>
          <w:rFonts w:ascii="Times New Roman" w:hAnsi="Times New Roman" w:cs="Times New Roman"/>
          <w:sz w:val="24"/>
          <w:szCs w:val="24"/>
          <w:u w:val="single"/>
        </w:rPr>
        <w:t xml:space="preserve">notify the </w:t>
      </w:r>
      <w:r w:rsidR="00500F69">
        <w:rPr>
          <w:rFonts w:ascii="Times New Roman" w:hAnsi="Times New Roman" w:cs="Times New Roman"/>
          <w:sz w:val="24"/>
          <w:szCs w:val="24"/>
          <w:u w:val="single"/>
        </w:rPr>
        <w:t>24-hour Louisiana Emergency Hazardous Materials Hotline by calling 1-877-922-6595 or 225-925-6595. Th</w:t>
      </w:r>
      <w:r w:rsidR="00471D97">
        <w:rPr>
          <w:rFonts w:ascii="Times New Roman" w:hAnsi="Times New Roman" w:cs="Times New Roman"/>
          <w:sz w:val="24"/>
          <w:szCs w:val="24"/>
          <w:u w:val="single"/>
        </w:rPr>
        <w:t>is notification to the Louisiana State Police, Department of Public Safety shall be in</w:t>
      </w:r>
      <w:r w:rsidR="00471D97" w:rsidRPr="00471D97">
        <w:rPr>
          <w:rFonts w:ascii="Times New Roman" w:hAnsi="Times New Roman" w:cs="Times New Roman"/>
          <w:sz w:val="24"/>
          <w:szCs w:val="24"/>
          <w:u w:val="single"/>
        </w:rPr>
        <w:t xml:space="preserve"> accordance with LAC 33:I.Chapter 39</w:t>
      </w:r>
      <w:r w:rsidR="001549A5">
        <w:rPr>
          <w:rFonts w:ascii="Times New Roman" w:hAnsi="Times New Roman" w:cs="Times New Roman"/>
          <w:sz w:val="24"/>
          <w:szCs w:val="24"/>
          <w:u w:val="single"/>
        </w:rPr>
        <w:t xml:space="preserve"> and shall</w:t>
      </w:r>
      <w:r w:rsidR="00500F69">
        <w:rPr>
          <w:rFonts w:ascii="Times New Roman" w:hAnsi="Times New Roman" w:cs="Times New Roman"/>
          <w:sz w:val="24"/>
          <w:szCs w:val="24"/>
          <w:u w:val="single"/>
        </w:rPr>
        <w:t xml:space="preserve"> include </w:t>
      </w:r>
      <w:r w:rsidR="00B73906">
        <w:rPr>
          <w:rFonts w:ascii="Times New Roman" w:hAnsi="Times New Roman" w:cs="Times New Roman"/>
          <w:sz w:val="24"/>
          <w:szCs w:val="24"/>
          <w:u w:val="single"/>
        </w:rPr>
        <w:t>the following</w:t>
      </w:r>
      <w:r w:rsidR="00500F69">
        <w:rPr>
          <w:rFonts w:ascii="Times New Roman" w:hAnsi="Times New Roman" w:cs="Times New Roman"/>
          <w:sz w:val="24"/>
          <w:szCs w:val="24"/>
          <w:u w:val="single"/>
        </w:rPr>
        <w:t xml:space="preserve"> information</w:t>
      </w:r>
      <w:r w:rsidR="00B73906">
        <w:rPr>
          <w:rFonts w:ascii="Times New Roman" w:hAnsi="Times New Roman" w:cs="Times New Roman"/>
          <w:sz w:val="24"/>
          <w:szCs w:val="24"/>
          <w:u w:val="single"/>
        </w:rPr>
        <w:t>:</w:t>
      </w:r>
    </w:p>
    <w:p w:rsidR="00B73906" w:rsidRPr="00B73906" w:rsidRDefault="00B73906" w:rsidP="00FA14B7">
      <w:pPr>
        <w:tabs>
          <w:tab w:val="left" w:pos="720"/>
        </w:tabs>
        <w:spacing w:after="0" w:line="480" w:lineRule="auto"/>
        <w:rPr>
          <w:rFonts w:ascii="Times New Roman" w:hAnsi="Times New Roman" w:cs="Times New Roman"/>
          <w:sz w:val="24"/>
          <w:szCs w:val="24"/>
          <w:u w:val="single"/>
        </w:rPr>
      </w:pP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Pr>
          <w:rFonts w:ascii="Times New Roman" w:hAnsi="Times New Roman" w:cs="Times New Roman"/>
          <w:sz w:val="24"/>
          <w:szCs w:val="24"/>
          <w:u w:val="single"/>
        </w:rPr>
        <w:t>[a]</w:t>
      </w:r>
      <w:r w:rsidRPr="00B73906">
        <w:rPr>
          <w:rFonts w:ascii="Times New Roman" w:hAnsi="Times New Roman" w:cs="Times New Roman"/>
          <w:sz w:val="24"/>
          <w:szCs w:val="24"/>
          <w:u w:val="single"/>
        </w:rPr>
        <w:t>.</w:t>
      </w:r>
      <w:r>
        <w:rPr>
          <w:rFonts w:ascii="Times New Roman" w:hAnsi="Times New Roman" w:cs="Times New Roman"/>
          <w:sz w:val="24"/>
          <w:szCs w:val="24"/>
          <w:u w:val="single"/>
        </w:rPr>
        <w:tab/>
      </w:r>
      <w:r w:rsidRPr="00B73906">
        <w:rPr>
          <w:rFonts w:ascii="Times New Roman" w:hAnsi="Times New Roman" w:cs="Times New Roman"/>
          <w:sz w:val="24"/>
          <w:szCs w:val="24"/>
          <w:u w:val="single"/>
        </w:rPr>
        <w:t>the name and telephone number, and employer of the contact person;</w:t>
      </w:r>
    </w:p>
    <w:p w:rsidR="00B73906" w:rsidRPr="00B73906" w:rsidRDefault="00B73906" w:rsidP="00FA14B7">
      <w:pPr>
        <w:tabs>
          <w:tab w:val="left" w:pos="720"/>
        </w:tabs>
        <w:spacing w:after="0" w:line="480" w:lineRule="auto"/>
        <w:rPr>
          <w:rFonts w:ascii="Times New Roman" w:hAnsi="Times New Roman" w:cs="Times New Roman"/>
          <w:sz w:val="24"/>
          <w:szCs w:val="24"/>
          <w:u w:val="single"/>
        </w:rPr>
      </w:pP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Pr>
          <w:rFonts w:ascii="Times New Roman" w:hAnsi="Times New Roman" w:cs="Times New Roman"/>
          <w:sz w:val="24"/>
          <w:szCs w:val="24"/>
          <w:u w:val="single"/>
        </w:rPr>
        <w:t>[b]</w:t>
      </w:r>
      <w:r w:rsidRPr="00B73906">
        <w:rPr>
          <w:rFonts w:ascii="Times New Roman" w:hAnsi="Times New Roman" w:cs="Times New Roman"/>
          <w:sz w:val="24"/>
          <w:szCs w:val="24"/>
          <w:u w:val="single"/>
        </w:rPr>
        <w:t>.</w:t>
      </w:r>
      <w:r>
        <w:rPr>
          <w:rFonts w:ascii="Times New Roman" w:hAnsi="Times New Roman" w:cs="Times New Roman"/>
          <w:sz w:val="24"/>
          <w:szCs w:val="24"/>
          <w:u w:val="single"/>
        </w:rPr>
        <w:tab/>
      </w:r>
      <w:r w:rsidRPr="00B73906">
        <w:rPr>
          <w:rFonts w:ascii="Times New Roman" w:hAnsi="Times New Roman" w:cs="Times New Roman"/>
          <w:sz w:val="24"/>
          <w:szCs w:val="24"/>
          <w:u w:val="single"/>
        </w:rPr>
        <w:t>the company or responsible party’s name;</w:t>
      </w:r>
    </w:p>
    <w:p w:rsidR="00B73906" w:rsidRPr="00B73906" w:rsidRDefault="00B73906" w:rsidP="00FA14B7">
      <w:pPr>
        <w:tabs>
          <w:tab w:val="left" w:pos="720"/>
        </w:tabs>
        <w:spacing w:after="0" w:line="480" w:lineRule="auto"/>
        <w:rPr>
          <w:rFonts w:ascii="Times New Roman" w:hAnsi="Times New Roman" w:cs="Times New Roman"/>
          <w:sz w:val="24"/>
          <w:szCs w:val="24"/>
          <w:u w:val="single"/>
        </w:rPr>
      </w:pP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Pr>
          <w:rFonts w:ascii="Times New Roman" w:hAnsi="Times New Roman" w:cs="Times New Roman"/>
          <w:sz w:val="24"/>
          <w:szCs w:val="24"/>
          <w:u w:val="single"/>
        </w:rPr>
        <w:t>[c]</w:t>
      </w:r>
      <w:r w:rsidRPr="00B73906">
        <w:rPr>
          <w:rFonts w:ascii="Times New Roman" w:hAnsi="Times New Roman" w:cs="Times New Roman"/>
          <w:sz w:val="24"/>
          <w:szCs w:val="24"/>
          <w:u w:val="single"/>
        </w:rPr>
        <w:t>.</w:t>
      </w:r>
      <w:r>
        <w:rPr>
          <w:rFonts w:ascii="Times New Roman" w:hAnsi="Times New Roman" w:cs="Times New Roman"/>
          <w:sz w:val="24"/>
          <w:szCs w:val="24"/>
          <w:u w:val="single"/>
        </w:rPr>
        <w:tab/>
      </w:r>
      <w:r w:rsidRPr="00B73906">
        <w:rPr>
          <w:rFonts w:ascii="Times New Roman" w:hAnsi="Times New Roman" w:cs="Times New Roman"/>
          <w:sz w:val="24"/>
          <w:szCs w:val="24"/>
          <w:u w:val="single"/>
        </w:rPr>
        <w:t>where the incident occurred (mailing address and physical location);</w:t>
      </w:r>
    </w:p>
    <w:p w:rsidR="00B73906" w:rsidRPr="00B73906" w:rsidRDefault="00B73906" w:rsidP="00FA14B7">
      <w:pPr>
        <w:tabs>
          <w:tab w:val="left" w:pos="720"/>
        </w:tabs>
        <w:spacing w:after="0" w:line="480" w:lineRule="auto"/>
        <w:rPr>
          <w:rFonts w:ascii="Times New Roman" w:hAnsi="Times New Roman" w:cs="Times New Roman"/>
          <w:sz w:val="24"/>
          <w:szCs w:val="24"/>
          <w:u w:val="single"/>
        </w:rPr>
      </w:pP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Pr>
          <w:rFonts w:ascii="Times New Roman" w:hAnsi="Times New Roman" w:cs="Times New Roman"/>
          <w:sz w:val="24"/>
          <w:szCs w:val="24"/>
          <w:u w:val="single"/>
        </w:rPr>
        <w:t>[d]</w:t>
      </w:r>
      <w:r w:rsidRPr="00B73906">
        <w:rPr>
          <w:rFonts w:ascii="Times New Roman" w:hAnsi="Times New Roman" w:cs="Times New Roman"/>
          <w:sz w:val="24"/>
          <w:szCs w:val="24"/>
          <w:u w:val="single"/>
        </w:rPr>
        <w:t>.</w:t>
      </w:r>
      <w:r>
        <w:rPr>
          <w:rFonts w:ascii="Times New Roman" w:hAnsi="Times New Roman" w:cs="Times New Roman"/>
          <w:sz w:val="24"/>
          <w:szCs w:val="24"/>
          <w:u w:val="single"/>
        </w:rPr>
        <w:tab/>
      </w:r>
      <w:r w:rsidRPr="00B73906">
        <w:rPr>
          <w:rFonts w:ascii="Times New Roman" w:hAnsi="Times New Roman" w:cs="Times New Roman"/>
          <w:sz w:val="24"/>
          <w:szCs w:val="24"/>
          <w:u w:val="single"/>
        </w:rPr>
        <w:t>date and time the incident began and ended;</w:t>
      </w:r>
    </w:p>
    <w:p w:rsidR="00B73906" w:rsidRPr="00B73906" w:rsidRDefault="00B73906" w:rsidP="00FA14B7">
      <w:pPr>
        <w:tabs>
          <w:tab w:val="left" w:pos="720"/>
        </w:tabs>
        <w:spacing w:after="0" w:line="480" w:lineRule="auto"/>
        <w:rPr>
          <w:rFonts w:ascii="Times New Roman" w:hAnsi="Times New Roman" w:cs="Times New Roman"/>
          <w:sz w:val="24"/>
          <w:szCs w:val="24"/>
          <w:u w:val="single"/>
        </w:rPr>
      </w:pP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Pr>
          <w:rFonts w:ascii="Times New Roman" w:hAnsi="Times New Roman" w:cs="Times New Roman"/>
          <w:sz w:val="24"/>
          <w:szCs w:val="24"/>
          <w:u w:val="single"/>
        </w:rPr>
        <w:t>[e]</w:t>
      </w:r>
      <w:r w:rsidRPr="00B73906">
        <w:rPr>
          <w:rFonts w:ascii="Times New Roman" w:hAnsi="Times New Roman" w:cs="Times New Roman"/>
          <w:sz w:val="24"/>
          <w:szCs w:val="24"/>
          <w:u w:val="single"/>
        </w:rPr>
        <w:t>.</w:t>
      </w:r>
      <w:r>
        <w:rPr>
          <w:rFonts w:ascii="Times New Roman" w:hAnsi="Times New Roman" w:cs="Times New Roman"/>
          <w:sz w:val="24"/>
          <w:szCs w:val="24"/>
          <w:u w:val="single"/>
        </w:rPr>
        <w:tab/>
      </w:r>
      <w:r w:rsidRPr="00B73906">
        <w:rPr>
          <w:rFonts w:ascii="Times New Roman" w:hAnsi="Times New Roman" w:cs="Times New Roman"/>
          <w:sz w:val="24"/>
          <w:szCs w:val="24"/>
          <w:u w:val="single"/>
        </w:rPr>
        <w:t>the identity of the hazardous material released or involved (this would include proper chemical name if</w:t>
      </w:r>
      <w:r>
        <w:rPr>
          <w:rFonts w:ascii="Times New Roman" w:hAnsi="Times New Roman" w:cs="Times New Roman"/>
          <w:sz w:val="24"/>
          <w:szCs w:val="24"/>
          <w:u w:val="single"/>
        </w:rPr>
        <w:t xml:space="preserve"> </w:t>
      </w:r>
      <w:r w:rsidRPr="00B73906">
        <w:rPr>
          <w:rFonts w:ascii="Times New Roman" w:hAnsi="Times New Roman" w:cs="Times New Roman"/>
          <w:sz w:val="24"/>
          <w:szCs w:val="24"/>
          <w:u w:val="single"/>
        </w:rPr>
        <w:t>available, an indication of whether it is an extremely hazardous substance and whether it is a solid, liquid or gas);</w:t>
      </w:r>
    </w:p>
    <w:p w:rsidR="00B73906" w:rsidRPr="00B73906" w:rsidRDefault="00431B94" w:rsidP="00FA14B7">
      <w:pPr>
        <w:tabs>
          <w:tab w:val="left" w:pos="720"/>
        </w:tabs>
        <w:spacing w:after="0" w:line="480" w:lineRule="auto"/>
        <w:rPr>
          <w:rFonts w:ascii="Times New Roman" w:hAnsi="Times New Roman" w:cs="Times New Roman"/>
          <w:sz w:val="24"/>
          <w:szCs w:val="24"/>
          <w:u w:val="single"/>
        </w:rPr>
      </w:pP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Pr>
          <w:rFonts w:ascii="Times New Roman" w:hAnsi="Times New Roman" w:cs="Times New Roman"/>
          <w:sz w:val="24"/>
          <w:szCs w:val="24"/>
          <w:u w:val="single"/>
        </w:rPr>
        <w:t>[f]</w:t>
      </w:r>
      <w:r w:rsidR="00B73906" w:rsidRPr="00B73906">
        <w:rPr>
          <w:rFonts w:ascii="Times New Roman" w:hAnsi="Times New Roman" w:cs="Times New Roman"/>
          <w:sz w:val="24"/>
          <w:szCs w:val="24"/>
          <w:u w:val="single"/>
        </w:rPr>
        <w:t>.</w:t>
      </w:r>
      <w:r>
        <w:rPr>
          <w:rFonts w:ascii="Times New Roman" w:hAnsi="Times New Roman" w:cs="Times New Roman"/>
          <w:sz w:val="24"/>
          <w:szCs w:val="24"/>
          <w:u w:val="single"/>
        </w:rPr>
        <w:tab/>
      </w:r>
      <w:r w:rsidR="00B73906" w:rsidRPr="00B73906">
        <w:rPr>
          <w:rFonts w:ascii="Times New Roman" w:hAnsi="Times New Roman" w:cs="Times New Roman"/>
          <w:sz w:val="24"/>
          <w:szCs w:val="24"/>
          <w:u w:val="single"/>
        </w:rPr>
        <w:t>the actual amount or an estimate of the amount released; or in the absence of quantity data for the</w:t>
      </w:r>
      <w:r w:rsidR="00B73906">
        <w:rPr>
          <w:rFonts w:ascii="Times New Roman" w:hAnsi="Times New Roman" w:cs="Times New Roman"/>
          <w:sz w:val="24"/>
          <w:szCs w:val="24"/>
          <w:u w:val="single"/>
        </w:rPr>
        <w:t xml:space="preserve"> </w:t>
      </w:r>
      <w:r w:rsidR="00B73906" w:rsidRPr="00B73906">
        <w:rPr>
          <w:rFonts w:ascii="Times New Roman" w:hAnsi="Times New Roman" w:cs="Times New Roman"/>
          <w:sz w:val="24"/>
          <w:szCs w:val="24"/>
          <w:u w:val="single"/>
        </w:rPr>
        <w:t>hazardous materials released, one of the following incident classifications:</w:t>
      </w:r>
      <w:r>
        <w:rPr>
          <w:rFonts w:ascii="Times New Roman" w:hAnsi="Times New Roman" w:cs="Times New Roman"/>
          <w:sz w:val="24"/>
          <w:szCs w:val="24"/>
          <w:u w:val="single"/>
        </w:rPr>
        <w:t xml:space="preserve"> u</w:t>
      </w:r>
      <w:r w:rsidR="00B73906" w:rsidRPr="00B73906">
        <w:rPr>
          <w:rFonts w:ascii="Times New Roman" w:hAnsi="Times New Roman" w:cs="Times New Roman"/>
          <w:sz w:val="24"/>
          <w:szCs w:val="24"/>
          <w:u w:val="single"/>
        </w:rPr>
        <w:t xml:space="preserve">nusual </w:t>
      </w:r>
      <w:r>
        <w:rPr>
          <w:rFonts w:ascii="Times New Roman" w:hAnsi="Times New Roman" w:cs="Times New Roman"/>
          <w:sz w:val="24"/>
          <w:szCs w:val="24"/>
          <w:u w:val="single"/>
        </w:rPr>
        <w:t>e</w:t>
      </w:r>
      <w:r w:rsidR="00B73906" w:rsidRPr="00B73906">
        <w:rPr>
          <w:rFonts w:ascii="Times New Roman" w:hAnsi="Times New Roman" w:cs="Times New Roman"/>
          <w:sz w:val="24"/>
          <w:szCs w:val="24"/>
          <w:u w:val="single"/>
        </w:rPr>
        <w:t>vent</w:t>
      </w:r>
      <w:r w:rsidR="00D359C0">
        <w:rPr>
          <w:rFonts w:ascii="Times New Roman" w:hAnsi="Times New Roman" w:cs="Times New Roman"/>
          <w:sz w:val="24"/>
          <w:szCs w:val="24"/>
          <w:u w:val="single"/>
        </w:rPr>
        <w:t xml:space="preserve">, </w:t>
      </w:r>
      <w:r>
        <w:rPr>
          <w:rFonts w:ascii="Times New Roman" w:hAnsi="Times New Roman" w:cs="Times New Roman"/>
          <w:sz w:val="24"/>
          <w:szCs w:val="24"/>
          <w:u w:val="single"/>
        </w:rPr>
        <w:t>s</w:t>
      </w:r>
      <w:r w:rsidR="00B73906" w:rsidRPr="00B73906">
        <w:rPr>
          <w:rFonts w:ascii="Times New Roman" w:hAnsi="Times New Roman" w:cs="Times New Roman"/>
          <w:sz w:val="24"/>
          <w:szCs w:val="24"/>
          <w:u w:val="single"/>
        </w:rPr>
        <w:t xml:space="preserve">ite </w:t>
      </w:r>
      <w:r>
        <w:rPr>
          <w:rFonts w:ascii="Times New Roman" w:hAnsi="Times New Roman" w:cs="Times New Roman"/>
          <w:sz w:val="24"/>
          <w:szCs w:val="24"/>
          <w:u w:val="single"/>
        </w:rPr>
        <w:t>e</w:t>
      </w:r>
      <w:r w:rsidR="00B73906" w:rsidRPr="00B73906">
        <w:rPr>
          <w:rFonts w:ascii="Times New Roman" w:hAnsi="Times New Roman" w:cs="Times New Roman"/>
          <w:sz w:val="24"/>
          <w:szCs w:val="24"/>
          <w:u w:val="single"/>
        </w:rPr>
        <w:t>mergency</w:t>
      </w:r>
      <w:r w:rsidR="00D359C0">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sidR="00471D97">
        <w:rPr>
          <w:rFonts w:ascii="Times New Roman" w:hAnsi="Times New Roman" w:cs="Times New Roman"/>
          <w:sz w:val="24"/>
          <w:szCs w:val="24"/>
          <w:u w:val="single"/>
        </w:rPr>
        <w:t xml:space="preserve">or </w:t>
      </w:r>
      <w:r>
        <w:rPr>
          <w:rFonts w:ascii="Times New Roman" w:hAnsi="Times New Roman" w:cs="Times New Roman"/>
          <w:sz w:val="24"/>
          <w:szCs w:val="24"/>
          <w:u w:val="single"/>
        </w:rPr>
        <w:t>g</w:t>
      </w:r>
      <w:r w:rsidR="00B73906" w:rsidRPr="00B73906">
        <w:rPr>
          <w:rFonts w:ascii="Times New Roman" w:hAnsi="Times New Roman" w:cs="Times New Roman"/>
          <w:sz w:val="24"/>
          <w:szCs w:val="24"/>
          <w:u w:val="single"/>
        </w:rPr>
        <w:t xml:space="preserve">eneral </w:t>
      </w:r>
      <w:r>
        <w:rPr>
          <w:rFonts w:ascii="Times New Roman" w:hAnsi="Times New Roman" w:cs="Times New Roman"/>
          <w:sz w:val="24"/>
          <w:szCs w:val="24"/>
          <w:u w:val="single"/>
        </w:rPr>
        <w:t>e</w:t>
      </w:r>
      <w:r w:rsidR="00B73906" w:rsidRPr="00B73906">
        <w:rPr>
          <w:rFonts w:ascii="Times New Roman" w:hAnsi="Times New Roman" w:cs="Times New Roman"/>
          <w:sz w:val="24"/>
          <w:szCs w:val="24"/>
          <w:u w:val="single"/>
        </w:rPr>
        <w:t>mergency</w:t>
      </w:r>
      <w:r w:rsidR="00471D97">
        <w:rPr>
          <w:rFonts w:ascii="Times New Roman" w:hAnsi="Times New Roman" w:cs="Times New Roman"/>
          <w:sz w:val="24"/>
          <w:szCs w:val="24"/>
          <w:u w:val="single"/>
        </w:rPr>
        <w:t>;</w:t>
      </w:r>
      <w:r w:rsidR="00B73906" w:rsidRPr="00B73906">
        <w:rPr>
          <w:rFonts w:ascii="Times New Roman" w:hAnsi="Times New Roman" w:cs="Times New Roman"/>
          <w:sz w:val="24"/>
          <w:szCs w:val="24"/>
          <w:u w:val="single"/>
        </w:rPr>
        <w:t xml:space="preserve"> </w:t>
      </w:r>
    </w:p>
    <w:p w:rsidR="00B73906" w:rsidRPr="00B73906" w:rsidRDefault="00431B94" w:rsidP="00FA14B7">
      <w:pPr>
        <w:tabs>
          <w:tab w:val="left" w:pos="720"/>
        </w:tabs>
        <w:spacing w:after="0" w:line="480" w:lineRule="auto"/>
        <w:rPr>
          <w:rFonts w:ascii="Times New Roman" w:hAnsi="Times New Roman" w:cs="Times New Roman"/>
          <w:sz w:val="24"/>
          <w:szCs w:val="24"/>
          <w:u w:val="single"/>
        </w:rPr>
      </w:pP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Pr>
          <w:rFonts w:ascii="Times New Roman" w:hAnsi="Times New Roman" w:cs="Times New Roman"/>
          <w:sz w:val="24"/>
          <w:szCs w:val="24"/>
          <w:u w:val="single"/>
        </w:rPr>
        <w:t>[g]</w:t>
      </w:r>
      <w:r w:rsidR="00B73906" w:rsidRPr="00B73906">
        <w:rPr>
          <w:rFonts w:ascii="Times New Roman" w:hAnsi="Times New Roman" w:cs="Times New Roman"/>
          <w:sz w:val="24"/>
          <w:szCs w:val="24"/>
          <w:u w:val="single"/>
        </w:rPr>
        <w:t>.</w:t>
      </w:r>
      <w:r>
        <w:rPr>
          <w:rFonts w:ascii="Times New Roman" w:hAnsi="Times New Roman" w:cs="Times New Roman"/>
          <w:sz w:val="24"/>
          <w:szCs w:val="24"/>
          <w:u w:val="single"/>
        </w:rPr>
        <w:tab/>
      </w:r>
      <w:r w:rsidR="00B73906" w:rsidRPr="00B73906">
        <w:rPr>
          <w:rFonts w:ascii="Times New Roman" w:hAnsi="Times New Roman" w:cs="Times New Roman"/>
          <w:sz w:val="24"/>
          <w:szCs w:val="24"/>
          <w:u w:val="single"/>
        </w:rPr>
        <w:t>whether the material released escaped or could reasonably be expected to escape, beyond the site of the</w:t>
      </w:r>
      <w:r w:rsidR="00B73906">
        <w:rPr>
          <w:rFonts w:ascii="Times New Roman" w:hAnsi="Times New Roman" w:cs="Times New Roman"/>
          <w:sz w:val="24"/>
          <w:szCs w:val="24"/>
          <w:u w:val="single"/>
        </w:rPr>
        <w:t xml:space="preserve"> </w:t>
      </w:r>
      <w:r w:rsidR="00B73906" w:rsidRPr="00B73906">
        <w:rPr>
          <w:rFonts w:ascii="Times New Roman" w:hAnsi="Times New Roman" w:cs="Times New Roman"/>
          <w:sz w:val="24"/>
          <w:szCs w:val="24"/>
          <w:u w:val="single"/>
        </w:rPr>
        <w:t>facility;</w:t>
      </w:r>
    </w:p>
    <w:p w:rsidR="00B73906" w:rsidRPr="00B73906" w:rsidRDefault="00431B94" w:rsidP="00FA14B7">
      <w:pPr>
        <w:tabs>
          <w:tab w:val="left" w:pos="720"/>
        </w:tabs>
        <w:spacing w:after="0" w:line="480" w:lineRule="auto"/>
        <w:rPr>
          <w:rFonts w:ascii="Times New Roman" w:hAnsi="Times New Roman" w:cs="Times New Roman"/>
          <w:sz w:val="24"/>
          <w:szCs w:val="24"/>
          <w:u w:val="single"/>
        </w:rPr>
      </w:pP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Pr>
          <w:rFonts w:ascii="Times New Roman" w:hAnsi="Times New Roman" w:cs="Times New Roman"/>
          <w:sz w:val="24"/>
          <w:szCs w:val="24"/>
          <w:u w:val="single"/>
        </w:rPr>
        <w:t>[h]</w:t>
      </w:r>
      <w:r w:rsidR="00B73906" w:rsidRPr="00B73906">
        <w:rPr>
          <w:rFonts w:ascii="Times New Roman" w:hAnsi="Times New Roman" w:cs="Times New Roman"/>
          <w:sz w:val="24"/>
          <w:szCs w:val="24"/>
          <w:u w:val="single"/>
        </w:rPr>
        <w:t>.</w:t>
      </w:r>
      <w:r>
        <w:rPr>
          <w:rFonts w:ascii="Times New Roman" w:hAnsi="Times New Roman" w:cs="Times New Roman"/>
          <w:sz w:val="24"/>
          <w:szCs w:val="24"/>
          <w:u w:val="single"/>
        </w:rPr>
        <w:tab/>
      </w:r>
      <w:r w:rsidR="00B73906" w:rsidRPr="00B73906">
        <w:rPr>
          <w:rFonts w:ascii="Times New Roman" w:hAnsi="Times New Roman" w:cs="Times New Roman"/>
          <w:sz w:val="24"/>
          <w:szCs w:val="24"/>
          <w:u w:val="single"/>
        </w:rPr>
        <w:t>if available, the substance’s hazard class and any other identifier (e.g., U.N. number, CHRIS code, etc.);</w:t>
      </w:r>
    </w:p>
    <w:p w:rsidR="00B73906" w:rsidRPr="00B73906" w:rsidRDefault="00431B94" w:rsidP="00FA14B7">
      <w:pPr>
        <w:tabs>
          <w:tab w:val="left" w:pos="720"/>
        </w:tabs>
        <w:spacing w:after="0" w:line="480" w:lineRule="auto"/>
        <w:rPr>
          <w:rFonts w:ascii="Times New Roman" w:hAnsi="Times New Roman" w:cs="Times New Roman"/>
          <w:sz w:val="24"/>
          <w:szCs w:val="24"/>
          <w:u w:val="single"/>
        </w:rPr>
      </w:pP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Pr>
          <w:rFonts w:ascii="Times New Roman" w:hAnsi="Times New Roman" w:cs="Times New Roman"/>
          <w:sz w:val="24"/>
          <w:szCs w:val="24"/>
          <w:u w:val="single"/>
        </w:rPr>
        <w:t>[i].</w:t>
      </w:r>
      <w:r>
        <w:rPr>
          <w:rFonts w:ascii="Times New Roman" w:hAnsi="Times New Roman" w:cs="Times New Roman"/>
          <w:sz w:val="24"/>
          <w:szCs w:val="24"/>
          <w:u w:val="single"/>
        </w:rPr>
        <w:tab/>
      </w:r>
      <w:r w:rsidR="00B73906" w:rsidRPr="00B73906">
        <w:rPr>
          <w:rFonts w:ascii="Times New Roman" w:hAnsi="Times New Roman" w:cs="Times New Roman"/>
          <w:sz w:val="24"/>
          <w:szCs w:val="24"/>
          <w:u w:val="single"/>
        </w:rPr>
        <w:t xml:space="preserve"> medium into which the hazardous materials was released (e.g.</w:t>
      </w:r>
      <w:r w:rsidR="001A07A7">
        <w:rPr>
          <w:rFonts w:ascii="Times New Roman" w:hAnsi="Times New Roman" w:cs="Times New Roman"/>
          <w:sz w:val="24"/>
          <w:szCs w:val="24"/>
          <w:u w:val="single"/>
        </w:rPr>
        <w:t>,</w:t>
      </w:r>
      <w:r w:rsidR="00B73906" w:rsidRPr="00B73906">
        <w:rPr>
          <w:rFonts w:ascii="Times New Roman" w:hAnsi="Times New Roman" w:cs="Times New Roman"/>
          <w:sz w:val="24"/>
          <w:szCs w:val="24"/>
          <w:u w:val="single"/>
        </w:rPr>
        <w:t xml:space="preserve"> air, water, land);</w:t>
      </w:r>
    </w:p>
    <w:p w:rsidR="00B73906" w:rsidRDefault="00431B94" w:rsidP="00FA14B7">
      <w:pPr>
        <w:tabs>
          <w:tab w:val="left" w:pos="720"/>
        </w:tabs>
        <w:spacing w:after="0" w:line="480" w:lineRule="auto"/>
        <w:rPr>
          <w:rFonts w:ascii="Times New Roman" w:hAnsi="Times New Roman" w:cs="Times New Roman"/>
          <w:sz w:val="24"/>
          <w:szCs w:val="24"/>
          <w:u w:val="single"/>
        </w:rPr>
      </w:pP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Pr>
          <w:rFonts w:ascii="Times New Roman" w:hAnsi="Times New Roman" w:cs="Times New Roman"/>
          <w:sz w:val="24"/>
          <w:szCs w:val="24"/>
          <w:u w:val="single"/>
        </w:rPr>
        <w:t>[j]</w:t>
      </w:r>
      <w:r w:rsidR="00B73906" w:rsidRPr="00B73906">
        <w:rPr>
          <w:rFonts w:ascii="Times New Roman" w:hAnsi="Times New Roman" w:cs="Times New Roman"/>
          <w:sz w:val="24"/>
          <w:szCs w:val="24"/>
          <w:u w:val="single"/>
        </w:rPr>
        <w:t>.</w:t>
      </w:r>
      <w:r>
        <w:rPr>
          <w:rFonts w:ascii="Times New Roman" w:hAnsi="Times New Roman" w:cs="Times New Roman"/>
          <w:sz w:val="24"/>
          <w:szCs w:val="24"/>
          <w:u w:val="single"/>
        </w:rPr>
        <w:tab/>
      </w:r>
      <w:r w:rsidR="00B73906" w:rsidRPr="00B73906">
        <w:rPr>
          <w:rFonts w:ascii="Times New Roman" w:hAnsi="Times New Roman" w:cs="Times New Roman"/>
          <w:sz w:val="24"/>
          <w:szCs w:val="24"/>
          <w:u w:val="single"/>
        </w:rPr>
        <w:t>whether the release resulted in a fire or explosion;</w:t>
      </w:r>
    </w:p>
    <w:p w:rsidR="00B73906" w:rsidRPr="00B73906" w:rsidRDefault="00431B94" w:rsidP="00FA14B7">
      <w:pPr>
        <w:tabs>
          <w:tab w:val="left" w:pos="720"/>
        </w:tabs>
        <w:spacing w:after="0" w:line="480" w:lineRule="auto"/>
        <w:rPr>
          <w:rFonts w:ascii="Times New Roman" w:hAnsi="Times New Roman" w:cs="Times New Roman"/>
          <w:sz w:val="24"/>
          <w:szCs w:val="24"/>
          <w:u w:val="single"/>
        </w:rPr>
      </w:pP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Pr>
          <w:rFonts w:ascii="Times New Roman" w:hAnsi="Times New Roman" w:cs="Times New Roman"/>
          <w:sz w:val="24"/>
          <w:szCs w:val="24"/>
          <w:u w:val="single"/>
        </w:rPr>
        <w:t>[k]</w:t>
      </w:r>
      <w:r w:rsidR="00B73906" w:rsidRPr="00B73906">
        <w:rPr>
          <w:rFonts w:ascii="Times New Roman" w:hAnsi="Times New Roman" w:cs="Times New Roman"/>
          <w:sz w:val="24"/>
          <w:szCs w:val="24"/>
          <w:u w:val="single"/>
        </w:rPr>
        <w:t>.</w:t>
      </w:r>
      <w:r>
        <w:rPr>
          <w:rFonts w:ascii="Times New Roman" w:hAnsi="Times New Roman" w:cs="Times New Roman"/>
          <w:sz w:val="24"/>
          <w:szCs w:val="24"/>
          <w:u w:val="single"/>
        </w:rPr>
        <w:tab/>
      </w:r>
      <w:r w:rsidR="00B73906" w:rsidRPr="00B73906">
        <w:rPr>
          <w:rFonts w:ascii="Times New Roman" w:hAnsi="Times New Roman" w:cs="Times New Roman"/>
          <w:sz w:val="24"/>
          <w:szCs w:val="24"/>
          <w:u w:val="single"/>
        </w:rPr>
        <w:t>injury to personnel, or a fatality resulting from the release or incident;</w:t>
      </w:r>
    </w:p>
    <w:p w:rsidR="00B73906" w:rsidRPr="00B73906" w:rsidRDefault="00431B94" w:rsidP="00FA14B7">
      <w:pPr>
        <w:tabs>
          <w:tab w:val="left" w:pos="720"/>
        </w:tabs>
        <w:spacing w:after="0" w:line="480" w:lineRule="auto"/>
        <w:rPr>
          <w:rFonts w:ascii="Times New Roman" w:hAnsi="Times New Roman" w:cs="Times New Roman"/>
          <w:sz w:val="24"/>
          <w:szCs w:val="24"/>
          <w:u w:val="single"/>
        </w:rPr>
      </w:pP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Pr>
          <w:rFonts w:ascii="Times New Roman" w:hAnsi="Times New Roman" w:cs="Times New Roman"/>
          <w:sz w:val="24"/>
          <w:szCs w:val="24"/>
          <w:u w:val="single"/>
        </w:rPr>
        <w:t>[l]</w:t>
      </w:r>
      <w:r w:rsidR="00B73906" w:rsidRPr="00B73906">
        <w:rPr>
          <w:rFonts w:ascii="Times New Roman" w:hAnsi="Times New Roman" w:cs="Times New Roman"/>
          <w:sz w:val="24"/>
          <w:szCs w:val="24"/>
          <w:u w:val="single"/>
        </w:rPr>
        <w:t>.</w:t>
      </w:r>
      <w:r>
        <w:rPr>
          <w:rFonts w:ascii="Times New Roman" w:hAnsi="Times New Roman" w:cs="Times New Roman"/>
          <w:sz w:val="24"/>
          <w:szCs w:val="24"/>
          <w:u w:val="single"/>
        </w:rPr>
        <w:tab/>
      </w:r>
      <w:r w:rsidR="00B73906" w:rsidRPr="00B73906">
        <w:rPr>
          <w:rFonts w:ascii="Times New Roman" w:hAnsi="Times New Roman" w:cs="Times New Roman"/>
          <w:sz w:val="24"/>
          <w:szCs w:val="24"/>
          <w:u w:val="single"/>
        </w:rPr>
        <w:t>details regarding wind direction, wind speed, temperature, and precipitation;</w:t>
      </w:r>
    </w:p>
    <w:p w:rsidR="00B73906" w:rsidRPr="00B73906" w:rsidRDefault="00431B94" w:rsidP="00FA14B7">
      <w:pPr>
        <w:tabs>
          <w:tab w:val="left" w:pos="720"/>
        </w:tabs>
        <w:spacing w:after="0" w:line="480" w:lineRule="auto"/>
        <w:rPr>
          <w:rFonts w:ascii="Times New Roman" w:hAnsi="Times New Roman" w:cs="Times New Roman"/>
          <w:sz w:val="24"/>
          <w:szCs w:val="24"/>
          <w:u w:val="single"/>
        </w:rPr>
      </w:pP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Pr>
          <w:rFonts w:ascii="Times New Roman" w:hAnsi="Times New Roman" w:cs="Times New Roman"/>
          <w:sz w:val="24"/>
          <w:szCs w:val="24"/>
          <w:u w:val="single"/>
        </w:rPr>
        <w:t>[m].</w:t>
      </w:r>
      <w:r>
        <w:rPr>
          <w:rFonts w:ascii="Times New Roman" w:hAnsi="Times New Roman" w:cs="Times New Roman"/>
          <w:sz w:val="24"/>
          <w:szCs w:val="24"/>
          <w:u w:val="single"/>
        </w:rPr>
        <w:tab/>
      </w:r>
      <w:r w:rsidR="00B73906" w:rsidRPr="00B73906">
        <w:rPr>
          <w:rFonts w:ascii="Times New Roman" w:hAnsi="Times New Roman" w:cs="Times New Roman"/>
          <w:sz w:val="24"/>
          <w:szCs w:val="24"/>
          <w:u w:val="single"/>
        </w:rPr>
        <w:t>any need or a recommendation for, an offsite protective action (road closure, shelter-in-place, evacuation,</w:t>
      </w:r>
      <w:r w:rsidR="00B73906">
        <w:rPr>
          <w:rFonts w:ascii="Times New Roman" w:hAnsi="Times New Roman" w:cs="Times New Roman"/>
          <w:sz w:val="24"/>
          <w:szCs w:val="24"/>
          <w:u w:val="single"/>
        </w:rPr>
        <w:t xml:space="preserve"> </w:t>
      </w:r>
      <w:r w:rsidR="00B73906" w:rsidRPr="00B73906">
        <w:rPr>
          <w:rFonts w:ascii="Times New Roman" w:hAnsi="Times New Roman" w:cs="Times New Roman"/>
          <w:sz w:val="24"/>
          <w:szCs w:val="24"/>
          <w:u w:val="single"/>
        </w:rPr>
        <w:t>or none);</w:t>
      </w:r>
    </w:p>
    <w:p w:rsidR="00B73906" w:rsidRPr="00B73906" w:rsidRDefault="00431B94" w:rsidP="00FA14B7">
      <w:pPr>
        <w:tabs>
          <w:tab w:val="left" w:pos="720"/>
        </w:tabs>
        <w:spacing w:after="0" w:line="480" w:lineRule="auto"/>
        <w:rPr>
          <w:rFonts w:ascii="Times New Roman" w:hAnsi="Times New Roman" w:cs="Times New Roman"/>
          <w:sz w:val="24"/>
          <w:szCs w:val="24"/>
          <w:u w:val="single"/>
        </w:rPr>
      </w:pP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Pr>
          <w:rFonts w:ascii="Times New Roman" w:hAnsi="Times New Roman" w:cs="Times New Roman"/>
          <w:sz w:val="24"/>
          <w:szCs w:val="24"/>
          <w:u w:val="single"/>
        </w:rPr>
        <w:t>[n]</w:t>
      </w:r>
      <w:r w:rsidR="00B73906" w:rsidRPr="00B73906">
        <w:rPr>
          <w:rFonts w:ascii="Times New Roman" w:hAnsi="Times New Roman" w:cs="Times New Roman"/>
          <w:sz w:val="24"/>
          <w:szCs w:val="24"/>
          <w:u w:val="single"/>
        </w:rPr>
        <w:t>.</w:t>
      </w:r>
      <w:r>
        <w:rPr>
          <w:rFonts w:ascii="Times New Roman" w:hAnsi="Times New Roman" w:cs="Times New Roman"/>
          <w:sz w:val="24"/>
          <w:szCs w:val="24"/>
          <w:u w:val="single"/>
        </w:rPr>
        <w:tab/>
      </w:r>
      <w:r w:rsidR="00B73906" w:rsidRPr="00B73906">
        <w:rPr>
          <w:rFonts w:ascii="Times New Roman" w:hAnsi="Times New Roman" w:cs="Times New Roman"/>
          <w:sz w:val="24"/>
          <w:szCs w:val="24"/>
          <w:u w:val="single"/>
        </w:rPr>
        <w:t>details of the release or incident; and</w:t>
      </w:r>
    </w:p>
    <w:p w:rsidR="00B73906" w:rsidRDefault="00431B94" w:rsidP="00FA14B7">
      <w:pPr>
        <w:tabs>
          <w:tab w:val="left" w:pos="720"/>
        </w:tabs>
        <w:spacing w:after="0" w:line="480" w:lineRule="auto"/>
        <w:rPr>
          <w:rFonts w:ascii="Times New Roman" w:hAnsi="Times New Roman" w:cs="Times New Roman"/>
          <w:sz w:val="24"/>
          <w:szCs w:val="24"/>
          <w:u w:val="single"/>
        </w:rPr>
      </w:pP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sidRPr="00431B94">
        <w:rPr>
          <w:rFonts w:ascii="Times New Roman" w:hAnsi="Times New Roman" w:cs="Times New Roman"/>
          <w:sz w:val="24"/>
          <w:szCs w:val="24"/>
        </w:rPr>
        <w:tab/>
      </w:r>
      <w:r>
        <w:rPr>
          <w:rFonts w:ascii="Times New Roman" w:hAnsi="Times New Roman" w:cs="Times New Roman"/>
          <w:sz w:val="24"/>
          <w:szCs w:val="24"/>
          <w:u w:val="single"/>
        </w:rPr>
        <w:t>[o].</w:t>
      </w:r>
      <w:r>
        <w:rPr>
          <w:rFonts w:ascii="Times New Roman" w:hAnsi="Times New Roman" w:cs="Times New Roman"/>
          <w:sz w:val="24"/>
          <w:szCs w:val="24"/>
          <w:u w:val="single"/>
        </w:rPr>
        <w:tab/>
      </w:r>
      <w:r w:rsidR="00B73906" w:rsidRPr="00B73906">
        <w:rPr>
          <w:rFonts w:ascii="Times New Roman" w:hAnsi="Times New Roman" w:cs="Times New Roman"/>
          <w:sz w:val="24"/>
          <w:szCs w:val="24"/>
          <w:u w:val="single"/>
        </w:rPr>
        <w:t>whether other responsible state and local agencies such as the local emergency planning committee have</w:t>
      </w:r>
      <w:r w:rsidR="00B73906">
        <w:rPr>
          <w:rFonts w:ascii="Times New Roman" w:hAnsi="Times New Roman" w:cs="Times New Roman"/>
          <w:sz w:val="24"/>
          <w:szCs w:val="24"/>
          <w:u w:val="single"/>
        </w:rPr>
        <w:t xml:space="preserve"> </w:t>
      </w:r>
      <w:r w:rsidR="00B73906" w:rsidRPr="00B73906">
        <w:rPr>
          <w:rFonts w:ascii="Times New Roman" w:hAnsi="Times New Roman" w:cs="Times New Roman"/>
          <w:sz w:val="24"/>
          <w:szCs w:val="24"/>
          <w:u w:val="single"/>
        </w:rPr>
        <w:t>been notified.</w:t>
      </w:r>
    </w:p>
    <w:p w:rsidR="009510F8" w:rsidRDefault="00C10C62" w:rsidP="00FA14B7">
      <w:pPr>
        <w:tabs>
          <w:tab w:val="left" w:pos="720"/>
        </w:tabs>
        <w:spacing w:after="0" w:line="480" w:lineRule="auto"/>
        <w:rPr>
          <w:rFonts w:ascii="Times New Roman" w:hAnsi="Times New Roman" w:cs="Times New Roman"/>
          <w:sz w:val="24"/>
          <w:szCs w:val="24"/>
          <w:u w:val="single"/>
        </w:rPr>
      </w:pPr>
      <w:r w:rsidRPr="0092626B">
        <w:rPr>
          <w:rFonts w:ascii="Times New Roman" w:hAnsi="Times New Roman" w:cs="Times New Roman"/>
          <w:sz w:val="24"/>
          <w:szCs w:val="24"/>
        </w:rPr>
        <w:tab/>
      </w:r>
      <w:r w:rsidRPr="0092626B">
        <w:rPr>
          <w:rFonts w:ascii="Times New Roman" w:hAnsi="Times New Roman" w:cs="Times New Roman"/>
          <w:sz w:val="24"/>
          <w:szCs w:val="24"/>
        </w:rPr>
        <w:tab/>
      </w:r>
      <w:r w:rsidRPr="0092626B">
        <w:rPr>
          <w:rFonts w:ascii="Times New Roman" w:hAnsi="Times New Roman" w:cs="Times New Roman"/>
          <w:sz w:val="24"/>
          <w:szCs w:val="24"/>
        </w:rPr>
        <w:tab/>
      </w:r>
      <w:r w:rsidRPr="0092626B">
        <w:rPr>
          <w:rFonts w:ascii="Times New Roman" w:hAnsi="Times New Roman" w:cs="Times New Roman"/>
          <w:sz w:val="24"/>
          <w:szCs w:val="24"/>
        </w:rPr>
        <w:tab/>
      </w:r>
      <w:r w:rsidRPr="0092626B">
        <w:rPr>
          <w:rFonts w:ascii="Times New Roman" w:hAnsi="Times New Roman" w:cs="Times New Roman"/>
          <w:sz w:val="24"/>
          <w:szCs w:val="24"/>
        </w:rPr>
        <w:tab/>
      </w:r>
      <w:r w:rsidR="005F0ACF" w:rsidRPr="0092626B">
        <w:rPr>
          <w:rFonts w:ascii="Times New Roman" w:hAnsi="Times New Roman" w:cs="Times New Roman"/>
          <w:sz w:val="24"/>
          <w:szCs w:val="24"/>
        </w:rPr>
        <w:tab/>
      </w:r>
      <w:r>
        <w:rPr>
          <w:rFonts w:ascii="Times New Roman" w:hAnsi="Times New Roman" w:cs="Times New Roman"/>
          <w:sz w:val="24"/>
          <w:szCs w:val="24"/>
          <w:u w:val="single"/>
        </w:rPr>
        <w:t>(</w:t>
      </w:r>
      <w:r w:rsidR="0092626B">
        <w:rPr>
          <w:rFonts w:ascii="Times New Roman" w:hAnsi="Times New Roman" w:cs="Times New Roman"/>
          <w:sz w:val="24"/>
          <w:szCs w:val="24"/>
          <w:u w:val="single"/>
        </w:rPr>
        <w:t>ii</w:t>
      </w:r>
      <w:r>
        <w:rPr>
          <w:rFonts w:ascii="Times New Roman" w:hAnsi="Times New Roman" w:cs="Times New Roman"/>
          <w:sz w:val="24"/>
          <w:szCs w:val="24"/>
          <w:u w:val="single"/>
        </w:rPr>
        <w:t>)</w:t>
      </w:r>
      <w:r w:rsidR="005F0ACF">
        <w:rPr>
          <w:rFonts w:ascii="Times New Roman" w:hAnsi="Times New Roman" w:cs="Times New Roman"/>
          <w:sz w:val="24"/>
          <w:szCs w:val="24"/>
          <w:u w:val="single"/>
        </w:rPr>
        <w:t>.</w:t>
      </w:r>
      <w:r>
        <w:rPr>
          <w:rFonts w:ascii="Times New Roman" w:hAnsi="Times New Roman" w:cs="Times New Roman"/>
          <w:sz w:val="24"/>
          <w:szCs w:val="24"/>
          <w:u w:val="single"/>
        </w:rPr>
        <w:tab/>
      </w:r>
      <w:r w:rsidR="00BF67CA">
        <w:rPr>
          <w:rFonts w:ascii="Times New Roman" w:hAnsi="Times New Roman" w:cs="Times New Roman"/>
          <w:sz w:val="24"/>
          <w:szCs w:val="24"/>
          <w:u w:val="single"/>
        </w:rPr>
        <w:t xml:space="preserve">Updates </w:t>
      </w:r>
      <w:r w:rsidR="00A70F77">
        <w:rPr>
          <w:rFonts w:ascii="Times New Roman" w:hAnsi="Times New Roman" w:cs="Times New Roman"/>
          <w:sz w:val="24"/>
          <w:szCs w:val="24"/>
          <w:u w:val="single"/>
        </w:rPr>
        <w:t>During the Incident</w:t>
      </w:r>
      <w:r w:rsidR="00BF67CA">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sidR="00BF67CA">
        <w:rPr>
          <w:rFonts w:ascii="Times New Roman" w:hAnsi="Times New Roman" w:cs="Times New Roman"/>
          <w:sz w:val="24"/>
          <w:szCs w:val="24"/>
          <w:u w:val="single"/>
        </w:rPr>
        <w:t>T</w:t>
      </w:r>
      <w:r w:rsidR="00C42EE7" w:rsidRPr="00C42EE7">
        <w:rPr>
          <w:rFonts w:ascii="Times New Roman" w:hAnsi="Times New Roman" w:cs="Times New Roman"/>
          <w:sz w:val="24"/>
          <w:szCs w:val="24"/>
          <w:u w:val="single"/>
        </w:rPr>
        <w:t>he hotline must be immediately notified of any adverse change in the nature or rate of the discharge. Additional notifications must be made for discharges of multiple constituents when they originate from different causes or sources or they are substantially different in nature from the discharges in the initial notification.</w:t>
      </w:r>
    </w:p>
    <w:p w:rsidR="00D456BA" w:rsidRDefault="00D456BA" w:rsidP="00FA14B7">
      <w:pPr>
        <w:tabs>
          <w:tab w:val="left" w:pos="720"/>
        </w:tabs>
        <w:spacing w:after="0" w:line="480" w:lineRule="auto"/>
        <w:rPr>
          <w:rFonts w:ascii="Times New Roman" w:hAnsi="Times New Roman" w:cs="Times New Roman"/>
          <w:sz w:val="24"/>
          <w:szCs w:val="24"/>
          <w:u w:val="single"/>
        </w:rPr>
      </w:pPr>
      <w:r w:rsidRPr="00D456BA">
        <w:rPr>
          <w:rFonts w:ascii="Times New Roman" w:hAnsi="Times New Roman" w:cs="Times New Roman"/>
          <w:sz w:val="24"/>
          <w:szCs w:val="24"/>
        </w:rPr>
        <w:tab/>
      </w:r>
      <w:r w:rsidRPr="00D456BA">
        <w:rPr>
          <w:rFonts w:ascii="Times New Roman" w:hAnsi="Times New Roman" w:cs="Times New Roman"/>
          <w:sz w:val="24"/>
          <w:szCs w:val="24"/>
        </w:rPr>
        <w:tab/>
      </w:r>
      <w:r w:rsidRPr="00D456BA">
        <w:rPr>
          <w:rFonts w:ascii="Times New Roman" w:hAnsi="Times New Roman" w:cs="Times New Roman"/>
          <w:sz w:val="24"/>
          <w:szCs w:val="24"/>
        </w:rPr>
        <w:tab/>
      </w:r>
      <w:r w:rsidRPr="00D456BA">
        <w:rPr>
          <w:rFonts w:ascii="Times New Roman" w:hAnsi="Times New Roman" w:cs="Times New Roman"/>
          <w:sz w:val="24"/>
          <w:szCs w:val="24"/>
        </w:rPr>
        <w:tab/>
      </w:r>
      <w:r w:rsidRPr="00D456BA">
        <w:rPr>
          <w:rFonts w:ascii="Times New Roman" w:hAnsi="Times New Roman" w:cs="Times New Roman"/>
          <w:sz w:val="24"/>
          <w:szCs w:val="24"/>
        </w:rPr>
        <w:tab/>
      </w:r>
      <w:r w:rsidRPr="00D456BA">
        <w:rPr>
          <w:rFonts w:ascii="Times New Roman" w:hAnsi="Times New Roman" w:cs="Times New Roman"/>
          <w:sz w:val="24"/>
          <w:szCs w:val="24"/>
        </w:rPr>
        <w:tab/>
      </w:r>
      <w:r>
        <w:rPr>
          <w:rFonts w:ascii="Times New Roman" w:hAnsi="Times New Roman" w:cs="Times New Roman"/>
          <w:sz w:val="24"/>
          <w:szCs w:val="24"/>
          <w:u w:val="single"/>
        </w:rPr>
        <w:t>(iii).</w:t>
      </w:r>
      <w:r>
        <w:rPr>
          <w:rFonts w:ascii="Times New Roman" w:hAnsi="Times New Roman" w:cs="Times New Roman"/>
          <w:sz w:val="24"/>
          <w:szCs w:val="24"/>
          <w:u w:val="single"/>
        </w:rPr>
        <w:tab/>
      </w:r>
      <w:r w:rsidR="004754D8">
        <w:rPr>
          <w:rFonts w:ascii="Times New Roman" w:hAnsi="Times New Roman" w:cs="Times New Roman"/>
          <w:sz w:val="24"/>
          <w:szCs w:val="24"/>
          <w:u w:val="single"/>
        </w:rPr>
        <w:t>W</w:t>
      </w:r>
      <w:r w:rsidRPr="00D456BA">
        <w:rPr>
          <w:rFonts w:ascii="Times New Roman" w:hAnsi="Times New Roman" w:cs="Times New Roman"/>
          <w:sz w:val="24"/>
          <w:szCs w:val="24"/>
          <w:u w:val="single"/>
        </w:rPr>
        <w:t xml:space="preserve">ritten </w:t>
      </w:r>
      <w:r w:rsidR="00A70F77">
        <w:rPr>
          <w:rFonts w:ascii="Times New Roman" w:hAnsi="Times New Roman" w:cs="Times New Roman"/>
          <w:sz w:val="24"/>
          <w:szCs w:val="24"/>
          <w:u w:val="single"/>
        </w:rPr>
        <w:t xml:space="preserve">Follow-Up </w:t>
      </w:r>
      <w:r w:rsidR="00A70F77" w:rsidRPr="00D456BA">
        <w:rPr>
          <w:rFonts w:ascii="Times New Roman" w:hAnsi="Times New Roman" w:cs="Times New Roman"/>
          <w:sz w:val="24"/>
          <w:szCs w:val="24"/>
          <w:u w:val="single"/>
        </w:rPr>
        <w:t>Reports</w:t>
      </w:r>
      <w:r w:rsidRPr="00D456BA">
        <w:rPr>
          <w:rFonts w:ascii="Times New Roman" w:hAnsi="Times New Roman" w:cs="Times New Roman"/>
          <w:sz w:val="24"/>
          <w:szCs w:val="24"/>
          <w:u w:val="single"/>
        </w:rPr>
        <w:t xml:space="preserve">. </w:t>
      </w:r>
      <w:r w:rsidR="00AC0C4B" w:rsidRPr="00AC0C4B">
        <w:rPr>
          <w:rFonts w:ascii="Times New Roman" w:hAnsi="Times New Roman" w:cs="Times New Roman"/>
          <w:sz w:val="24"/>
          <w:szCs w:val="24"/>
          <w:u w:val="single"/>
        </w:rPr>
        <w:t xml:space="preserve">Written </w:t>
      </w:r>
      <w:r w:rsidR="004754D8">
        <w:rPr>
          <w:rFonts w:ascii="Times New Roman" w:hAnsi="Times New Roman" w:cs="Times New Roman"/>
          <w:sz w:val="24"/>
          <w:szCs w:val="24"/>
          <w:u w:val="single"/>
        </w:rPr>
        <w:t xml:space="preserve">follow-up </w:t>
      </w:r>
      <w:r w:rsidR="00AC0C4B" w:rsidRPr="00AC0C4B">
        <w:rPr>
          <w:rFonts w:ascii="Times New Roman" w:hAnsi="Times New Roman" w:cs="Times New Roman"/>
          <w:sz w:val="24"/>
          <w:szCs w:val="24"/>
          <w:u w:val="single"/>
        </w:rPr>
        <w:t xml:space="preserve">reports for any unauthorized discharge that requires notification shall be submitted by the </w:t>
      </w:r>
      <w:r w:rsidR="00AC0C4B">
        <w:rPr>
          <w:rFonts w:ascii="Times New Roman" w:hAnsi="Times New Roman" w:cs="Times New Roman"/>
          <w:sz w:val="24"/>
          <w:szCs w:val="24"/>
          <w:u w:val="single"/>
        </w:rPr>
        <w:t>small quantity generator</w:t>
      </w:r>
      <w:r w:rsidR="00AC0C4B" w:rsidRPr="00AC0C4B">
        <w:rPr>
          <w:rFonts w:ascii="Times New Roman" w:hAnsi="Times New Roman" w:cs="Times New Roman"/>
          <w:sz w:val="24"/>
          <w:szCs w:val="24"/>
          <w:u w:val="single"/>
        </w:rPr>
        <w:t xml:space="preserve"> to SPOC in accordance with </w:t>
      </w:r>
      <w:r w:rsidR="00AC0C4B">
        <w:rPr>
          <w:rFonts w:ascii="Times New Roman" w:hAnsi="Times New Roman" w:cs="Times New Roman"/>
          <w:sz w:val="24"/>
          <w:szCs w:val="24"/>
          <w:u w:val="single"/>
        </w:rPr>
        <w:t xml:space="preserve">LAC 33:I.3925 and the Louisiana State Police, </w:t>
      </w:r>
      <w:r w:rsidRPr="00D456BA">
        <w:rPr>
          <w:rFonts w:ascii="Times New Roman" w:hAnsi="Times New Roman" w:cs="Times New Roman"/>
          <w:sz w:val="24"/>
          <w:szCs w:val="24"/>
          <w:u w:val="single"/>
        </w:rPr>
        <w:t>Department of Public Safety</w:t>
      </w:r>
      <w:r w:rsidR="00C82304">
        <w:rPr>
          <w:rFonts w:ascii="Times New Roman" w:hAnsi="Times New Roman" w:cs="Times New Roman"/>
          <w:sz w:val="24"/>
          <w:szCs w:val="24"/>
          <w:u w:val="single"/>
        </w:rPr>
        <w:t xml:space="preserve"> in accordance with LAC 33.V.Subpart</w:t>
      </w:r>
      <w:r w:rsidR="00CF7D4F">
        <w:rPr>
          <w:rFonts w:ascii="Times New Roman" w:hAnsi="Times New Roman" w:cs="Times New Roman"/>
          <w:sz w:val="24"/>
          <w:szCs w:val="24"/>
          <w:u w:val="single"/>
        </w:rPr>
        <w:t xml:space="preserve"> </w:t>
      </w:r>
      <w:r w:rsidR="00C82304">
        <w:rPr>
          <w:rFonts w:ascii="Times New Roman" w:hAnsi="Times New Roman" w:cs="Times New Roman"/>
          <w:sz w:val="24"/>
          <w:szCs w:val="24"/>
          <w:u w:val="single"/>
        </w:rPr>
        <w:t>2.10111</w:t>
      </w:r>
      <w:r w:rsidRPr="00D456BA">
        <w:rPr>
          <w:rFonts w:ascii="Times New Roman" w:hAnsi="Times New Roman" w:cs="Times New Roman"/>
          <w:sz w:val="24"/>
          <w:szCs w:val="24"/>
          <w:u w:val="single"/>
        </w:rPr>
        <w:t>.</w:t>
      </w:r>
    </w:p>
    <w:p w:rsidR="005F0ACF" w:rsidRDefault="005F0ACF" w:rsidP="00FA14B7">
      <w:pPr>
        <w:tabs>
          <w:tab w:val="left" w:pos="720"/>
        </w:tabs>
        <w:spacing w:after="0" w:line="480" w:lineRule="auto"/>
        <w:rPr>
          <w:rFonts w:ascii="Times New Roman" w:hAnsi="Times New Roman" w:cs="Times New Roman"/>
          <w:sz w:val="24"/>
          <w:szCs w:val="24"/>
          <w:u w:val="single"/>
        </w:rPr>
      </w:pPr>
      <w:r w:rsidRPr="0092626B">
        <w:rPr>
          <w:rFonts w:ascii="Times New Roman" w:hAnsi="Times New Roman" w:cs="Times New Roman"/>
          <w:sz w:val="24"/>
          <w:szCs w:val="24"/>
        </w:rPr>
        <w:tab/>
      </w:r>
      <w:r w:rsidRPr="0092626B">
        <w:rPr>
          <w:rFonts w:ascii="Times New Roman" w:hAnsi="Times New Roman" w:cs="Times New Roman"/>
          <w:sz w:val="24"/>
          <w:szCs w:val="24"/>
        </w:rPr>
        <w:tab/>
      </w:r>
      <w:r w:rsidRPr="0092626B">
        <w:rPr>
          <w:rFonts w:ascii="Times New Roman" w:hAnsi="Times New Roman" w:cs="Times New Roman"/>
          <w:sz w:val="24"/>
          <w:szCs w:val="24"/>
        </w:rPr>
        <w:tab/>
      </w:r>
      <w:r w:rsidRPr="0092626B">
        <w:rPr>
          <w:rFonts w:ascii="Times New Roman" w:hAnsi="Times New Roman" w:cs="Times New Roman"/>
          <w:sz w:val="24"/>
          <w:szCs w:val="24"/>
        </w:rPr>
        <w:tab/>
      </w:r>
      <w:r w:rsidRPr="0092626B">
        <w:rPr>
          <w:rFonts w:ascii="Times New Roman" w:hAnsi="Times New Roman" w:cs="Times New Roman"/>
          <w:sz w:val="24"/>
          <w:szCs w:val="24"/>
        </w:rPr>
        <w:tab/>
      </w:r>
      <w:r>
        <w:rPr>
          <w:rFonts w:ascii="Times New Roman" w:hAnsi="Times New Roman" w:cs="Times New Roman"/>
          <w:sz w:val="24"/>
          <w:szCs w:val="24"/>
          <w:u w:val="single"/>
        </w:rPr>
        <w:t>(b).</w:t>
      </w:r>
      <w:r>
        <w:rPr>
          <w:rFonts w:ascii="Times New Roman" w:hAnsi="Times New Roman" w:cs="Times New Roman"/>
          <w:sz w:val="24"/>
          <w:szCs w:val="24"/>
          <w:u w:val="single"/>
        </w:rPr>
        <w:tab/>
        <w:t xml:space="preserve">Emergency </w:t>
      </w:r>
      <w:r w:rsidR="00A70F77">
        <w:rPr>
          <w:rFonts w:ascii="Times New Roman" w:hAnsi="Times New Roman" w:cs="Times New Roman"/>
          <w:sz w:val="24"/>
          <w:szCs w:val="24"/>
          <w:u w:val="single"/>
        </w:rPr>
        <w:t>Notifications to Other Regulatory Agencies</w:t>
      </w:r>
      <w:r>
        <w:rPr>
          <w:rFonts w:ascii="Times New Roman" w:hAnsi="Times New Roman" w:cs="Times New Roman"/>
          <w:sz w:val="24"/>
          <w:szCs w:val="24"/>
          <w:u w:val="single"/>
        </w:rPr>
        <w:t xml:space="preserve">. The small quantity generator should be aware that other federal, state and local agencies may require </w:t>
      </w:r>
      <w:r w:rsidR="00D456BA">
        <w:rPr>
          <w:rFonts w:ascii="Times New Roman" w:hAnsi="Times New Roman" w:cs="Times New Roman"/>
          <w:sz w:val="24"/>
          <w:szCs w:val="24"/>
          <w:u w:val="single"/>
        </w:rPr>
        <w:t xml:space="preserve">immediate and/or follow-up </w:t>
      </w:r>
      <w:r>
        <w:rPr>
          <w:rFonts w:ascii="Times New Roman" w:hAnsi="Times New Roman" w:cs="Times New Roman"/>
          <w:sz w:val="24"/>
          <w:szCs w:val="24"/>
          <w:u w:val="single"/>
        </w:rPr>
        <w:t>notification of an emergency situation under other regulatory authorities, including, but not limited to, the following:</w:t>
      </w:r>
    </w:p>
    <w:p w:rsidR="005F0ACF" w:rsidRDefault="005F0ACF" w:rsidP="00FA14B7">
      <w:pPr>
        <w:tabs>
          <w:tab w:val="left" w:pos="720"/>
        </w:tabs>
        <w:spacing w:after="0" w:line="480" w:lineRule="auto"/>
        <w:rPr>
          <w:rFonts w:ascii="Times New Roman" w:hAnsi="Times New Roman" w:cs="Times New Roman"/>
          <w:sz w:val="24"/>
          <w:szCs w:val="24"/>
          <w:u w:val="single"/>
        </w:rPr>
      </w:pPr>
      <w:r w:rsidRPr="0092626B">
        <w:rPr>
          <w:rFonts w:ascii="Times New Roman" w:hAnsi="Times New Roman" w:cs="Times New Roman"/>
          <w:sz w:val="24"/>
          <w:szCs w:val="24"/>
        </w:rPr>
        <w:tab/>
      </w:r>
      <w:r w:rsidRPr="0092626B">
        <w:rPr>
          <w:rFonts w:ascii="Times New Roman" w:hAnsi="Times New Roman" w:cs="Times New Roman"/>
          <w:sz w:val="24"/>
          <w:szCs w:val="24"/>
        </w:rPr>
        <w:tab/>
      </w:r>
      <w:r w:rsidRPr="0092626B">
        <w:rPr>
          <w:rFonts w:ascii="Times New Roman" w:hAnsi="Times New Roman" w:cs="Times New Roman"/>
          <w:sz w:val="24"/>
          <w:szCs w:val="24"/>
        </w:rPr>
        <w:tab/>
      </w:r>
      <w:r w:rsidRPr="0092626B">
        <w:rPr>
          <w:rFonts w:ascii="Times New Roman" w:hAnsi="Times New Roman" w:cs="Times New Roman"/>
          <w:sz w:val="24"/>
          <w:szCs w:val="24"/>
        </w:rPr>
        <w:tab/>
      </w:r>
      <w:r w:rsidRPr="0092626B">
        <w:rPr>
          <w:rFonts w:ascii="Times New Roman" w:hAnsi="Times New Roman" w:cs="Times New Roman"/>
          <w:sz w:val="24"/>
          <w:szCs w:val="24"/>
        </w:rPr>
        <w:tab/>
      </w:r>
      <w:r w:rsidRPr="0092626B">
        <w:rPr>
          <w:rFonts w:ascii="Times New Roman" w:hAnsi="Times New Roman" w:cs="Times New Roman"/>
          <w:sz w:val="24"/>
          <w:szCs w:val="24"/>
        </w:rPr>
        <w:tab/>
      </w:r>
      <w:r>
        <w:rPr>
          <w:rFonts w:ascii="Times New Roman" w:hAnsi="Times New Roman" w:cs="Times New Roman"/>
          <w:sz w:val="24"/>
          <w:szCs w:val="24"/>
          <w:u w:val="single"/>
        </w:rPr>
        <w:t>(i).</w:t>
      </w:r>
      <w:r>
        <w:rPr>
          <w:rFonts w:ascii="Times New Roman" w:hAnsi="Times New Roman" w:cs="Times New Roman"/>
          <w:sz w:val="24"/>
          <w:szCs w:val="24"/>
          <w:u w:val="single"/>
        </w:rPr>
        <w:tab/>
        <w:t>the National Response Center by calling their 24-hour toll free number 1-800-424-8802, to the extent that immediate notification is required under 40 CFR 302.6 (exceedance of reportable quantities) or 40 CFR 110.6 (oil spills); and</w:t>
      </w:r>
      <w:r w:rsidR="00F41E59">
        <w:rPr>
          <w:rFonts w:ascii="Times New Roman" w:hAnsi="Times New Roman" w:cs="Times New Roman"/>
          <w:sz w:val="24"/>
          <w:szCs w:val="24"/>
          <w:u w:val="single"/>
        </w:rPr>
        <w:t>/or</w:t>
      </w:r>
    </w:p>
    <w:p w:rsidR="00F41E59" w:rsidRDefault="00F41E59" w:rsidP="00FA14B7">
      <w:pPr>
        <w:tabs>
          <w:tab w:val="left" w:pos="720"/>
        </w:tabs>
        <w:spacing w:after="0" w:line="480" w:lineRule="auto"/>
        <w:rPr>
          <w:rFonts w:ascii="Times New Roman" w:hAnsi="Times New Roman" w:cs="Times New Roman"/>
          <w:sz w:val="24"/>
          <w:szCs w:val="24"/>
          <w:u w:val="single"/>
        </w:rPr>
      </w:pPr>
      <w:r w:rsidRPr="00D456BA">
        <w:rPr>
          <w:rFonts w:ascii="Times New Roman" w:hAnsi="Times New Roman" w:cs="Times New Roman"/>
          <w:sz w:val="24"/>
          <w:szCs w:val="24"/>
        </w:rPr>
        <w:tab/>
      </w:r>
      <w:r w:rsidRPr="00D456BA">
        <w:rPr>
          <w:rFonts w:ascii="Times New Roman" w:hAnsi="Times New Roman" w:cs="Times New Roman"/>
          <w:sz w:val="24"/>
          <w:szCs w:val="24"/>
        </w:rPr>
        <w:tab/>
      </w:r>
      <w:r w:rsidRPr="00D456BA">
        <w:rPr>
          <w:rFonts w:ascii="Times New Roman" w:hAnsi="Times New Roman" w:cs="Times New Roman"/>
          <w:sz w:val="24"/>
          <w:szCs w:val="24"/>
        </w:rPr>
        <w:tab/>
      </w:r>
      <w:r w:rsidRPr="00D456BA">
        <w:rPr>
          <w:rFonts w:ascii="Times New Roman" w:hAnsi="Times New Roman" w:cs="Times New Roman"/>
          <w:sz w:val="24"/>
          <w:szCs w:val="24"/>
        </w:rPr>
        <w:tab/>
      </w:r>
      <w:r w:rsidRPr="00D456BA">
        <w:rPr>
          <w:rFonts w:ascii="Times New Roman" w:hAnsi="Times New Roman" w:cs="Times New Roman"/>
          <w:sz w:val="24"/>
          <w:szCs w:val="24"/>
        </w:rPr>
        <w:tab/>
      </w:r>
      <w:r w:rsidRPr="00D456BA">
        <w:rPr>
          <w:rFonts w:ascii="Times New Roman" w:hAnsi="Times New Roman" w:cs="Times New Roman"/>
          <w:sz w:val="24"/>
          <w:szCs w:val="24"/>
        </w:rPr>
        <w:tab/>
      </w:r>
      <w:r>
        <w:rPr>
          <w:rFonts w:ascii="Times New Roman" w:hAnsi="Times New Roman" w:cs="Times New Roman"/>
          <w:sz w:val="24"/>
          <w:szCs w:val="24"/>
          <w:u w:val="single"/>
        </w:rPr>
        <w:t>(ii).</w:t>
      </w:r>
      <w:r>
        <w:rPr>
          <w:rFonts w:ascii="Times New Roman" w:hAnsi="Times New Roman" w:cs="Times New Roman"/>
          <w:sz w:val="24"/>
          <w:szCs w:val="24"/>
          <w:u w:val="single"/>
        </w:rPr>
        <w:tab/>
        <w:t>the appropriate local emergency planning committee having jurisdiction over the facility to the ext</w:t>
      </w:r>
      <w:r w:rsidR="00D456BA">
        <w:rPr>
          <w:rFonts w:ascii="Times New Roman" w:hAnsi="Times New Roman" w:cs="Times New Roman"/>
          <w:sz w:val="24"/>
          <w:szCs w:val="24"/>
          <w:u w:val="single"/>
        </w:rPr>
        <w:t>ent</w:t>
      </w:r>
      <w:r>
        <w:rPr>
          <w:rFonts w:ascii="Times New Roman" w:hAnsi="Times New Roman" w:cs="Times New Roman"/>
          <w:sz w:val="24"/>
          <w:szCs w:val="24"/>
          <w:u w:val="single"/>
        </w:rPr>
        <w:t xml:space="preserve"> that immediate notification is required under 40 CFR </w:t>
      </w:r>
      <w:r w:rsidR="00D75F96">
        <w:rPr>
          <w:rFonts w:ascii="Times New Roman" w:hAnsi="Times New Roman" w:cs="Times New Roman"/>
          <w:sz w:val="24"/>
          <w:szCs w:val="24"/>
          <w:u w:val="single"/>
        </w:rPr>
        <w:t>p</w:t>
      </w:r>
      <w:r>
        <w:rPr>
          <w:rFonts w:ascii="Times New Roman" w:hAnsi="Times New Roman" w:cs="Times New Roman"/>
          <w:sz w:val="24"/>
          <w:szCs w:val="24"/>
          <w:u w:val="single"/>
        </w:rPr>
        <w:t>art 355, Subpart C or LAC 33:V.Subpart</w:t>
      </w:r>
      <w:r w:rsidR="00860A41">
        <w:rPr>
          <w:rFonts w:ascii="Times New Roman" w:hAnsi="Times New Roman" w:cs="Times New Roman"/>
          <w:sz w:val="24"/>
          <w:szCs w:val="24"/>
          <w:u w:val="single"/>
        </w:rPr>
        <w:t xml:space="preserve"> </w:t>
      </w:r>
      <w:r>
        <w:rPr>
          <w:rFonts w:ascii="Times New Roman" w:hAnsi="Times New Roman" w:cs="Times New Roman"/>
          <w:sz w:val="24"/>
          <w:szCs w:val="24"/>
          <w:u w:val="single"/>
        </w:rPr>
        <w:t>2.Chapter 101.</w:t>
      </w:r>
      <w:r w:rsidR="00200B86" w:rsidRPr="00200B86">
        <w:rPr>
          <w:rFonts w:ascii="Times New Roman" w:hAnsi="Times New Roman" w:cs="Times New Roman"/>
          <w:sz w:val="24"/>
          <w:szCs w:val="24"/>
          <w:u w:val="single"/>
        </w:rPr>
        <w:t xml:space="preserve"> </w:t>
      </w:r>
      <w:r w:rsidR="00D75F96">
        <w:rPr>
          <w:rFonts w:ascii="Times New Roman" w:hAnsi="Times New Roman" w:cs="Times New Roman"/>
          <w:sz w:val="24"/>
          <w:szCs w:val="24"/>
          <w:u w:val="single"/>
        </w:rPr>
        <w:t>(</w:t>
      </w:r>
      <w:r w:rsidR="00200B86">
        <w:rPr>
          <w:rFonts w:ascii="Times New Roman" w:hAnsi="Times New Roman" w:cs="Times New Roman"/>
          <w:sz w:val="24"/>
          <w:szCs w:val="24"/>
          <w:u w:val="single"/>
        </w:rPr>
        <w:t>Contact information for each local emergency planning committee is available on the Louisiana State Police, Department of Public Safety’s website.</w:t>
      </w:r>
      <w:r w:rsidR="00D75F96">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D.</w:t>
      </w:r>
      <w:r w:rsidRPr="009510F8">
        <w:rPr>
          <w:rFonts w:ascii="Times New Roman" w:hAnsi="Times New Roman" w:cs="Times New Roman"/>
          <w:sz w:val="24"/>
          <w:szCs w:val="24"/>
          <w:u w:val="single"/>
        </w:rPr>
        <w:tab/>
        <w:t xml:space="preserve">Transporting </w:t>
      </w:r>
      <w:r w:rsidR="00A70F77" w:rsidRPr="009510F8">
        <w:rPr>
          <w:rFonts w:ascii="Times New Roman" w:hAnsi="Times New Roman" w:cs="Times New Roman"/>
          <w:sz w:val="24"/>
          <w:szCs w:val="24"/>
          <w:u w:val="single"/>
        </w:rPr>
        <w:t>Over 200 Miles</w:t>
      </w:r>
      <w:r w:rsidRPr="009510F8">
        <w:rPr>
          <w:rFonts w:ascii="Times New Roman" w:hAnsi="Times New Roman" w:cs="Times New Roman"/>
          <w:sz w:val="24"/>
          <w:szCs w:val="24"/>
          <w:u w:val="single"/>
        </w:rPr>
        <w:t>. A small quantity generator who transports its waste, or offer</w:t>
      </w:r>
      <w:r w:rsidR="001C394D">
        <w:rPr>
          <w:rFonts w:ascii="Times New Roman" w:hAnsi="Times New Roman" w:cs="Times New Roman"/>
          <w:sz w:val="24"/>
          <w:szCs w:val="24"/>
          <w:u w:val="single"/>
        </w:rPr>
        <w:t>s</w:t>
      </w:r>
      <w:r w:rsidRPr="009510F8">
        <w:rPr>
          <w:rFonts w:ascii="Times New Roman" w:hAnsi="Times New Roman" w:cs="Times New Roman"/>
          <w:sz w:val="24"/>
          <w:szCs w:val="24"/>
          <w:u w:val="single"/>
        </w:rPr>
        <w:t xml:space="preserve"> its waste for transportation, over a distance of 200 miles or more for off-site treatment, storage or disposal may accumulate hazardous waste on-site for 270 days or less without a permit or without having interim status provided that the generator complies with the conditions of Subsection C of this Section.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E.</w:t>
      </w:r>
      <w:r w:rsidRPr="009510F8">
        <w:rPr>
          <w:rFonts w:ascii="Times New Roman" w:hAnsi="Times New Roman" w:cs="Times New Roman"/>
          <w:sz w:val="24"/>
          <w:szCs w:val="24"/>
          <w:u w:val="single"/>
        </w:rPr>
        <w:tab/>
        <w:t xml:space="preserve">Accumulation </w:t>
      </w:r>
      <w:r w:rsidR="00A70F77" w:rsidRPr="009510F8">
        <w:rPr>
          <w:rFonts w:ascii="Times New Roman" w:hAnsi="Times New Roman" w:cs="Times New Roman"/>
          <w:sz w:val="24"/>
          <w:szCs w:val="24"/>
          <w:u w:val="single"/>
        </w:rPr>
        <w:t>Time Limit Extension</w:t>
      </w:r>
      <w:r w:rsidRPr="009510F8">
        <w:rPr>
          <w:rFonts w:ascii="Times New Roman" w:hAnsi="Times New Roman" w:cs="Times New Roman"/>
          <w:sz w:val="24"/>
          <w:szCs w:val="24"/>
          <w:u w:val="single"/>
        </w:rPr>
        <w:t>. A small quantity generator who accumulates hazardous waste for more than 180 days (or for more than 270 days if it transports its waste, or offer</w:t>
      </w:r>
      <w:r w:rsidR="001C394D">
        <w:rPr>
          <w:rFonts w:ascii="Times New Roman" w:hAnsi="Times New Roman" w:cs="Times New Roman"/>
          <w:sz w:val="24"/>
          <w:szCs w:val="24"/>
          <w:u w:val="single"/>
        </w:rPr>
        <w:t>s</w:t>
      </w:r>
      <w:r w:rsidRPr="009510F8">
        <w:rPr>
          <w:rFonts w:ascii="Times New Roman" w:hAnsi="Times New Roman" w:cs="Times New Roman"/>
          <w:sz w:val="24"/>
          <w:szCs w:val="24"/>
          <w:u w:val="single"/>
        </w:rPr>
        <w:t xml:space="preserve"> its waste for transportation, over a distance of 200 miles or more) is subject to the requirements of LAC 33:V.Subpart 1 unless it has been granted an extension to the 180-day (or 270-day if applicable) period. Such extension may be granted by the Office of Environmental Services if hazardous waste shall remain o</w:t>
      </w:r>
      <w:r w:rsidR="005F4AA0">
        <w:rPr>
          <w:rFonts w:ascii="Times New Roman" w:hAnsi="Times New Roman" w:cs="Times New Roman"/>
          <w:sz w:val="24"/>
          <w:szCs w:val="24"/>
          <w:u w:val="single"/>
        </w:rPr>
        <w:t>n-site for longer than 180-days, or 270 days if applicable,</w:t>
      </w:r>
      <w:r w:rsidRPr="009510F8">
        <w:rPr>
          <w:rFonts w:ascii="Times New Roman" w:hAnsi="Times New Roman" w:cs="Times New Roman"/>
          <w:sz w:val="24"/>
          <w:szCs w:val="24"/>
          <w:u w:val="single"/>
        </w:rPr>
        <w:t xml:space="preserve"> due to </w:t>
      </w:r>
      <w:r w:rsidR="005F4AA0" w:rsidRPr="009510F8">
        <w:rPr>
          <w:rFonts w:ascii="Times New Roman" w:hAnsi="Times New Roman" w:cs="Times New Roman"/>
          <w:sz w:val="24"/>
          <w:szCs w:val="24"/>
          <w:u w:val="single"/>
        </w:rPr>
        <w:t>temporary,</w:t>
      </w:r>
      <w:r w:rsidR="005F4AA0">
        <w:rPr>
          <w:rFonts w:ascii="Times New Roman" w:hAnsi="Times New Roman" w:cs="Times New Roman"/>
          <w:sz w:val="24"/>
          <w:szCs w:val="24"/>
          <w:u w:val="single"/>
        </w:rPr>
        <w:t xml:space="preserve"> </w:t>
      </w:r>
      <w:r w:rsidRPr="009510F8">
        <w:rPr>
          <w:rFonts w:ascii="Times New Roman" w:hAnsi="Times New Roman" w:cs="Times New Roman"/>
          <w:sz w:val="24"/>
          <w:szCs w:val="24"/>
          <w:u w:val="single"/>
        </w:rPr>
        <w:t>unforeseen, and uncontrollable circumstances. An extension of up to 30 days may be granted at the discretion of the Office of Environmental Services on a case-by-case basis.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F.</w:t>
      </w:r>
      <w:r w:rsidRPr="009510F8">
        <w:rPr>
          <w:rFonts w:ascii="Times New Roman" w:hAnsi="Times New Roman" w:cs="Times New Roman"/>
          <w:sz w:val="24"/>
          <w:szCs w:val="24"/>
          <w:u w:val="single"/>
        </w:rPr>
        <w:tab/>
        <w:t xml:space="preserve">Rejected </w:t>
      </w:r>
      <w:r w:rsidR="00A70F77" w:rsidRPr="009510F8">
        <w:rPr>
          <w:rFonts w:ascii="Times New Roman" w:hAnsi="Times New Roman" w:cs="Times New Roman"/>
          <w:sz w:val="24"/>
          <w:szCs w:val="24"/>
          <w:u w:val="single"/>
        </w:rPr>
        <w:t>Load</w:t>
      </w:r>
      <w:r w:rsidRPr="009510F8">
        <w:rPr>
          <w:rFonts w:ascii="Times New Roman" w:hAnsi="Times New Roman" w:cs="Times New Roman"/>
          <w:sz w:val="24"/>
          <w:szCs w:val="24"/>
          <w:u w:val="single"/>
        </w:rPr>
        <w:t>. A small quantity generator who sends a shipment of hazardous waste to a designated facility with the understanding that the designated facility can accept and manage the waste and later receives that shipment back as a rejected load or residue in accordance with the manifest discrepancy provisions of LAC 33:V.1516.C may accumulate the returned waste on-site in accordance with Subsections B-E of this Section. Upon receipt of the returned shipment, the generator shall:</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1.</w:t>
      </w:r>
      <w:r w:rsidRPr="009510F8">
        <w:rPr>
          <w:rFonts w:ascii="Times New Roman" w:hAnsi="Times New Roman" w:cs="Times New Roman"/>
          <w:sz w:val="24"/>
          <w:szCs w:val="24"/>
          <w:u w:val="single"/>
        </w:rPr>
        <w:tab/>
        <w:t>sign Item 18c of the manifest, if the transporter returned the shipment using the original manifest; or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2.</w:t>
      </w:r>
      <w:r w:rsidRPr="009510F8">
        <w:rPr>
          <w:rFonts w:ascii="Times New Roman" w:hAnsi="Times New Roman" w:cs="Times New Roman"/>
          <w:sz w:val="24"/>
          <w:szCs w:val="24"/>
          <w:u w:val="single"/>
        </w:rPr>
        <w:tab/>
        <w:t>sign Item 20 of the manifest, if the transporter returned the shipment using a new manifest.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G.</w:t>
      </w:r>
      <w:r w:rsidRPr="009510F8">
        <w:rPr>
          <w:rFonts w:ascii="Times New Roman" w:hAnsi="Times New Roman" w:cs="Times New Roman"/>
          <w:sz w:val="24"/>
          <w:szCs w:val="24"/>
          <w:u w:val="single"/>
        </w:rPr>
        <w:tab/>
        <w:t>A small quantity generator experiencing an episodic event may accumulate hazardous waste in accordance with Subchapter C of this Chapter in lieu of Section 1015 of this Chapter.</w:t>
      </w:r>
    </w:p>
    <w:p w:rsidR="000163B4" w:rsidRPr="009510F8" w:rsidRDefault="009510F8" w:rsidP="000163B4">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0163B4">
        <w:rPr>
          <w:rFonts w:ascii="Times New Roman" w:hAnsi="Times New Roman" w:cs="Times New Roman"/>
          <w:sz w:val="24"/>
          <w:szCs w:val="24"/>
        </w:rPr>
        <w:t xml:space="preserve">Promulgated in accordance with </w:t>
      </w:r>
      <w:r w:rsidR="00A70F77">
        <w:rPr>
          <w:rFonts w:ascii="Times New Roman" w:hAnsi="Times New Roman" w:cs="Times New Roman"/>
          <w:sz w:val="24"/>
          <w:szCs w:val="24"/>
        </w:rPr>
        <w:t>R.S. 30:2180 et seq.</w:t>
      </w:r>
    </w:p>
    <w:p w:rsidR="000163B4" w:rsidRDefault="000163B4" w:rsidP="000163B4">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HISTORICAL NOTE:</w:t>
      </w:r>
      <w:r w:rsidRPr="009510F8">
        <w:rPr>
          <w:rFonts w:ascii="Times New Roman" w:hAnsi="Times New Roman" w:cs="Times New Roman"/>
          <w:sz w:val="24"/>
          <w:szCs w:val="24"/>
        </w:rPr>
        <w:tab/>
      </w:r>
      <w:r>
        <w:rPr>
          <w:rFonts w:ascii="Times New Roman" w:hAnsi="Times New Roman" w:cs="Times New Roman"/>
          <w:sz w:val="24"/>
          <w:szCs w:val="24"/>
        </w:rPr>
        <w:t>Promulgated by the Office of the Secretary, Legal Affairs and Criminal Investigations Division, LR 46:</w:t>
      </w:r>
    </w:p>
    <w:p w:rsidR="009510F8" w:rsidRPr="009510F8" w:rsidRDefault="009510F8" w:rsidP="000163B4">
      <w:pPr>
        <w:tabs>
          <w:tab w:val="left" w:pos="720"/>
        </w:tabs>
        <w:spacing w:after="0" w:line="240" w:lineRule="auto"/>
        <w:rPr>
          <w:rFonts w:ascii="Times New Roman" w:hAnsi="Times New Roman" w:cs="Times New Roman"/>
          <w:sz w:val="24"/>
          <w:szCs w:val="24"/>
          <w:u w:val="single"/>
        </w:rPr>
      </w:pPr>
    </w:p>
    <w:p w:rsidR="009510F8" w:rsidRPr="009510F8" w:rsidRDefault="009510F8" w:rsidP="000163B4">
      <w:pPr>
        <w:tabs>
          <w:tab w:val="left" w:pos="1080"/>
        </w:tabs>
        <w:spacing w:after="0" w:line="480" w:lineRule="auto"/>
        <w:outlineLvl w:val="1"/>
        <w:rPr>
          <w:rFonts w:ascii="Times New Roman" w:hAnsi="Times New Roman" w:cs="Times New Roman"/>
          <w:b/>
          <w:sz w:val="24"/>
          <w:szCs w:val="24"/>
          <w:u w:val="single"/>
        </w:rPr>
      </w:pPr>
      <w:r w:rsidRPr="009510F8">
        <w:rPr>
          <w:rFonts w:ascii="Times New Roman" w:hAnsi="Times New Roman" w:cs="Times New Roman"/>
          <w:b/>
          <w:sz w:val="24"/>
          <w:szCs w:val="24"/>
          <w:u w:val="single"/>
        </w:rPr>
        <w:t>§1015.</w:t>
      </w:r>
      <w:r w:rsidRPr="009510F8">
        <w:rPr>
          <w:rFonts w:ascii="Times New Roman" w:hAnsi="Times New Roman" w:cs="Times New Roman"/>
          <w:b/>
          <w:sz w:val="24"/>
          <w:szCs w:val="24"/>
          <w:u w:val="single"/>
        </w:rPr>
        <w:tab/>
        <w:t>Conditions for Exemption for Large Quantity Generators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A large quantity generator may accumulate hazardous waste on-site without a permit or interim status, and without complying with the requirements of LAC 33:V.Subpart 1, provided that all of the following conditions for exemption are met</w:t>
      </w:r>
      <w:r w:rsidR="00A70F77">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Accumulation.</w:t>
      </w:r>
      <w:r w:rsidRPr="009510F8">
        <w:rPr>
          <w:rFonts w:ascii="Times New Roman" w:hAnsi="Times New Roman" w:cs="Times New Roman"/>
          <w:sz w:val="24"/>
          <w:szCs w:val="24"/>
          <w:u w:val="single"/>
        </w:rPr>
        <w:tab/>
      </w:r>
      <w:r w:rsidR="005F4AA0">
        <w:rPr>
          <w:rFonts w:ascii="Times New Roman" w:hAnsi="Times New Roman" w:cs="Times New Roman"/>
          <w:sz w:val="24"/>
          <w:szCs w:val="24"/>
          <w:u w:val="single"/>
        </w:rPr>
        <w:t xml:space="preserve"> </w:t>
      </w:r>
      <w:r w:rsidRPr="009510F8">
        <w:rPr>
          <w:rFonts w:ascii="Times New Roman" w:hAnsi="Times New Roman" w:cs="Times New Roman"/>
          <w:sz w:val="24"/>
          <w:szCs w:val="24"/>
          <w:u w:val="single"/>
        </w:rPr>
        <w:t xml:space="preserve">A large quantity generator accumulates hazardous waste on-site for no more than 90 days, unless in compliance with the accumulation time limit extension or F006 </w:t>
      </w:r>
      <w:r w:rsidR="001C394D">
        <w:rPr>
          <w:rFonts w:ascii="Times New Roman" w:hAnsi="Times New Roman" w:cs="Times New Roman"/>
          <w:sz w:val="24"/>
          <w:szCs w:val="24"/>
          <w:u w:val="single"/>
        </w:rPr>
        <w:t xml:space="preserve">waste </w:t>
      </w:r>
      <w:r w:rsidRPr="009510F8">
        <w:rPr>
          <w:rFonts w:ascii="Times New Roman" w:hAnsi="Times New Roman" w:cs="Times New Roman"/>
          <w:sz w:val="24"/>
          <w:szCs w:val="24"/>
          <w:u w:val="single"/>
        </w:rPr>
        <w:t>accumulation conditions for exemption in Subsections C-F of this Section. The following accumulation conditions also apply:</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1.</w:t>
      </w:r>
      <w:r w:rsidRPr="009510F8">
        <w:rPr>
          <w:rFonts w:ascii="Times New Roman" w:hAnsi="Times New Roman" w:cs="Times New Roman"/>
          <w:sz w:val="24"/>
          <w:szCs w:val="24"/>
          <w:u w:val="single"/>
        </w:rPr>
        <w:tab/>
        <w:t xml:space="preserve">Accumulation of </w:t>
      </w:r>
      <w:r w:rsidR="005F4AA0" w:rsidRPr="009510F8">
        <w:rPr>
          <w:rFonts w:ascii="Times New Roman" w:hAnsi="Times New Roman" w:cs="Times New Roman"/>
          <w:sz w:val="24"/>
          <w:szCs w:val="24"/>
          <w:u w:val="single"/>
        </w:rPr>
        <w:t xml:space="preserve">Hazardous Waste </w:t>
      </w:r>
      <w:r w:rsidRPr="009510F8">
        <w:rPr>
          <w:rFonts w:ascii="Times New Roman" w:hAnsi="Times New Roman" w:cs="Times New Roman"/>
          <w:sz w:val="24"/>
          <w:szCs w:val="24"/>
          <w:u w:val="single"/>
        </w:rPr>
        <w:t xml:space="preserve">in </w:t>
      </w:r>
      <w:r w:rsidR="005F4AA0" w:rsidRPr="009510F8">
        <w:rPr>
          <w:rFonts w:ascii="Times New Roman" w:hAnsi="Times New Roman" w:cs="Times New Roman"/>
          <w:sz w:val="24"/>
          <w:szCs w:val="24"/>
          <w:u w:val="single"/>
        </w:rPr>
        <w:t>Containers</w:t>
      </w:r>
      <w:r w:rsidRPr="009510F8">
        <w:rPr>
          <w:rFonts w:ascii="Times New Roman" w:hAnsi="Times New Roman" w:cs="Times New Roman"/>
          <w:sz w:val="24"/>
          <w:szCs w:val="24"/>
          <w:u w:val="single"/>
        </w:rPr>
        <w:t>. If the hazardous waste is placed in containers, the large quantity generator shall comply with the following:</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 xml:space="preserve">Air </w:t>
      </w:r>
      <w:r w:rsidR="005F4AA0" w:rsidRPr="009510F8">
        <w:rPr>
          <w:rFonts w:ascii="Times New Roman" w:hAnsi="Times New Roman" w:cs="Times New Roman"/>
          <w:sz w:val="24"/>
          <w:szCs w:val="24"/>
          <w:u w:val="single"/>
        </w:rPr>
        <w:t>Emission Standards</w:t>
      </w:r>
      <w:r w:rsidRPr="009510F8">
        <w:rPr>
          <w:rFonts w:ascii="Times New Roman" w:hAnsi="Times New Roman" w:cs="Times New Roman"/>
          <w:sz w:val="24"/>
          <w:szCs w:val="24"/>
          <w:u w:val="single"/>
        </w:rPr>
        <w:t>. The applicable requirements</w:t>
      </w:r>
      <w:r w:rsidR="007F2772">
        <w:rPr>
          <w:rFonts w:ascii="Times New Roman" w:hAnsi="Times New Roman" w:cs="Times New Roman"/>
          <w:sz w:val="24"/>
          <w:szCs w:val="24"/>
          <w:u w:val="single"/>
        </w:rPr>
        <w:t xml:space="preserve"> of </w:t>
      </w:r>
      <w:r w:rsidRPr="009510F8">
        <w:rPr>
          <w:rFonts w:ascii="Times New Roman" w:hAnsi="Times New Roman" w:cs="Times New Roman"/>
          <w:sz w:val="24"/>
          <w:szCs w:val="24"/>
          <w:u w:val="single"/>
        </w:rPr>
        <w:t>LAC 33:V.Chapter 43</w:t>
      </w:r>
      <w:r w:rsidR="007F2772">
        <w:rPr>
          <w:rFonts w:ascii="Times New Roman" w:hAnsi="Times New Roman" w:cs="Times New Roman"/>
          <w:sz w:val="24"/>
          <w:szCs w:val="24"/>
          <w:u w:val="single"/>
        </w:rPr>
        <w:t>.Q, R, and V</w:t>
      </w:r>
      <w:r w:rsidRPr="009510F8">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 xml:space="preserve">Condition of </w:t>
      </w:r>
      <w:r w:rsidR="005F4AA0" w:rsidRPr="009510F8">
        <w:rPr>
          <w:rFonts w:ascii="Times New Roman" w:hAnsi="Times New Roman" w:cs="Times New Roman"/>
          <w:sz w:val="24"/>
          <w:szCs w:val="24"/>
          <w:u w:val="single"/>
        </w:rPr>
        <w:t>Containers</w:t>
      </w:r>
      <w:r w:rsidRPr="009510F8">
        <w:rPr>
          <w:rFonts w:ascii="Times New Roman" w:hAnsi="Times New Roman" w:cs="Times New Roman"/>
          <w:sz w:val="24"/>
          <w:szCs w:val="24"/>
          <w:u w:val="single"/>
        </w:rPr>
        <w:t>. If a container holding hazardous waste is not in good condition, or if it begins to leak, the large quantity generator shall immediately transfer the hazardous waste from this container to a container that is in good condition, or immediately manage the waste in some other way that complies with the conditions for exemption of this Section;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 xml:space="preserve">Compatibility of </w:t>
      </w:r>
      <w:r w:rsidR="005F4AA0" w:rsidRPr="009510F8">
        <w:rPr>
          <w:rFonts w:ascii="Times New Roman" w:hAnsi="Times New Roman" w:cs="Times New Roman"/>
          <w:sz w:val="24"/>
          <w:szCs w:val="24"/>
          <w:u w:val="single"/>
        </w:rPr>
        <w:t xml:space="preserve">Waste </w:t>
      </w:r>
      <w:r w:rsidRPr="009510F8">
        <w:rPr>
          <w:rFonts w:ascii="Times New Roman" w:hAnsi="Times New Roman" w:cs="Times New Roman"/>
          <w:sz w:val="24"/>
          <w:szCs w:val="24"/>
          <w:u w:val="single"/>
        </w:rPr>
        <w:t xml:space="preserve">with </w:t>
      </w:r>
      <w:r w:rsidR="005F4AA0" w:rsidRPr="009510F8">
        <w:rPr>
          <w:rFonts w:ascii="Times New Roman" w:hAnsi="Times New Roman" w:cs="Times New Roman"/>
          <w:sz w:val="24"/>
          <w:szCs w:val="24"/>
          <w:u w:val="single"/>
        </w:rPr>
        <w:t>Container.</w:t>
      </w:r>
      <w:r w:rsidRPr="009510F8">
        <w:rPr>
          <w:rFonts w:ascii="Times New Roman" w:hAnsi="Times New Roman" w:cs="Times New Roman"/>
          <w:sz w:val="24"/>
          <w:szCs w:val="24"/>
          <w:u w:val="single"/>
        </w:rPr>
        <w:t xml:space="preserve"> The large quantity generator shall use a container made of or lined with materials that will not react with, and are otherwise compatible with, the hazardous waste to be stored, so that the ability of the container to contain the waste is not impaired.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d.</w:t>
      </w:r>
      <w:r w:rsidRPr="009510F8">
        <w:rPr>
          <w:rFonts w:ascii="Times New Roman" w:hAnsi="Times New Roman" w:cs="Times New Roman"/>
          <w:sz w:val="24"/>
          <w:szCs w:val="24"/>
          <w:u w:val="single"/>
        </w:rPr>
        <w:tab/>
        <w:t>Management of Containers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A container holding hazardous waste shall always be closed during accumulation, except when it is necessary to add or remove waste.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t xml:space="preserve">A container holding hazardous waste shall not be opened, handled, </w:t>
      </w:r>
      <w:r w:rsidR="005F4AA0">
        <w:rPr>
          <w:rFonts w:ascii="Times New Roman" w:hAnsi="Times New Roman" w:cs="Times New Roman"/>
          <w:sz w:val="24"/>
          <w:szCs w:val="24"/>
          <w:u w:val="single"/>
        </w:rPr>
        <w:t>or stored</w:t>
      </w:r>
      <w:r w:rsidRPr="009510F8">
        <w:rPr>
          <w:rFonts w:ascii="Times New Roman" w:hAnsi="Times New Roman" w:cs="Times New Roman"/>
          <w:sz w:val="24"/>
          <w:szCs w:val="24"/>
          <w:u w:val="single"/>
        </w:rPr>
        <w:t xml:space="preserve"> in a manner that may rupture the container or cause it to leak.</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e.</w:t>
      </w:r>
      <w:r w:rsidRPr="009510F8">
        <w:rPr>
          <w:rFonts w:ascii="Times New Roman" w:hAnsi="Times New Roman" w:cs="Times New Roman"/>
          <w:sz w:val="24"/>
          <w:szCs w:val="24"/>
          <w:u w:val="single"/>
        </w:rPr>
        <w:tab/>
        <w:t>Inspections. At least weekly, the large quantity generator shall inspect central accumulation areas. The large quantity generator shall look for leaking containers and deterioration of containers caused by corrosion and other factors. See Subparagraph B.1.b of this Section for remedial action required if deterioration or leaks are detected.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f.</w:t>
      </w:r>
      <w:r w:rsidRPr="009510F8">
        <w:rPr>
          <w:rFonts w:ascii="Times New Roman" w:hAnsi="Times New Roman" w:cs="Times New Roman"/>
          <w:sz w:val="24"/>
          <w:szCs w:val="24"/>
          <w:u w:val="single"/>
        </w:rPr>
        <w:tab/>
        <w:t>Special Conditions for Accumulation of Ignitable and Reactive Wastes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 xml:space="preserve">A container holding ignitable or reactive waste shall be located at least 15 meters (50 feet) from the facility’s property line unless a written approval is obtained from the authority having jurisdiction (AHJ) over the fire code at the facility’s location (i.e., </w:t>
      </w:r>
      <w:r w:rsidR="006D0EAB" w:rsidRPr="009510F8">
        <w:rPr>
          <w:rFonts w:ascii="Times New Roman" w:hAnsi="Times New Roman" w:cs="Times New Roman"/>
          <w:sz w:val="24"/>
          <w:szCs w:val="24"/>
          <w:u w:val="single"/>
        </w:rPr>
        <w:t>state fire marshal or district fire chief</w:t>
      </w:r>
      <w:r w:rsidRPr="009510F8">
        <w:rPr>
          <w:rFonts w:ascii="Times New Roman" w:hAnsi="Times New Roman" w:cs="Times New Roman"/>
          <w:sz w:val="24"/>
          <w:szCs w:val="24"/>
          <w:u w:val="single"/>
        </w:rPr>
        <w:t>) allowing hazardous waste accumulation to occur within this restricted area. A record of the written approval shall be maintained as long as ignitable or reactive hazardous waste is accumulated in this area.</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t xml:space="preserve">The large quantity generator shall take precautions to prevent accidental ignition or reaction of ignitable or reactive waste. This waste shall be separated and protected from sources of ignition or reaction including but not limited to the following: </w:t>
      </w:r>
      <w:r w:rsidR="006D0EAB" w:rsidRPr="009510F8">
        <w:rPr>
          <w:rFonts w:ascii="Times New Roman" w:hAnsi="Times New Roman" w:cs="Times New Roman"/>
          <w:sz w:val="24"/>
          <w:szCs w:val="24"/>
          <w:u w:val="single"/>
        </w:rPr>
        <w:t>open</w:t>
      </w:r>
      <w:r w:rsidRPr="009510F8">
        <w:rPr>
          <w:rFonts w:ascii="Times New Roman" w:hAnsi="Times New Roman" w:cs="Times New Roman"/>
          <w:sz w:val="24"/>
          <w:szCs w:val="24"/>
          <w:u w:val="single"/>
        </w:rPr>
        <w:t xml:space="preserve"> flames, smoking, cutting and welding, hot surfaces, frictional heat, sparks (static, electrical, or mechanical), spontaneous ignition (e.g., from heat-producing chemical reactions), and radiant heat. While ignitable or reactive waste is being handled, the large quantity generator shall confine smoking and open flame to s</w:t>
      </w:r>
      <w:r w:rsidR="005F4AA0">
        <w:rPr>
          <w:rFonts w:ascii="Times New Roman" w:hAnsi="Times New Roman" w:cs="Times New Roman"/>
          <w:sz w:val="24"/>
          <w:szCs w:val="24"/>
          <w:u w:val="single"/>
        </w:rPr>
        <w:t>pecially designated locations. Signs stating “</w:t>
      </w:r>
      <w:r w:rsidRPr="009510F8">
        <w:rPr>
          <w:rFonts w:ascii="Times New Roman" w:hAnsi="Times New Roman" w:cs="Times New Roman"/>
          <w:sz w:val="24"/>
          <w:szCs w:val="24"/>
          <w:u w:val="single"/>
        </w:rPr>
        <w:t xml:space="preserve">No </w:t>
      </w:r>
      <w:r w:rsidR="005F4AA0">
        <w:rPr>
          <w:rFonts w:ascii="Times New Roman" w:hAnsi="Times New Roman" w:cs="Times New Roman"/>
          <w:sz w:val="24"/>
          <w:szCs w:val="24"/>
          <w:u w:val="single"/>
        </w:rPr>
        <w:t>S</w:t>
      </w:r>
      <w:r w:rsidRPr="009510F8">
        <w:rPr>
          <w:rFonts w:ascii="Times New Roman" w:hAnsi="Times New Roman" w:cs="Times New Roman"/>
          <w:sz w:val="24"/>
          <w:szCs w:val="24"/>
          <w:u w:val="single"/>
        </w:rPr>
        <w:t>moking</w:t>
      </w:r>
      <w:r w:rsidR="005F4AA0">
        <w:rPr>
          <w:rFonts w:ascii="Times New Roman" w:hAnsi="Times New Roman" w:cs="Times New Roman"/>
          <w:sz w:val="24"/>
          <w:szCs w:val="24"/>
          <w:u w:val="single"/>
        </w:rPr>
        <w:t>”</w:t>
      </w:r>
      <w:r w:rsidRPr="009510F8">
        <w:rPr>
          <w:rFonts w:ascii="Times New Roman" w:hAnsi="Times New Roman" w:cs="Times New Roman"/>
          <w:sz w:val="24"/>
          <w:szCs w:val="24"/>
          <w:u w:val="single"/>
        </w:rPr>
        <w:t xml:space="preserve"> shall be conspicuously placed wherever there is a hazard from ignitable or reactive waste.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g.</w:t>
      </w:r>
      <w:r w:rsidRPr="009510F8">
        <w:rPr>
          <w:rFonts w:ascii="Times New Roman" w:hAnsi="Times New Roman" w:cs="Times New Roman"/>
          <w:sz w:val="24"/>
          <w:szCs w:val="24"/>
          <w:u w:val="single"/>
        </w:rPr>
        <w:tab/>
        <w:t>Special Conditions for Accumulation of Incompatible Wastes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Incompatible wastes, or incompatible wastes and materials (see LAC 33:V.199.Appendix B for examples), shall not be placed in the same container, unless the generator complies with LAC 33:V.4321.B.</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t>Hazardous waste shall not be placed in an unwashed container that previously held an incompatible waste or material (see LAC 33:V.199.Appendix B for examples), unless the generator complies with LAC 33:V.4321.B.</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iii.</w:t>
      </w:r>
      <w:r w:rsidRPr="009510F8">
        <w:rPr>
          <w:rFonts w:ascii="Times New Roman" w:hAnsi="Times New Roman" w:cs="Times New Roman"/>
          <w:sz w:val="24"/>
          <w:szCs w:val="24"/>
          <w:u w:val="single"/>
        </w:rPr>
        <w:tab/>
        <w:t>A container holding a hazardous waste that is incompatible with any waste or other materials accumulated or stored nearby in other containers, piles, open tanks, or surface impoundments shall be separated from the other materials or protected from them by means of a dike, berm, wall, or other device.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2.</w:t>
      </w:r>
      <w:r w:rsidRPr="009510F8">
        <w:rPr>
          <w:rFonts w:ascii="Times New Roman" w:hAnsi="Times New Roman" w:cs="Times New Roman"/>
          <w:sz w:val="24"/>
          <w:szCs w:val="24"/>
          <w:u w:val="single"/>
        </w:rPr>
        <w:tab/>
        <w:t xml:space="preserve">Accumulation of </w:t>
      </w:r>
      <w:r w:rsidR="006D0EAB" w:rsidRPr="009510F8">
        <w:rPr>
          <w:rFonts w:ascii="Times New Roman" w:hAnsi="Times New Roman" w:cs="Times New Roman"/>
          <w:sz w:val="24"/>
          <w:szCs w:val="24"/>
          <w:u w:val="single"/>
        </w:rPr>
        <w:t>Hazardous Waste in Tanks</w:t>
      </w:r>
    </w:p>
    <w:p w:rsidR="009510F8" w:rsidRPr="009510F8" w:rsidRDefault="009510F8" w:rsidP="00FA14B7">
      <w:pPr>
        <w:tabs>
          <w:tab w:val="left" w:pos="720"/>
        </w:tabs>
        <w:spacing w:after="0" w:line="480" w:lineRule="auto"/>
        <w:rPr>
          <w:rFonts w:ascii="Times New Roman" w:hAnsi="Times New Roman" w:cs="Times New Roman"/>
          <w:iCs/>
          <w:sz w:val="24"/>
          <w:szCs w:val="24"/>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If waste is placed in tanks, the large quantity generator shall comply with the applicable requirements of LAC 33:V.</w:t>
      </w:r>
      <w:r w:rsidRPr="009510F8">
        <w:rPr>
          <w:rFonts w:ascii="Times New Roman" w:hAnsi="Times New Roman" w:cs="Times New Roman"/>
          <w:iCs/>
          <w:sz w:val="24"/>
          <w:szCs w:val="24"/>
          <w:u w:val="single"/>
        </w:rPr>
        <w:t>1903.A, 1905.B-H, 1907, 1909, 1911, 1913, 1915 (except 1915.C), 1917, 1919, and 1921</w:t>
      </w:r>
      <w:r w:rsidRPr="000163B4">
        <w:rPr>
          <w:rFonts w:ascii="Times New Roman" w:hAnsi="Times New Roman" w:cs="Times New Roman"/>
          <w:iCs/>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iCs/>
          <w:sz w:val="24"/>
          <w:szCs w:val="24"/>
          <w:u w:val="single"/>
        </w:rPr>
      </w:pPr>
      <w:r w:rsidRPr="009510F8">
        <w:rPr>
          <w:rFonts w:ascii="Times New Roman" w:hAnsi="Times New Roman" w:cs="Times New Roman"/>
          <w:iCs/>
          <w:sz w:val="24"/>
          <w:szCs w:val="24"/>
        </w:rPr>
        <w:tab/>
      </w:r>
      <w:r w:rsidRPr="009510F8">
        <w:rPr>
          <w:rFonts w:ascii="Times New Roman" w:hAnsi="Times New Roman" w:cs="Times New Roman"/>
          <w:iCs/>
          <w:sz w:val="24"/>
          <w:szCs w:val="24"/>
        </w:rPr>
        <w:tab/>
      </w:r>
      <w:r w:rsidRPr="009510F8">
        <w:rPr>
          <w:rFonts w:ascii="Times New Roman" w:hAnsi="Times New Roman" w:cs="Times New Roman"/>
          <w:iCs/>
          <w:sz w:val="24"/>
          <w:szCs w:val="24"/>
        </w:rPr>
        <w:tab/>
      </w:r>
      <w:r w:rsidRPr="009510F8">
        <w:rPr>
          <w:rFonts w:ascii="Times New Roman" w:hAnsi="Times New Roman" w:cs="Times New Roman"/>
          <w:iCs/>
          <w:sz w:val="24"/>
          <w:szCs w:val="24"/>
          <w:u w:val="single"/>
        </w:rPr>
        <w:t>b.</w:t>
      </w:r>
      <w:r w:rsidRPr="009510F8">
        <w:rPr>
          <w:rFonts w:ascii="Times New Roman" w:hAnsi="Times New Roman" w:cs="Times New Roman"/>
          <w:iCs/>
          <w:sz w:val="24"/>
          <w:szCs w:val="24"/>
          <w:u w:val="single"/>
        </w:rPr>
        <w:tab/>
        <w:t>A large quantity generator accumulating hazardous waste in tanks shall use inventory logs, monitoring equipment or other records in accordance with LAC 33:V.1909.D or E to demonstrate that hazardous waste has been emptied within 90 days of first entering the tank if using a batch process, or in the case of a tank with a continuous flow process, demonstrate that estimated volumes of hazardous waste entering the tank daily exit the tank within 90 days of first entering.</w:t>
      </w:r>
    </w:p>
    <w:p w:rsidR="009510F8" w:rsidRPr="009510F8" w:rsidRDefault="009510F8" w:rsidP="00FA14B7">
      <w:pPr>
        <w:tabs>
          <w:tab w:val="left" w:pos="720"/>
        </w:tabs>
        <w:spacing w:after="0" w:line="480" w:lineRule="auto"/>
        <w:rPr>
          <w:rFonts w:ascii="Times New Roman" w:hAnsi="Times New Roman" w:cs="Times New Roman"/>
          <w:b/>
          <w:sz w:val="24"/>
          <w:szCs w:val="24"/>
          <w:u w:val="single"/>
        </w:rPr>
      </w:pPr>
      <w:r w:rsidRPr="009510F8">
        <w:rPr>
          <w:rFonts w:ascii="Times New Roman" w:hAnsi="Times New Roman" w:cs="Times New Roman"/>
          <w:iCs/>
          <w:sz w:val="24"/>
          <w:szCs w:val="24"/>
        </w:rPr>
        <w:tab/>
      </w:r>
      <w:r w:rsidRPr="009510F8">
        <w:rPr>
          <w:rFonts w:ascii="Times New Roman" w:hAnsi="Times New Roman" w:cs="Times New Roman"/>
          <w:iCs/>
          <w:sz w:val="24"/>
          <w:szCs w:val="24"/>
        </w:rPr>
        <w:tab/>
      </w:r>
      <w:r w:rsidRPr="009510F8">
        <w:rPr>
          <w:rFonts w:ascii="Times New Roman" w:hAnsi="Times New Roman" w:cs="Times New Roman"/>
          <w:iCs/>
          <w:sz w:val="24"/>
          <w:szCs w:val="24"/>
        </w:rPr>
        <w:tab/>
      </w:r>
      <w:r w:rsidRPr="009510F8">
        <w:rPr>
          <w:rFonts w:ascii="Times New Roman" w:hAnsi="Times New Roman" w:cs="Times New Roman"/>
          <w:iCs/>
          <w:sz w:val="24"/>
          <w:szCs w:val="24"/>
          <w:u w:val="single"/>
        </w:rPr>
        <w:t>c.</w:t>
      </w:r>
      <w:r w:rsidRPr="009510F8">
        <w:rPr>
          <w:rFonts w:ascii="Times New Roman" w:hAnsi="Times New Roman" w:cs="Times New Roman"/>
          <w:iCs/>
          <w:sz w:val="24"/>
          <w:szCs w:val="24"/>
          <w:u w:val="single"/>
        </w:rPr>
        <w:tab/>
        <w:t>A large quantity generator accumulating hazardous waste in tanks shall keep inventory logs or records documenting the generator’s compliance with LAC 33:V.1909.D or E on-site and readily available for inspection.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3.</w:t>
      </w:r>
      <w:r w:rsidRPr="009510F8">
        <w:rPr>
          <w:rFonts w:ascii="Times New Roman" w:hAnsi="Times New Roman" w:cs="Times New Roman"/>
          <w:sz w:val="24"/>
          <w:szCs w:val="24"/>
          <w:u w:val="single"/>
        </w:rPr>
        <w:tab/>
        <w:t xml:space="preserve">Accumulation of </w:t>
      </w:r>
      <w:r w:rsidR="006D0EAB" w:rsidRPr="009510F8">
        <w:rPr>
          <w:rFonts w:ascii="Times New Roman" w:hAnsi="Times New Roman" w:cs="Times New Roman"/>
          <w:sz w:val="24"/>
          <w:szCs w:val="24"/>
          <w:u w:val="single"/>
        </w:rPr>
        <w:t xml:space="preserve">Hazardous Waste </w:t>
      </w:r>
      <w:r w:rsidR="006D0EAB">
        <w:rPr>
          <w:rFonts w:ascii="Times New Roman" w:hAnsi="Times New Roman" w:cs="Times New Roman"/>
          <w:sz w:val="24"/>
          <w:szCs w:val="24"/>
          <w:u w:val="single"/>
        </w:rPr>
        <w:t>o</w:t>
      </w:r>
      <w:r w:rsidR="006D0EAB" w:rsidRPr="009510F8">
        <w:rPr>
          <w:rFonts w:ascii="Times New Roman" w:hAnsi="Times New Roman" w:cs="Times New Roman"/>
          <w:sz w:val="24"/>
          <w:szCs w:val="24"/>
          <w:u w:val="single"/>
        </w:rPr>
        <w:t>n Drip Pads</w:t>
      </w:r>
      <w:r w:rsidRPr="009510F8">
        <w:rPr>
          <w:rFonts w:ascii="Times New Roman" w:hAnsi="Times New Roman" w:cs="Times New Roman"/>
          <w:sz w:val="24"/>
          <w:szCs w:val="24"/>
          <w:u w:val="single"/>
        </w:rPr>
        <w:t>. If the hazardous waste is placed on drip pads, the large quantity generator shall comply with the following.</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The large quantity generator shall comply with LAC 33:V.2801, 2803, 2804, 2805, 2807, and 2809.</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The large quantity generator shall remove all wastes from the drip pad at least once every 90 days. Any hazardous wastes that are removed from the drip pad are then subject to the 90-day accumulation limit in Subsection B of this Section and LAC 33:V.1011, if the hazardous wastes are being managed in satellite accumulation areas prior to being moved to a central accumulation area.</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The large quantity generator shall maintain on-site at the facility the following records readily available for inspection: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a written description of procedures that are followed to ensure that all wastes are removed from the drip pad and associated collection system at least once every 90 days;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t>documentation of each waste removal, including the quantity of waste removed from the drip pad and the sump or collection system and the date and time of removal.</w:t>
      </w:r>
    </w:p>
    <w:p w:rsidR="001C394D"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4.</w:t>
      </w:r>
      <w:r w:rsidRPr="009510F8">
        <w:rPr>
          <w:rFonts w:ascii="Times New Roman" w:hAnsi="Times New Roman" w:cs="Times New Roman"/>
          <w:sz w:val="24"/>
          <w:szCs w:val="24"/>
          <w:u w:val="single"/>
        </w:rPr>
        <w:tab/>
        <w:t xml:space="preserve">Accumulation of </w:t>
      </w:r>
      <w:r w:rsidR="006D0EAB" w:rsidRPr="009510F8">
        <w:rPr>
          <w:rFonts w:ascii="Times New Roman" w:hAnsi="Times New Roman" w:cs="Times New Roman"/>
          <w:sz w:val="24"/>
          <w:szCs w:val="24"/>
          <w:u w:val="single"/>
        </w:rPr>
        <w:t>Hazardous Waste in Containment Buildings</w:t>
      </w:r>
      <w:r w:rsidRPr="009510F8">
        <w:rPr>
          <w:rFonts w:ascii="Times New Roman" w:hAnsi="Times New Roman" w:cs="Times New Roman"/>
          <w:sz w:val="24"/>
          <w:szCs w:val="24"/>
          <w:u w:val="single"/>
        </w:rPr>
        <w:t>. If the waste is placed in containment buildings, the large quantity generator shall</w:t>
      </w:r>
      <w:r w:rsidR="001C394D">
        <w:rPr>
          <w:rFonts w:ascii="Times New Roman" w:hAnsi="Times New Roman" w:cs="Times New Roman"/>
          <w:sz w:val="24"/>
          <w:szCs w:val="24"/>
          <w:u w:val="single"/>
        </w:rPr>
        <w:t>:</w:t>
      </w:r>
    </w:p>
    <w:p w:rsidR="001C394D" w:rsidRDefault="001C394D" w:rsidP="00FA14B7">
      <w:pPr>
        <w:tabs>
          <w:tab w:val="left" w:pos="720"/>
        </w:tabs>
        <w:spacing w:after="0" w:line="480" w:lineRule="auto"/>
        <w:rPr>
          <w:rFonts w:ascii="Times New Roman" w:hAnsi="Times New Roman" w:cs="Times New Roman"/>
          <w:sz w:val="24"/>
          <w:szCs w:val="24"/>
          <w:u w:val="single"/>
        </w:rPr>
      </w:pPr>
      <w:r w:rsidRPr="001C394D">
        <w:rPr>
          <w:rFonts w:ascii="Times New Roman" w:hAnsi="Times New Roman" w:cs="Times New Roman"/>
          <w:sz w:val="24"/>
          <w:szCs w:val="24"/>
        </w:rPr>
        <w:tab/>
      </w:r>
      <w:r w:rsidRPr="001C394D">
        <w:rPr>
          <w:rFonts w:ascii="Times New Roman" w:hAnsi="Times New Roman" w:cs="Times New Roman"/>
          <w:sz w:val="24"/>
          <w:szCs w:val="24"/>
        </w:rPr>
        <w:tab/>
      </w:r>
      <w:r w:rsidRPr="001C394D">
        <w:rPr>
          <w:rFonts w:ascii="Times New Roman" w:hAnsi="Times New Roman" w:cs="Times New Roman"/>
          <w:sz w:val="24"/>
          <w:szCs w:val="24"/>
        </w:rPr>
        <w:tab/>
      </w:r>
      <w:r>
        <w:rPr>
          <w:rFonts w:ascii="Times New Roman" w:hAnsi="Times New Roman" w:cs="Times New Roman"/>
          <w:sz w:val="24"/>
          <w:szCs w:val="24"/>
          <w:u w:val="single"/>
        </w:rPr>
        <w:t>a.</w:t>
      </w:r>
      <w:r>
        <w:rPr>
          <w:rFonts w:ascii="Times New Roman" w:hAnsi="Times New Roman" w:cs="Times New Roman"/>
          <w:sz w:val="24"/>
          <w:szCs w:val="24"/>
          <w:u w:val="single"/>
        </w:rPr>
        <w:tab/>
      </w:r>
      <w:r w:rsidR="009510F8" w:rsidRPr="009510F8">
        <w:rPr>
          <w:rFonts w:ascii="Times New Roman" w:hAnsi="Times New Roman" w:cs="Times New Roman"/>
          <w:sz w:val="24"/>
          <w:szCs w:val="24"/>
          <w:u w:val="single"/>
        </w:rPr>
        <w:t xml:space="preserve"> comply with LAC 33:V.Chapter 43.Subchapter T</w:t>
      </w:r>
      <w:r>
        <w:rPr>
          <w:rFonts w:ascii="Times New Roman" w:hAnsi="Times New Roman" w:cs="Times New Roman"/>
          <w:sz w:val="24"/>
          <w:szCs w:val="24"/>
          <w:u w:val="single"/>
        </w:rPr>
        <w:t>;</w:t>
      </w:r>
    </w:p>
    <w:p w:rsidR="001C394D" w:rsidRDefault="001C394D" w:rsidP="00FA14B7">
      <w:pPr>
        <w:tabs>
          <w:tab w:val="left" w:pos="720"/>
        </w:tabs>
        <w:spacing w:after="0" w:line="480" w:lineRule="auto"/>
        <w:rPr>
          <w:rFonts w:ascii="Times New Roman" w:hAnsi="Times New Roman" w:cs="Times New Roman"/>
          <w:sz w:val="24"/>
          <w:szCs w:val="24"/>
          <w:u w:val="single"/>
        </w:rPr>
      </w:pPr>
      <w:r w:rsidRPr="001C394D">
        <w:rPr>
          <w:rFonts w:ascii="Times New Roman" w:hAnsi="Times New Roman" w:cs="Times New Roman"/>
          <w:sz w:val="24"/>
          <w:szCs w:val="24"/>
        </w:rPr>
        <w:tab/>
      </w:r>
      <w:r w:rsidRPr="001C394D">
        <w:rPr>
          <w:rFonts w:ascii="Times New Roman" w:hAnsi="Times New Roman" w:cs="Times New Roman"/>
          <w:sz w:val="24"/>
          <w:szCs w:val="24"/>
        </w:rPr>
        <w:tab/>
      </w:r>
      <w:r w:rsidRPr="001C394D">
        <w:rPr>
          <w:rFonts w:ascii="Times New Roman" w:hAnsi="Times New Roman" w:cs="Times New Roman"/>
          <w:sz w:val="24"/>
          <w:szCs w:val="24"/>
        </w:rPr>
        <w:tab/>
      </w:r>
      <w:r>
        <w:rPr>
          <w:rFonts w:ascii="Times New Roman" w:hAnsi="Times New Roman" w:cs="Times New Roman"/>
          <w:sz w:val="24"/>
          <w:szCs w:val="24"/>
          <w:u w:val="single"/>
        </w:rPr>
        <w:t>b.</w:t>
      </w:r>
      <w:r>
        <w:rPr>
          <w:rFonts w:ascii="Times New Roman" w:hAnsi="Times New Roman" w:cs="Times New Roman"/>
          <w:sz w:val="24"/>
          <w:szCs w:val="24"/>
          <w:u w:val="single"/>
        </w:rPr>
        <w:tab/>
      </w:r>
      <w:r w:rsidR="009510F8" w:rsidRPr="009510F8">
        <w:rPr>
          <w:rFonts w:ascii="Times New Roman" w:hAnsi="Times New Roman" w:cs="Times New Roman"/>
          <w:sz w:val="24"/>
          <w:szCs w:val="24"/>
          <w:u w:val="single"/>
        </w:rPr>
        <w:t xml:space="preserve"> label its containment building with the words “Hazardous Waste” in a conspicuous place easily visible to employees, visitors, emergency responders, waste handlers, or other pe</w:t>
      </w:r>
      <w:r>
        <w:rPr>
          <w:rFonts w:ascii="Times New Roman" w:hAnsi="Times New Roman" w:cs="Times New Roman"/>
          <w:sz w:val="24"/>
          <w:szCs w:val="24"/>
          <w:u w:val="single"/>
        </w:rPr>
        <w:t>rsons on-site;</w:t>
      </w:r>
    </w:p>
    <w:p w:rsidR="001C394D" w:rsidRDefault="001C394D" w:rsidP="00FA14B7">
      <w:pPr>
        <w:tabs>
          <w:tab w:val="left" w:pos="720"/>
        </w:tabs>
        <w:spacing w:after="0" w:line="480" w:lineRule="auto"/>
        <w:rPr>
          <w:rFonts w:ascii="Times New Roman" w:hAnsi="Times New Roman" w:cs="Times New Roman"/>
          <w:sz w:val="24"/>
          <w:szCs w:val="24"/>
          <w:u w:val="single"/>
        </w:rPr>
      </w:pPr>
      <w:r w:rsidRPr="001C394D">
        <w:rPr>
          <w:rFonts w:ascii="Times New Roman" w:hAnsi="Times New Roman" w:cs="Times New Roman"/>
          <w:sz w:val="24"/>
          <w:szCs w:val="24"/>
        </w:rPr>
        <w:tab/>
      </w:r>
      <w:r w:rsidRPr="001C394D">
        <w:rPr>
          <w:rFonts w:ascii="Times New Roman" w:hAnsi="Times New Roman" w:cs="Times New Roman"/>
          <w:sz w:val="24"/>
          <w:szCs w:val="24"/>
        </w:rPr>
        <w:tab/>
      </w:r>
      <w:r w:rsidRPr="001C394D">
        <w:rPr>
          <w:rFonts w:ascii="Times New Roman" w:hAnsi="Times New Roman" w:cs="Times New Roman"/>
          <w:sz w:val="24"/>
          <w:szCs w:val="24"/>
        </w:rPr>
        <w:tab/>
      </w:r>
      <w:r>
        <w:rPr>
          <w:rFonts w:ascii="Times New Roman" w:hAnsi="Times New Roman" w:cs="Times New Roman"/>
          <w:sz w:val="24"/>
          <w:szCs w:val="24"/>
          <w:u w:val="single"/>
        </w:rPr>
        <w:t>c.</w:t>
      </w:r>
      <w:r>
        <w:rPr>
          <w:rFonts w:ascii="Times New Roman" w:hAnsi="Times New Roman" w:cs="Times New Roman"/>
          <w:sz w:val="24"/>
          <w:szCs w:val="24"/>
          <w:u w:val="single"/>
        </w:rPr>
        <w:tab/>
      </w:r>
      <w:r w:rsidR="009510F8" w:rsidRPr="009510F8">
        <w:rPr>
          <w:rFonts w:ascii="Times New Roman" w:hAnsi="Times New Roman" w:cs="Times New Roman"/>
          <w:sz w:val="24"/>
          <w:szCs w:val="24"/>
          <w:u w:val="single"/>
        </w:rPr>
        <w:t xml:space="preserve"> provide an indication of the hazards of the contents </w:t>
      </w:r>
      <w:r>
        <w:rPr>
          <w:rFonts w:ascii="Times New Roman" w:hAnsi="Times New Roman" w:cs="Times New Roman"/>
          <w:sz w:val="24"/>
          <w:szCs w:val="24"/>
          <w:u w:val="single"/>
        </w:rPr>
        <w:t xml:space="preserve">in a conspicuous place </w:t>
      </w:r>
      <w:r w:rsidR="009510F8" w:rsidRPr="009510F8">
        <w:rPr>
          <w:rFonts w:ascii="Times New Roman" w:hAnsi="Times New Roman" w:cs="Times New Roman"/>
          <w:sz w:val="24"/>
          <w:szCs w:val="24"/>
          <w:u w:val="single"/>
        </w:rPr>
        <w:t xml:space="preserve">(examples include, but are not limited to, the applicable hazardous waste characteristic(s) (i.e., ignitable, corrosive, reactive, toxic); hazard communication consistent with the </w:t>
      </w:r>
      <w:r w:rsidR="008C2F0E">
        <w:rPr>
          <w:rFonts w:ascii="Times New Roman" w:hAnsi="Times New Roman" w:cs="Times New Roman"/>
          <w:sz w:val="24"/>
          <w:szCs w:val="24"/>
          <w:u w:val="single"/>
        </w:rPr>
        <w:t>U.S. Department of Transportation</w:t>
      </w:r>
      <w:r w:rsidR="006D0EAB">
        <w:rPr>
          <w:rFonts w:ascii="Times New Roman" w:hAnsi="Times New Roman" w:cs="Times New Roman"/>
          <w:sz w:val="24"/>
          <w:szCs w:val="24"/>
          <w:u w:val="single"/>
        </w:rPr>
        <w:t xml:space="preserve"> requirements in 49 CFR p</w:t>
      </w:r>
      <w:r w:rsidR="009510F8" w:rsidRPr="009510F8">
        <w:rPr>
          <w:rFonts w:ascii="Times New Roman" w:hAnsi="Times New Roman" w:cs="Times New Roman"/>
          <w:sz w:val="24"/>
          <w:szCs w:val="24"/>
          <w:u w:val="single"/>
        </w:rPr>
        <w:t xml:space="preserve">art 172 </w:t>
      </w:r>
      <w:r w:rsidR="006D0EAB">
        <w:rPr>
          <w:rFonts w:ascii="Times New Roman" w:hAnsi="Times New Roman" w:cs="Times New Roman"/>
          <w:sz w:val="24"/>
          <w:szCs w:val="24"/>
          <w:u w:val="single"/>
        </w:rPr>
        <w:t>s</w:t>
      </w:r>
      <w:r w:rsidR="009510F8" w:rsidRPr="009510F8">
        <w:rPr>
          <w:rFonts w:ascii="Times New Roman" w:hAnsi="Times New Roman" w:cs="Times New Roman"/>
          <w:sz w:val="24"/>
          <w:szCs w:val="24"/>
          <w:u w:val="single"/>
        </w:rPr>
        <w:t xml:space="preserve">ubpart E (labeling) </w:t>
      </w:r>
      <w:r w:rsidR="006D0EAB">
        <w:rPr>
          <w:rFonts w:ascii="Times New Roman" w:hAnsi="Times New Roman" w:cs="Times New Roman"/>
          <w:sz w:val="24"/>
          <w:szCs w:val="24"/>
          <w:u w:val="single"/>
        </w:rPr>
        <w:t>or s</w:t>
      </w:r>
      <w:r w:rsidR="009510F8" w:rsidRPr="009510F8">
        <w:rPr>
          <w:rFonts w:ascii="Times New Roman" w:hAnsi="Times New Roman" w:cs="Times New Roman"/>
          <w:sz w:val="24"/>
          <w:szCs w:val="24"/>
          <w:u w:val="single"/>
        </w:rPr>
        <w:t xml:space="preserve">ubpart F (placarding); a hazard statement or pictogram consistent with the </w:t>
      </w:r>
      <w:r w:rsidR="002C1C12">
        <w:rPr>
          <w:rFonts w:ascii="Times New Roman" w:hAnsi="Times New Roman" w:cs="Times New Roman"/>
          <w:sz w:val="24"/>
          <w:szCs w:val="24"/>
          <w:u w:val="single"/>
        </w:rPr>
        <w:t xml:space="preserve">U.S. </w:t>
      </w:r>
      <w:r w:rsidR="009510F8" w:rsidRPr="009510F8">
        <w:rPr>
          <w:rFonts w:ascii="Times New Roman" w:hAnsi="Times New Roman" w:cs="Times New Roman"/>
          <w:sz w:val="24"/>
          <w:szCs w:val="24"/>
          <w:u w:val="single"/>
        </w:rPr>
        <w:t>Occupational Safety and Health Administration Hazard Communication Standard in 29 CFR 1910.1200; or a chemical hazard label consistent with the National Fire Protection Association Code 704</w:t>
      </w:r>
      <w:r>
        <w:rPr>
          <w:rFonts w:ascii="Times New Roman" w:hAnsi="Times New Roman" w:cs="Times New Roman"/>
          <w:sz w:val="24"/>
          <w:szCs w:val="24"/>
          <w:u w:val="single"/>
        </w:rPr>
        <w:t>);</w:t>
      </w:r>
    </w:p>
    <w:p w:rsidR="001C394D" w:rsidRDefault="001C394D" w:rsidP="00FA14B7">
      <w:pPr>
        <w:tabs>
          <w:tab w:val="left" w:pos="720"/>
        </w:tabs>
        <w:spacing w:after="0" w:line="480" w:lineRule="auto"/>
        <w:rPr>
          <w:rFonts w:ascii="Times New Roman" w:hAnsi="Times New Roman" w:cs="Times New Roman"/>
          <w:sz w:val="24"/>
          <w:szCs w:val="24"/>
          <w:u w:val="single"/>
        </w:rPr>
      </w:pPr>
      <w:r w:rsidRPr="001C394D">
        <w:rPr>
          <w:rFonts w:ascii="Times New Roman" w:hAnsi="Times New Roman" w:cs="Times New Roman"/>
          <w:sz w:val="24"/>
          <w:szCs w:val="24"/>
        </w:rPr>
        <w:tab/>
      </w:r>
      <w:r w:rsidRPr="001C394D">
        <w:rPr>
          <w:rFonts w:ascii="Times New Roman" w:hAnsi="Times New Roman" w:cs="Times New Roman"/>
          <w:sz w:val="24"/>
          <w:szCs w:val="24"/>
        </w:rPr>
        <w:tab/>
      </w:r>
      <w:r w:rsidRPr="001C394D">
        <w:rPr>
          <w:rFonts w:ascii="Times New Roman" w:hAnsi="Times New Roman" w:cs="Times New Roman"/>
          <w:sz w:val="24"/>
          <w:szCs w:val="24"/>
        </w:rPr>
        <w:tab/>
      </w:r>
      <w:r>
        <w:rPr>
          <w:rFonts w:ascii="Times New Roman" w:hAnsi="Times New Roman" w:cs="Times New Roman"/>
          <w:sz w:val="24"/>
          <w:szCs w:val="24"/>
          <w:u w:val="single"/>
        </w:rPr>
        <w:t>d.</w:t>
      </w:r>
      <w:r>
        <w:rPr>
          <w:rFonts w:ascii="Times New Roman" w:hAnsi="Times New Roman" w:cs="Times New Roman"/>
          <w:sz w:val="24"/>
          <w:szCs w:val="24"/>
          <w:u w:val="single"/>
        </w:rPr>
        <w:tab/>
        <w:t>maintain the following records on-site and made readily available for inspection:</w:t>
      </w:r>
    </w:p>
    <w:p w:rsidR="009510F8" w:rsidRPr="009510F8" w:rsidRDefault="001C394D" w:rsidP="00FA14B7">
      <w:pPr>
        <w:tabs>
          <w:tab w:val="left" w:pos="720"/>
        </w:tabs>
        <w:spacing w:after="0" w:line="480" w:lineRule="auto"/>
        <w:rPr>
          <w:rFonts w:ascii="Times New Roman" w:hAnsi="Times New Roman" w:cs="Times New Roman"/>
          <w:sz w:val="24"/>
          <w:szCs w:val="24"/>
          <w:u w:val="single"/>
        </w:rPr>
      </w:pPr>
      <w:r w:rsidRPr="001C394D">
        <w:rPr>
          <w:rFonts w:ascii="Times New Roman" w:hAnsi="Times New Roman" w:cs="Times New Roman"/>
          <w:sz w:val="24"/>
          <w:szCs w:val="24"/>
        </w:rPr>
        <w:tab/>
      </w:r>
      <w:r w:rsidR="009510F8" w:rsidRPr="009510F8">
        <w:rPr>
          <w:rFonts w:ascii="Times New Roman" w:hAnsi="Times New Roman" w:cs="Times New Roman"/>
          <w:sz w:val="24"/>
          <w:szCs w:val="24"/>
        </w:rPr>
        <w:tab/>
      </w:r>
      <w:r w:rsidR="009510F8" w:rsidRPr="009510F8">
        <w:rPr>
          <w:rFonts w:ascii="Times New Roman" w:hAnsi="Times New Roman" w:cs="Times New Roman"/>
          <w:sz w:val="24"/>
          <w:szCs w:val="24"/>
        </w:rPr>
        <w:tab/>
      </w:r>
      <w:r w:rsidR="009510F8" w:rsidRPr="009510F8">
        <w:rPr>
          <w:rFonts w:ascii="Times New Roman" w:hAnsi="Times New Roman" w:cs="Times New Roman"/>
          <w:sz w:val="24"/>
          <w:szCs w:val="24"/>
        </w:rPr>
        <w:tab/>
      </w:r>
      <w:r>
        <w:rPr>
          <w:rFonts w:ascii="Times New Roman" w:hAnsi="Times New Roman" w:cs="Times New Roman"/>
          <w:sz w:val="24"/>
          <w:szCs w:val="24"/>
          <w:u w:val="single"/>
        </w:rPr>
        <w:t>i</w:t>
      </w:r>
      <w:r w:rsidR="009510F8" w:rsidRPr="009510F8">
        <w:rPr>
          <w:rFonts w:ascii="Times New Roman" w:hAnsi="Times New Roman" w:cs="Times New Roman"/>
          <w:sz w:val="24"/>
          <w:szCs w:val="24"/>
          <w:u w:val="single"/>
        </w:rPr>
        <w:t>.</w:t>
      </w:r>
      <w:r w:rsidR="009510F8" w:rsidRPr="009510F8">
        <w:rPr>
          <w:rFonts w:ascii="Times New Roman" w:hAnsi="Times New Roman" w:cs="Times New Roman"/>
          <w:sz w:val="24"/>
          <w:szCs w:val="24"/>
          <w:u w:val="single"/>
        </w:rPr>
        <w:tab/>
        <w:t xml:space="preserve">the professional engineer certification that the building complies with the design standards specified in LAC 33:V.4703 </w:t>
      </w:r>
      <w:r w:rsidR="005F4AA0">
        <w:rPr>
          <w:rFonts w:ascii="Times New Roman" w:hAnsi="Times New Roman" w:cs="Times New Roman"/>
          <w:sz w:val="24"/>
          <w:szCs w:val="24"/>
          <w:u w:val="single"/>
        </w:rPr>
        <w:t>(</w:t>
      </w:r>
      <w:r w:rsidR="009510F8" w:rsidRPr="009510F8">
        <w:rPr>
          <w:rFonts w:ascii="Times New Roman" w:hAnsi="Times New Roman" w:cs="Times New Roman"/>
          <w:sz w:val="24"/>
          <w:szCs w:val="24"/>
          <w:u w:val="single"/>
        </w:rPr>
        <w:t>This certification shall be in the generator’s files prior to operation of the unit</w:t>
      </w:r>
      <w:r w:rsidR="00B2520C">
        <w:rPr>
          <w:rFonts w:ascii="Times New Roman" w:hAnsi="Times New Roman" w:cs="Times New Roman"/>
          <w:sz w:val="24"/>
          <w:szCs w:val="24"/>
          <w:u w:val="single"/>
        </w:rPr>
        <w:t>.</w:t>
      </w:r>
      <w:r w:rsidR="005F4AA0">
        <w:rPr>
          <w:rFonts w:ascii="Times New Roman" w:hAnsi="Times New Roman" w:cs="Times New Roman"/>
          <w:sz w:val="24"/>
          <w:szCs w:val="24"/>
          <w:u w:val="single"/>
        </w:rPr>
        <w:t>)</w:t>
      </w:r>
      <w:r w:rsidR="009510F8" w:rsidRPr="009510F8">
        <w:rPr>
          <w:rFonts w:ascii="Times New Roman" w:hAnsi="Times New Roman" w:cs="Times New Roman"/>
          <w:sz w:val="24"/>
          <w:szCs w:val="24"/>
          <w:u w:val="single"/>
        </w:rPr>
        <w:t>;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001C394D">
        <w:rPr>
          <w:rFonts w:ascii="Times New Roman" w:hAnsi="Times New Roman" w:cs="Times New Roman"/>
          <w:sz w:val="24"/>
          <w:szCs w:val="24"/>
        </w:rPr>
        <w:tab/>
      </w:r>
      <w:r w:rsidR="001C394D" w:rsidRPr="001C394D">
        <w:rPr>
          <w:rFonts w:ascii="Times New Roman" w:hAnsi="Times New Roman" w:cs="Times New Roman"/>
          <w:sz w:val="24"/>
          <w:szCs w:val="24"/>
          <w:u w:val="single"/>
        </w:rPr>
        <w:t>ii</w:t>
      </w:r>
      <w:r w:rsidRPr="001C394D">
        <w:rPr>
          <w:rFonts w:ascii="Times New Roman" w:hAnsi="Times New Roman" w:cs="Times New Roman"/>
          <w:sz w:val="24"/>
          <w:szCs w:val="24"/>
          <w:u w:val="single"/>
        </w:rPr>
        <w:t>.</w:t>
      </w:r>
      <w:r w:rsidRPr="009510F8">
        <w:rPr>
          <w:rFonts w:ascii="Times New Roman" w:hAnsi="Times New Roman" w:cs="Times New Roman"/>
          <w:sz w:val="24"/>
          <w:szCs w:val="24"/>
          <w:u w:val="single"/>
        </w:rPr>
        <w:tab/>
        <w:t>inventory logs</w:t>
      </w:r>
      <w:r w:rsidR="001C394D">
        <w:rPr>
          <w:rFonts w:ascii="Times New Roman" w:hAnsi="Times New Roman" w:cs="Times New Roman"/>
          <w:sz w:val="24"/>
          <w:szCs w:val="24"/>
          <w:u w:val="single"/>
        </w:rPr>
        <w:t xml:space="preserve"> or other records</w:t>
      </w:r>
      <w:r w:rsidRPr="009510F8">
        <w:rPr>
          <w:rFonts w:ascii="Times New Roman" w:hAnsi="Times New Roman" w:cs="Times New Roman"/>
          <w:sz w:val="24"/>
          <w:szCs w:val="24"/>
          <w:u w:val="single"/>
        </w:rPr>
        <w:t xml:space="preserve"> </w:t>
      </w:r>
      <w:r w:rsidR="001C394D">
        <w:rPr>
          <w:rFonts w:ascii="Times New Roman" w:hAnsi="Times New Roman" w:cs="Times New Roman"/>
          <w:sz w:val="24"/>
          <w:szCs w:val="24"/>
          <w:u w:val="single"/>
        </w:rPr>
        <w:t>(i.e., monitoring equipment</w:t>
      </w:r>
      <w:r w:rsidRPr="009510F8">
        <w:rPr>
          <w:rFonts w:ascii="Times New Roman" w:hAnsi="Times New Roman" w:cs="Times New Roman"/>
          <w:sz w:val="24"/>
          <w:szCs w:val="24"/>
          <w:u w:val="single"/>
        </w:rPr>
        <w:t xml:space="preserve"> or any other effective means</w:t>
      </w:r>
      <w:r w:rsidR="001C394D">
        <w:rPr>
          <w:rFonts w:ascii="Times New Roman" w:hAnsi="Times New Roman" w:cs="Times New Roman"/>
          <w:sz w:val="24"/>
          <w:szCs w:val="24"/>
          <w:u w:val="single"/>
        </w:rPr>
        <w:t>) with the following information</w:t>
      </w:r>
      <w:r w:rsidRPr="009510F8">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001C394D">
        <w:rPr>
          <w:rFonts w:ascii="Times New Roman" w:hAnsi="Times New Roman" w:cs="Times New Roman"/>
          <w:sz w:val="24"/>
          <w:szCs w:val="24"/>
        </w:rPr>
        <w:tab/>
      </w:r>
      <w:r w:rsidR="001C394D" w:rsidRPr="001C394D">
        <w:rPr>
          <w:rFonts w:ascii="Times New Roman" w:hAnsi="Times New Roman" w:cs="Times New Roman"/>
          <w:sz w:val="24"/>
          <w:szCs w:val="24"/>
          <w:u w:val="single"/>
        </w:rPr>
        <w:t>(a)</w:t>
      </w:r>
      <w:r w:rsidRPr="001C394D">
        <w:rPr>
          <w:rFonts w:ascii="Times New Roman" w:hAnsi="Times New Roman" w:cs="Times New Roman"/>
          <w:sz w:val="24"/>
          <w:szCs w:val="24"/>
          <w:u w:val="single"/>
        </w:rPr>
        <w:t>.</w:t>
      </w:r>
      <w:r w:rsidRPr="009510F8">
        <w:rPr>
          <w:rFonts w:ascii="Times New Roman" w:hAnsi="Times New Roman" w:cs="Times New Roman"/>
          <w:sz w:val="24"/>
          <w:szCs w:val="24"/>
          <w:u w:val="single"/>
        </w:rPr>
        <w:tab/>
        <w:t>a written description of procedures to ensure that each waste volume remains in the unit for no more than 90 days, a written description of the waste generation and management practices for the facility showing that the generator is consistent with respecting the 90-day limit, and documentation that the procedures are complied with; or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001C394D">
        <w:rPr>
          <w:rFonts w:ascii="Times New Roman" w:hAnsi="Times New Roman" w:cs="Times New Roman"/>
          <w:sz w:val="24"/>
          <w:szCs w:val="24"/>
        </w:rPr>
        <w:tab/>
      </w:r>
      <w:r w:rsidR="001C394D">
        <w:rPr>
          <w:rFonts w:ascii="Times New Roman" w:hAnsi="Times New Roman" w:cs="Times New Roman"/>
          <w:sz w:val="24"/>
          <w:szCs w:val="24"/>
          <w:u w:val="single"/>
        </w:rPr>
        <w:t>(b)</w:t>
      </w:r>
      <w:r w:rsidRPr="009510F8">
        <w:rPr>
          <w:rFonts w:ascii="Times New Roman" w:hAnsi="Times New Roman" w:cs="Times New Roman"/>
          <w:sz w:val="24"/>
          <w:szCs w:val="24"/>
          <w:u w:val="single"/>
        </w:rPr>
        <w:t>.</w:t>
      </w:r>
      <w:r w:rsidRPr="009510F8">
        <w:rPr>
          <w:rFonts w:ascii="Times New Roman" w:hAnsi="Times New Roman" w:cs="Times New Roman"/>
          <w:sz w:val="24"/>
          <w:szCs w:val="24"/>
          <w:u w:val="single"/>
        </w:rPr>
        <w:tab/>
        <w:t>documentation that the unit is empt</w:t>
      </w:r>
      <w:r w:rsidR="00EE2285">
        <w:rPr>
          <w:rFonts w:ascii="Times New Roman" w:hAnsi="Times New Roman" w:cs="Times New Roman"/>
          <w:sz w:val="24"/>
          <w:szCs w:val="24"/>
          <w:u w:val="single"/>
        </w:rPr>
        <w:t>ied at least once every 90-days</w:t>
      </w:r>
      <w:r w:rsidR="001C394D">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5.</w:t>
      </w:r>
      <w:r w:rsidRPr="009510F8">
        <w:rPr>
          <w:rFonts w:ascii="Times New Roman" w:hAnsi="Times New Roman" w:cs="Times New Roman"/>
          <w:sz w:val="24"/>
          <w:szCs w:val="24"/>
          <w:u w:val="single"/>
        </w:rPr>
        <w:tab/>
        <w:t>Labeling and Marking of Containers and Tanks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A large quantity generator shall mark or label its containers</w:t>
      </w:r>
      <w:r w:rsidR="00D52BAB">
        <w:rPr>
          <w:rFonts w:ascii="Times New Roman" w:hAnsi="Times New Roman" w:cs="Times New Roman"/>
          <w:sz w:val="24"/>
          <w:szCs w:val="24"/>
          <w:u w:val="single"/>
        </w:rPr>
        <w:t xml:space="preserve"> and tanks accumulating hazardous waste</w:t>
      </w:r>
      <w:r w:rsidRPr="009510F8">
        <w:rPr>
          <w:rFonts w:ascii="Times New Roman" w:hAnsi="Times New Roman" w:cs="Times New Roman"/>
          <w:sz w:val="24"/>
          <w:szCs w:val="24"/>
          <w:u w:val="single"/>
        </w:rPr>
        <w:t xml:space="preserve"> with:</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the words “Hazardous Waste”;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t xml:space="preserve">an indication of the hazards of the contents (examples include, but are not limited to, the applicable hazardous waste characteristic(s) (i.e., ignitable, corrosive, reactive, toxic); hazard communication consistent with the </w:t>
      </w:r>
      <w:r w:rsidR="008C2F0E">
        <w:rPr>
          <w:rFonts w:ascii="Times New Roman" w:hAnsi="Times New Roman" w:cs="Times New Roman"/>
          <w:sz w:val="24"/>
          <w:szCs w:val="24"/>
          <w:u w:val="single"/>
        </w:rPr>
        <w:t>U.S. Department of Transportation</w:t>
      </w:r>
      <w:r w:rsidR="006D0EAB">
        <w:rPr>
          <w:rFonts w:ascii="Times New Roman" w:hAnsi="Times New Roman" w:cs="Times New Roman"/>
          <w:sz w:val="24"/>
          <w:szCs w:val="24"/>
          <w:u w:val="single"/>
        </w:rPr>
        <w:t xml:space="preserve"> requirements at 49 CFR p</w:t>
      </w:r>
      <w:r w:rsidRPr="009510F8">
        <w:rPr>
          <w:rFonts w:ascii="Times New Roman" w:hAnsi="Times New Roman" w:cs="Times New Roman"/>
          <w:sz w:val="24"/>
          <w:szCs w:val="24"/>
          <w:u w:val="single"/>
        </w:rPr>
        <w:t xml:space="preserve">art 172 </w:t>
      </w:r>
      <w:r w:rsidR="006D0EAB">
        <w:rPr>
          <w:rFonts w:ascii="Times New Roman" w:hAnsi="Times New Roman" w:cs="Times New Roman"/>
          <w:sz w:val="24"/>
          <w:szCs w:val="24"/>
          <w:u w:val="single"/>
        </w:rPr>
        <w:t>s</w:t>
      </w:r>
      <w:r w:rsidRPr="009510F8">
        <w:rPr>
          <w:rFonts w:ascii="Times New Roman" w:hAnsi="Times New Roman" w:cs="Times New Roman"/>
          <w:sz w:val="24"/>
          <w:szCs w:val="24"/>
          <w:u w:val="single"/>
        </w:rPr>
        <w:t xml:space="preserve">ubpart E (labeling) or </w:t>
      </w:r>
      <w:r w:rsidR="006D0EAB">
        <w:rPr>
          <w:rFonts w:ascii="Times New Roman" w:hAnsi="Times New Roman" w:cs="Times New Roman"/>
          <w:sz w:val="24"/>
          <w:szCs w:val="24"/>
          <w:u w:val="single"/>
        </w:rPr>
        <w:t>s</w:t>
      </w:r>
      <w:r w:rsidRPr="009510F8">
        <w:rPr>
          <w:rFonts w:ascii="Times New Roman" w:hAnsi="Times New Roman" w:cs="Times New Roman"/>
          <w:sz w:val="24"/>
          <w:szCs w:val="24"/>
          <w:u w:val="single"/>
        </w:rPr>
        <w:t xml:space="preserve">ubpart F (placarding); a hazard statement or pictogram consistent with the </w:t>
      </w:r>
      <w:r w:rsidR="004A7AAE">
        <w:rPr>
          <w:rFonts w:ascii="Times New Roman" w:hAnsi="Times New Roman" w:cs="Times New Roman"/>
          <w:sz w:val="24"/>
          <w:szCs w:val="24"/>
          <w:u w:val="single"/>
        </w:rPr>
        <w:t xml:space="preserve">U.S. </w:t>
      </w:r>
      <w:r w:rsidRPr="009510F8">
        <w:rPr>
          <w:rFonts w:ascii="Times New Roman" w:hAnsi="Times New Roman" w:cs="Times New Roman"/>
          <w:sz w:val="24"/>
          <w:szCs w:val="24"/>
          <w:u w:val="single"/>
        </w:rPr>
        <w:t>Occupational Safety and Health Administration Hazard Communication Standard at 29 CFR 1910.1200; or a chemical hazard label consistent with the National Fire Protection Association Code 704).</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In addition to Clauses 5.a.i and ii above, each container shall be marked or labelled with the date upon which each period of accumulation begins. The date shall be clearly visible for inspection</w:t>
      </w:r>
      <w:r w:rsidR="00D07827">
        <w:rPr>
          <w:rFonts w:ascii="Times New Roman" w:hAnsi="Times New Roman" w:cs="Times New Roman"/>
          <w:sz w:val="24"/>
          <w:szCs w:val="24"/>
          <w:u w:val="single"/>
        </w:rPr>
        <w:t xml:space="preserve"> on each container</w:t>
      </w:r>
      <w:r w:rsidRPr="009510F8">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6.</w:t>
      </w:r>
      <w:r w:rsidRPr="009510F8">
        <w:rPr>
          <w:rFonts w:ascii="Times New Roman" w:hAnsi="Times New Roman" w:cs="Times New Roman"/>
          <w:sz w:val="24"/>
          <w:szCs w:val="24"/>
          <w:u w:val="single"/>
        </w:rPr>
        <w:tab/>
        <w:t xml:space="preserve">Emergency </w:t>
      </w:r>
      <w:r w:rsidR="006D0EAB" w:rsidRPr="009510F8">
        <w:rPr>
          <w:rFonts w:ascii="Times New Roman" w:hAnsi="Times New Roman" w:cs="Times New Roman"/>
          <w:sz w:val="24"/>
          <w:szCs w:val="24"/>
          <w:u w:val="single"/>
        </w:rPr>
        <w:t>Procedure</w:t>
      </w:r>
      <w:r w:rsidRPr="009510F8">
        <w:rPr>
          <w:rFonts w:ascii="Times New Roman" w:hAnsi="Times New Roman" w:cs="Times New Roman"/>
          <w:sz w:val="24"/>
          <w:szCs w:val="24"/>
          <w:u w:val="single"/>
        </w:rPr>
        <w:t>s. The large quantity generator complies with the standards in Subchapter D of this Chapter, Preparedness, Prevention, and Emergency Procedures for Large Quantity Generators.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7.</w:t>
      </w:r>
      <w:r w:rsidRPr="009510F8">
        <w:rPr>
          <w:rFonts w:ascii="Times New Roman" w:hAnsi="Times New Roman" w:cs="Times New Roman"/>
          <w:sz w:val="24"/>
          <w:szCs w:val="24"/>
          <w:u w:val="single"/>
        </w:rPr>
        <w:tab/>
        <w:t>Personnel Training</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 xml:space="preserve">The </w:t>
      </w:r>
      <w:r w:rsidR="005F4AA0" w:rsidRPr="009510F8">
        <w:rPr>
          <w:rFonts w:ascii="Times New Roman" w:hAnsi="Times New Roman" w:cs="Times New Roman"/>
          <w:sz w:val="24"/>
          <w:szCs w:val="24"/>
          <w:u w:val="single"/>
        </w:rPr>
        <w:t>Required Tra</w:t>
      </w:r>
      <w:r w:rsidR="005F4AA0">
        <w:rPr>
          <w:rFonts w:ascii="Times New Roman" w:hAnsi="Times New Roman" w:cs="Times New Roman"/>
          <w:sz w:val="24"/>
          <w:szCs w:val="24"/>
          <w:u w:val="single"/>
        </w:rPr>
        <w:t xml:space="preserve">ining Elements </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Facility personnel shall successfully complete a program of classroom instruction, online training (e.g., computer-based or electronic), or on-the-job training that teaches them to perform their duties in a way that ensures compliance with this Chapter. The large quantity generator shall ensure that this program includes all the elements described in the document required under Clause B.7.d of this Section.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t>This program shall be directed by a person trained in hazardous waste management procedures, and shall include instruction which teaches facility personnel hazardous waste management procedures (including contingency plan implementation) relevant to the positions in which they are employed.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iii.</w:t>
      </w:r>
      <w:r w:rsidRPr="009510F8">
        <w:rPr>
          <w:rFonts w:ascii="Times New Roman" w:hAnsi="Times New Roman" w:cs="Times New Roman"/>
          <w:sz w:val="24"/>
          <w:szCs w:val="24"/>
          <w:u w:val="single"/>
        </w:rPr>
        <w:tab/>
        <w:t>At a minimum, the training program shall be designed to ensure that facility personnel are able to respond effectively to emergencies by familiarizing them with emergency procedures, emergency equipment, and emergency systems, including where applicable: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procedures for using, inspecting, repairing, and replacing facility emergency and monitoring equipment;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key parameters for automatic waste feed cut-off systems;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communications or alarm systems;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(d).</w:t>
      </w:r>
      <w:r w:rsidRPr="009510F8">
        <w:rPr>
          <w:rFonts w:ascii="Times New Roman" w:hAnsi="Times New Roman" w:cs="Times New Roman"/>
          <w:sz w:val="24"/>
          <w:szCs w:val="24"/>
          <w:u w:val="single"/>
        </w:rPr>
        <w:tab/>
        <w:t>responses to fires or explosions;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(e).</w:t>
      </w:r>
      <w:r w:rsidRPr="009510F8">
        <w:rPr>
          <w:rFonts w:ascii="Times New Roman" w:hAnsi="Times New Roman" w:cs="Times New Roman"/>
          <w:sz w:val="24"/>
          <w:szCs w:val="24"/>
          <w:u w:val="single"/>
        </w:rPr>
        <w:tab/>
        <w:t>responses to groundwater contamination incidents;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(f).</w:t>
      </w:r>
      <w:r w:rsidRPr="009510F8">
        <w:rPr>
          <w:rFonts w:ascii="Times New Roman" w:hAnsi="Times New Roman" w:cs="Times New Roman"/>
          <w:sz w:val="24"/>
          <w:szCs w:val="24"/>
          <w:u w:val="single"/>
        </w:rPr>
        <w:tab/>
        <w:t>shutdown of operations.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iv.</w:t>
      </w:r>
      <w:r w:rsidRPr="009510F8">
        <w:rPr>
          <w:rFonts w:ascii="Times New Roman" w:hAnsi="Times New Roman" w:cs="Times New Roman"/>
          <w:sz w:val="24"/>
          <w:szCs w:val="24"/>
          <w:u w:val="single"/>
        </w:rPr>
        <w:tab/>
        <w:t xml:space="preserve">For facility employees that receive emergency response training in accordance with </w:t>
      </w:r>
      <w:r w:rsidR="004A7AAE">
        <w:rPr>
          <w:rFonts w:ascii="Times New Roman" w:hAnsi="Times New Roman" w:cs="Times New Roman"/>
          <w:sz w:val="24"/>
          <w:szCs w:val="24"/>
          <w:u w:val="single"/>
        </w:rPr>
        <w:t xml:space="preserve">U.S. </w:t>
      </w:r>
      <w:r w:rsidRPr="009510F8">
        <w:rPr>
          <w:rFonts w:ascii="Times New Roman" w:hAnsi="Times New Roman" w:cs="Times New Roman"/>
          <w:sz w:val="24"/>
          <w:szCs w:val="24"/>
          <w:u w:val="single"/>
        </w:rPr>
        <w:t>Occupational Safety and Health Administration regulations 29 CFR 1910.120(p)(8) and 120(q), the large quantity generator is not required to provide separate emergency response training in accordance with this Section, provided that the overall facility training meets all the conditions of exemption in this Section.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Facility personnel shall successfully complete the program required in Subparagraph B.7.a of this Section within six months after the date of their employment or assignment to the facility, or to a new position at the facility, whichever is later. Employees shall not work in unsupervised positions until they have completed the training standards of Subparagraph B.7.a of this Section.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Facility personnel shall take part in an annual review of the initial training required in Subparagraph B.7.a of this Section.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d.</w:t>
      </w:r>
      <w:r w:rsidRPr="009510F8">
        <w:rPr>
          <w:rFonts w:ascii="Times New Roman" w:hAnsi="Times New Roman" w:cs="Times New Roman"/>
          <w:sz w:val="24"/>
          <w:szCs w:val="24"/>
          <w:u w:val="single"/>
        </w:rPr>
        <w:tab/>
        <w:t>The large quantity generator shall maintain documents and records at the facility</w:t>
      </w:r>
      <w:r w:rsidR="00D359C0">
        <w:rPr>
          <w:rFonts w:ascii="Times New Roman" w:hAnsi="Times New Roman" w:cs="Times New Roman"/>
          <w:sz w:val="24"/>
          <w:szCs w:val="24"/>
          <w:u w:val="single"/>
        </w:rPr>
        <w:t xml:space="preserve"> including</w:t>
      </w:r>
      <w:r w:rsidRPr="009510F8">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the job title of each position at the facility related to hazardous waste management, and the name of the employee filling each job;</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t>a written job description of each position listed under</w:t>
      </w:r>
      <w:r w:rsidR="00E96DA3">
        <w:rPr>
          <w:rFonts w:ascii="Times New Roman" w:hAnsi="Times New Roman" w:cs="Times New Roman"/>
          <w:sz w:val="24"/>
          <w:szCs w:val="24"/>
          <w:u w:val="single"/>
        </w:rPr>
        <w:t xml:space="preserve"> Clause B.7.d.i of this Section</w:t>
      </w:r>
      <w:r w:rsidRPr="009510F8">
        <w:rPr>
          <w:rFonts w:ascii="Times New Roman" w:hAnsi="Times New Roman" w:cs="Times New Roman"/>
          <w:sz w:val="24"/>
          <w:szCs w:val="24"/>
          <w:u w:val="single"/>
        </w:rPr>
        <w:t xml:space="preserve"> </w:t>
      </w:r>
      <w:r w:rsidR="00E96DA3">
        <w:rPr>
          <w:rFonts w:ascii="Times New Roman" w:hAnsi="Times New Roman" w:cs="Times New Roman"/>
          <w:sz w:val="24"/>
          <w:szCs w:val="24"/>
          <w:u w:val="single"/>
        </w:rPr>
        <w:t>(</w:t>
      </w:r>
      <w:r w:rsidRPr="009510F8">
        <w:rPr>
          <w:rFonts w:ascii="Times New Roman" w:hAnsi="Times New Roman" w:cs="Times New Roman"/>
          <w:sz w:val="24"/>
          <w:szCs w:val="24"/>
          <w:u w:val="single"/>
        </w:rPr>
        <w:t>This description may be consistent in its degree of specificity with descriptions for other similar positions in the same company location or bargaining unit, but shall include the requisite skill, education, or other qualifications, and duties of facility personnel assigned to each position</w:t>
      </w:r>
      <w:r w:rsidR="00E96DA3">
        <w:rPr>
          <w:rFonts w:ascii="Times New Roman" w:hAnsi="Times New Roman" w:cs="Times New Roman"/>
          <w:sz w:val="24"/>
          <w:szCs w:val="24"/>
          <w:u w:val="single"/>
        </w:rPr>
        <w:t>)</w:t>
      </w:r>
      <w:r w:rsidRPr="009510F8">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iii.</w:t>
      </w:r>
      <w:r w:rsidRPr="009510F8">
        <w:rPr>
          <w:rFonts w:ascii="Times New Roman" w:hAnsi="Times New Roman" w:cs="Times New Roman"/>
          <w:sz w:val="24"/>
          <w:szCs w:val="24"/>
          <w:u w:val="single"/>
        </w:rPr>
        <w:tab/>
        <w:t>a written description of the type and amount of both introductory and continuing training that will be given to each person filling a position listed under Clause B.7.d.i of this Section;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iv.</w:t>
      </w:r>
      <w:r w:rsidRPr="009510F8">
        <w:rPr>
          <w:rFonts w:ascii="Times New Roman" w:hAnsi="Times New Roman" w:cs="Times New Roman"/>
          <w:sz w:val="24"/>
          <w:szCs w:val="24"/>
          <w:u w:val="single"/>
        </w:rPr>
        <w:tab/>
        <w:t>records that document that the training or job experience, required under Subparagraphs B.7.a-c of this Section, has been given to, and completed by, facility personnel.</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e.</w:t>
      </w:r>
      <w:r w:rsidRPr="009510F8">
        <w:rPr>
          <w:rFonts w:ascii="Times New Roman" w:hAnsi="Times New Roman" w:cs="Times New Roman"/>
          <w:sz w:val="24"/>
          <w:szCs w:val="24"/>
          <w:u w:val="single"/>
        </w:rPr>
        <w:tab/>
        <w:t>Training records on current personnel shall be kept until closure of the facility. Training records on former employees shall be kept for at least three years from the date the employee last worked at the facility. Personnel training records may accompany personnel transferred within the same company.</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8.</w:t>
      </w:r>
      <w:r w:rsidRPr="00B60F1B">
        <w:rPr>
          <w:rFonts w:ascii="Times New Roman" w:hAnsi="Times New Roman" w:cs="Times New Roman"/>
          <w:sz w:val="24"/>
          <w:szCs w:val="24"/>
          <w:u w:val="single"/>
        </w:rPr>
        <w:tab/>
        <w:t xml:space="preserve">Closure. These regulations regarding closure are applicable to large quantity generators accumulating hazardous waste in a central accumulation area (i.e., container storage [e.g., drums, roll-off boxes, etc.], tank systems, drip pads, or containment buildings) at a facility. The closure requirements of this Paragraph do not apply to satellite accumulation areas. Except as allowed for by Subparagraph B.8.k of this Paragraph (i.e., Notification requirements for closures initiated prior to </w:t>
      </w:r>
      <w:r w:rsidR="001B2AE5">
        <w:rPr>
          <w:rFonts w:ascii="Times New Roman" w:hAnsi="Times New Roman" w:cs="Times New Roman"/>
          <w:sz w:val="24"/>
          <w:szCs w:val="24"/>
          <w:u w:val="single"/>
        </w:rPr>
        <w:t>July 20, 2020</w:t>
      </w:r>
      <w:r w:rsidRPr="00B60F1B">
        <w:rPr>
          <w:rFonts w:ascii="Times New Roman" w:hAnsi="Times New Roman" w:cs="Times New Roman"/>
          <w:sz w:val="24"/>
          <w:szCs w:val="24"/>
          <w:u w:val="single"/>
        </w:rPr>
        <w:t>), prior to closing a central accumulation area, or prior to closing the facility, the large quantity generator shall meet the following conditions</w:t>
      </w:r>
      <w:r w:rsidR="001A07A7">
        <w:rPr>
          <w:rFonts w:ascii="Times New Roman" w:hAnsi="Times New Roman" w:cs="Times New Roman"/>
          <w:sz w:val="24"/>
          <w:szCs w:val="24"/>
          <w:u w:val="single"/>
        </w:rPr>
        <w:t>.</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a.</w:t>
      </w:r>
      <w:r w:rsidRPr="00B60F1B">
        <w:rPr>
          <w:rFonts w:ascii="Times New Roman" w:hAnsi="Times New Roman" w:cs="Times New Roman"/>
          <w:sz w:val="24"/>
          <w:szCs w:val="24"/>
          <w:u w:val="single"/>
        </w:rPr>
        <w:tab/>
        <w:t xml:space="preserve">Notification of </w:t>
      </w:r>
      <w:r w:rsidR="006D0EAB" w:rsidRPr="00B60F1B">
        <w:rPr>
          <w:rFonts w:ascii="Times New Roman" w:hAnsi="Times New Roman" w:cs="Times New Roman"/>
          <w:sz w:val="24"/>
          <w:szCs w:val="24"/>
          <w:u w:val="single"/>
        </w:rPr>
        <w:t>Closure of</w:t>
      </w:r>
      <w:r w:rsidR="006D0EAB">
        <w:rPr>
          <w:rFonts w:ascii="Times New Roman" w:hAnsi="Times New Roman" w:cs="Times New Roman"/>
          <w:sz w:val="24"/>
          <w:szCs w:val="24"/>
          <w:u w:val="single"/>
        </w:rPr>
        <w:t xml:space="preserve"> a</w:t>
      </w:r>
      <w:r w:rsidR="006D0EAB" w:rsidRPr="00B60F1B">
        <w:rPr>
          <w:rFonts w:ascii="Times New Roman" w:hAnsi="Times New Roman" w:cs="Times New Roman"/>
          <w:sz w:val="24"/>
          <w:szCs w:val="24"/>
          <w:u w:val="single"/>
        </w:rPr>
        <w:t xml:space="preserve"> Central Accumulation Area</w:t>
      </w:r>
      <w:r w:rsidRPr="00B60F1B">
        <w:rPr>
          <w:rFonts w:ascii="Times New Roman" w:hAnsi="Times New Roman" w:cs="Times New Roman"/>
          <w:sz w:val="24"/>
          <w:szCs w:val="24"/>
          <w:u w:val="single"/>
        </w:rPr>
        <w:t>. A large quantity generator shall perform one of the following when clos</w:t>
      </w:r>
      <w:r w:rsidR="00D07827">
        <w:rPr>
          <w:rFonts w:ascii="Times New Roman" w:hAnsi="Times New Roman" w:cs="Times New Roman"/>
          <w:sz w:val="24"/>
          <w:szCs w:val="24"/>
          <w:u w:val="single"/>
        </w:rPr>
        <w:t>ing a central accumulation area.</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w:t>
      </w:r>
      <w:r w:rsidRPr="00B60F1B">
        <w:rPr>
          <w:rFonts w:ascii="Times New Roman" w:hAnsi="Times New Roman" w:cs="Times New Roman"/>
          <w:sz w:val="24"/>
          <w:szCs w:val="24"/>
          <w:u w:val="single"/>
        </w:rPr>
        <w:tab/>
      </w:r>
      <w:r w:rsidR="00D07827">
        <w:rPr>
          <w:rFonts w:ascii="Times New Roman" w:hAnsi="Times New Roman" w:cs="Times New Roman"/>
          <w:sz w:val="24"/>
          <w:szCs w:val="24"/>
          <w:u w:val="single"/>
        </w:rPr>
        <w:t xml:space="preserve">The large quantity generator shall </w:t>
      </w:r>
      <w:r w:rsidRPr="00B60F1B">
        <w:rPr>
          <w:rFonts w:ascii="Times New Roman" w:hAnsi="Times New Roman" w:cs="Times New Roman"/>
          <w:sz w:val="24"/>
          <w:szCs w:val="24"/>
          <w:u w:val="single"/>
        </w:rPr>
        <w:t xml:space="preserve">notify the Office of Environmental Services following the procedures in Subparagraph B.8.b of this Paragraph in order to meet the closure performance standards of </w:t>
      </w:r>
      <w:r w:rsidR="00D07827">
        <w:rPr>
          <w:rFonts w:ascii="Times New Roman" w:hAnsi="Times New Roman" w:cs="Times New Roman"/>
          <w:sz w:val="24"/>
          <w:szCs w:val="24"/>
          <w:u w:val="single"/>
        </w:rPr>
        <w:t>Clause B.8.c.i of this Paragraph for container storage, tank systems, and containment buildings or Clause B.8.c.ii for drip pads. If the central accumulation area is subsequently reopened, the large quantity generator shall update the notice in the operating record.</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ii.</w:t>
      </w:r>
      <w:r w:rsidRPr="00B60F1B">
        <w:rPr>
          <w:rFonts w:ascii="Times New Roman" w:hAnsi="Times New Roman" w:cs="Times New Roman"/>
          <w:sz w:val="24"/>
          <w:szCs w:val="24"/>
          <w:u w:val="single"/>
        </w:rPr>
        <w:tab/>
      </w:r>
      <w:r w:rsidR="00D07827">
        <w:rPr>
          <w:rFonts w:ascii="Times New Roman" w:hAnsi="Times New Roman" w:cs="Times New Roman"/>
          <w:sz w:val="24"/>
          <w:szCs w:val="24"/>
          <w:u w:val="single"/>
        </w:rPr>
        <w:t xml:space="preserve">The large quantity generator shall </w:t>
      </w:r>
      <w:r w:rsidRPr="00B60F1B">
        <w:rPr>
          <w:rFonts w:ascii="Times New Roman" w:hAnsi="Times New Roman" w:cs="Times New Roman"/>
          <w:sz w:val="24"/>
          <w:szCs w:val="24"/>
          <w:u w:val="single"/>
        </w:rPr>
        <w:t>place a notice in the operating record to document the closure of the central accumulation area within 30 days after closure of the unit.</w:t>
      </w:r>
      <w:r w:rsidRPr="00B60F1B">
        <w:rPr>
          <w:u w:val="single"/>
        </w:rPr>
        <w:t xml:space="preserve"> </w:t>
      </w:r>
      <w:r w:rsidRPr="00B60F1B">
        <w:rPr>
          <w:rFonts w:ascii="Times New Roman" w:hAnsi="Times New Roman" w:cs="Times New Roman"/>
          <w:sz w:val="24"/>
          <w:szCs w:val="24"/>
          <w:u w:val="single"/>
        </w:rPr>
        <w:t>If the central accumulation area is subsequently reopened, the large quantity generator shall update the notice in the operating record. Information required as part of the notice in the operating record shall include:</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(a).</w:t>
      </w:r>
      <w:r w:rsidRPr="00B60F1B">
        <w:rPr>
          <w:rFonts w:ascii="Times New Roman" w:hAnsi="Times New Roman" w:cs="Times New Roman"/>
          <w:sz w:val="24"/>
          <w:szCs w:val="24"/>
          <w:u w:val="single"/>
        </w:rPr>
        <w:tab/>
        <w:t>reason for closure;</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(b).</w:t>
      </w:r>
      <w:r w:rsidRPr="00B60F1B">
        <w:rPr>
          <w:rFonts w:ascii="Times New Roman" w:hAnsi="Times New Roman" w:cs="Times New Roman"/>
          <w:sz w:val="24"/>
          <w:szCs w:val="24"/>
          <w:u w:val="single"/>
        </w:rPr>
        <w:tab/>
        <w:t>name and/or other unit designation;</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(c).</w:t>
      </w:r>
      <w:r w:rsidRPr="00B60F1B">
        <w:rPr>
          <w:rFonts w:ascii="Times New Roman" w:hAnsi="Times New Roman" w:cs="Times New Roman"/>
          <w:sz w:val="24"/>
          <w:szCs w:val="24"/>
          <w:u w:val="single"/>
        </w:rPr>
        <w:tab/>
        <w:t>description of the type of waste accumulation (e.g., single roll-off box accumulating solids, tank system with secondary containment, etc.);</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(d).</w:t>
      </w:r>
      <w:r w:rsidRPr="00B60F1B">
        <w:rPr>
          <w:rFonts w:ascii="Times New Roman" w:hAnsi="Times New Roman" w:cs="Times New Roman"/>
          <w:sz w:val="24"/>
          <w:szCs w:val="24"/>
          <w:u w:val="single"/>
        </w:rPr>
        <w:tab/>
        <w:t>basic design and construction information for any unit that is a tank system, containment building, or drip pad;</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(e).</w:t>
      </w:r>
      <w:r w:rsidRPr="00B60F1B">
        <w:rPr>
          <w:rFonts w:ascii="Times New Roman" w:hAnsi="Times New Roman" w:cs="Times New Roman"/>
          <w:sz w:val="24"/>
          <w:szCs w:val="24"/>
          <w:u w:val="single"/>
        </w:rPr>
        <w:tab/>
        <w:t>basic design and construction information for secondary containment (e.g., long-term [i.e., fixed, immovable] or temporary, materials of construction, coating, etc.) (The information shall include whether there are any sumps or engineered swales serving as a receptacle for drainage in the secondary containment.);</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(f).</w:t>
      </w:r>
      <w:r w:rsidRPr="00B60F1B">
        <w:rPr>
          <w:rFonts w:ascii="Times New Roman" w:hAnsi="Times New Roman" w:cs="Times New Roman"/>
          <w:sz w:val="24"/>
          <w:szCs w:val="24"/>
          <w:u w:val="single"/>
        </w:rPr>
        <w:tab/>
        <w:t>location within the facility (at a minimum, a general location relative to a fixed building or unit along with cardinal direction and distance; a map may be included; geographic coordinates are required for long-term [i.e., fixed, immovable] units);</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(g).</w:t>
      </w:r>
      <w:r w:rsidRPr="00B60F1B">
        <w:rPr>
          <w:rFonts w:ascii="Times New Roman" w:hAnsi="Times New Roman" w:cs="Times New Roman"/>
          <w:sz w:val="24"/>
          <w:szCs w:val="24"/>
          <w:u w:val="single"/>
        </w:rPr>
        <w:tab/>
        <w:t xml:space="preserve">period of time </w:t>
      </w:r>
      <w:r w:rsidR="00D07827">
        <w:rPr>
          <w:rFonts w:ascii="Times New Roman" w:hAnsi="Times New Roman" w:cs="Times New Roman"/>
          <w:sz w:val="24"/>
          <w:szCs w:val="24"/>
          <w:u w:val="single"/>
        </w:rPr>
        <w:t>of use</w:t>
      </w:r>
      <w:r w:rsidRPr="00B60F1B">
        <w:rPr>
          <w:rFonts w:ascii="Times New Roman" w:hAnsi="Times New Roman" w:cs="Times New Roman"/>
          <w:sz w:val="24"/>
          <w:szCs w:val="24"/>
          <w:u w:val="single"/>
        </w:rPr>
        <w:t>;</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(h).</w:t>
      </w:r>
      <w:r w:rsidRPr="00B60F1B">
        <w:rPr>
          <w:rFonts w:ascii="Times New Roman" w:hAnsi="Times New Roman" w:cs="Times New Roman"/>
          <w:sz w:val="24"/>
          <w:szCs w:val="24"/>
          <w:u w:val="single"/>
        </w:rPr>
        <w:tab/>
        <w:t>description of the hazardous waste and waste codes (waste profiles may be included);</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w:t>
      </w:r>
      <w:r w:rsidRPr="00B60F1B">
        <w:rPr>
          <w:rFonts w:ascii="Times New Roman" w:hAnsi="Times New Roman" w:cs="Times New Roman"/>
          <w:sz w:val="24"/>
          <w:szCs w:val="24"/>
          <w:u w:val="single"/>
        </w:rPr>
        <w:tab/>
        <w:t>documentation showing how the last stored hazardous waste was managed (e.g., copies of final manifests or written/signed notation if sent off-site for treatment or disposal; written/signed notation if transferred elsewhere on-site for treatment, storage, or disposal as may be authorized by LAC 33:V.Subpart 1);</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(j).</w:t>
      </w:r>
      <w:r w:rsidRPr="00B60F1B">
        <w:rPr>
          <w:rFonts w:ascii="Times New Roman" w:hAnsi="Times New Roman" w:cs="Times New Roman"/>
          <w:sz w:val="24"/>
          <w:szCs w:val="24"/>
          <w:u w:val="single"/>
        </w:rPr>
        <w:tab/>
        <w:t>for a central accumulation area consisting of container storage, the following information to support a presumptive demonstration of closure in accordance with Clause B.8.d.i of this Paragraph:</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w:t>
      </w:r>
      <w:r w:rsidRPr="00B60F1B">
        <w:rPr>
          <w:rFonts w:ascii="Times New Roman" w:hAnsi="Times New Roman" w:cs="Times New Roman"/>
          <w:sz w:val="24"/>
          <w:szCs w:val="24"/>
          <w:u w:val="single"/>
        </w:rPr>
        <w:tab/>
        <w:t>weekly inspection logs, summary, or other information (e.g., photographs, written documentation of spill clean ups, etc.) to demonstrate during the entirety of the accumulation period that:</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[a].</w:t>
      </w:r>
      <w:r w:rsidRPr="00B60F1B">
        <w:rPr>
          <w:rFonts w:ascii="Times New Roman" w:hAnsi="Times New Roman" w:cs="Times New Roman"/>
          <w:sz w:val="24"/>
          <w:szCs w:val="24"/>
          <w:u w:val="single"/>
        </w:rPr>
        <w:tab/>
        <w:t>there were no spills, leaks, or releases of hazardous waste or hazardous constituents onto the secondary containment or soil immediately surrounding and beneath the unit, or they were properly cleaned up and managed in order to meet the closure performance standards; and</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[b].</w:t>
      </w:r>
      <w:r w:rsidRPr="00B60F1B">
        <w:rPr>
          <w:rFonts w:ascii="Times New Roman" w:hAnsi="Times New Roman" w:cs="Times New Roman"/>
          <w:sz w:val="24"/>
          <w:szCs w:val="24"/>
          <w:u w:val="single"/>
        </w:rPr>
        <w:tab/>
        <w:t>for container storage with long-term (i.e., fixed, immovable) secondary containment, there were no visible signs of significant cracks, gaps, or deterioration of the secondary containment, or they were properly repaired in a timely manner. Any sumps or engineered swales serving as a receptacle for drainage in the secondary containment should be clearly mentioned;</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(ii).</w:t>
      </w:r>
      <w:r w:rsidRPr="00B60F1B">
        <w:rPr>
          <w:rFonts w:ascii="Times New Roman" w:hAnsi="Times New Roman" w:cs="Times New Roman"/>
          <w:sz w:val="24"/>
          <w:szCs w:val="24"/>
          <w:u w:val="single"/>
        </w:rPr>
        <w:tab/>
        <w:t>for container storage with long-term (i.e., fixed, immovable) secondary containment, after removal of all waste a final inspection log/report and other information (</w:t>
      </w:r>
      <w:r w:rsidR="00D07827">
        <w:rPr>
          <w:rFonts w:ascii="Times New Roman" w:hAnsi="Times New Roman" w:cs="Times New Roman"/>
          <w:sz w:val="24"/>
          <w:szCs w:val="24"/>
          <w:u w:val="single"/>
        </w:rPr>
        <w:t>e.g.,</w:t>
      </w:r>
      <w:r w:rsidRPr="00B60F1B">
        <w:rPr>
          <w:rFonts w:ascii="Times New Roman" w:hAnsi="Times New Roman" w:cs="Times New Roman"/>
          <w:sz w:val="24"/>
          <w:szCs w:val="24"/>
          <w:u w:val="single"/>
        </w:rPr>
        <w:t xml:space="preserve"> photographs, etc.) to demonstrate that:</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[a].</w:t>
      </w:r>
      <w:r w:rsidRPr="00B60F1B">
        <w:rPr>
          <w:rFonts w:ascii="Times New Roman" w:hAnsi="Times New Roman" w:cs="Times New Roman"/>
          <w:sz w:val="24"/>
          <w:szCs w:val="24"/>
          <w:u w:val="single"/>
        </w:rPr>
        <w:tab/>
        <w:t>there was no significant staining or other signs of contamination from hazardous wast</w:t>
      </w:r>
      <w:r w:rsidR="00E96DA3">
        <w:rPr>
          <w:rFonts w:ascii="Times New Roman" w:hAnsi="Times New Roman" w:cs="Times New Roman"/>
          <w:sz w:val="24"/>
          <w:szCs w:val="24"/>
          <w:u w:val="single"/>
        </w:rPr>
        <w:t xml:space="preserve">e on the secondary containment, </w:t>
      </w:r>
      <w:r w:rsidRPr="00B60F1B">
        <w:rPr>
          <w:rFonts w:ascii="Times New Roman" w:hAnsi="Times New Roman" w:cs="Times New Roman"/>
          <w:sz w:val="24"/>
          <w:szCs w:val="24"/>
          <w:u w:val="single"/>
        </w:rPr>
        <w:t>including sumps or engineered swales serving as a receptacle for drainage in the secondary containment; and</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[b].</w:t>
      </w:r>
      <w:r w:rsidRPr="00B60F1B">
        <w:rPr>
          <w:rFonts w:ascii="Times New Roman" w:hAnsi="Times New Roman" w:cs="Times New Roman"/>
          <w:sz w:val="24"/>
          <w:szCs w:val="24"/>
          <w:u w:val="single"/>
        </w:rPr>
        <w:tab/>
        <w:t>there were no visible signs of significant cracks, gaps, or deterioration for sumps or engineered swales serving as a receptacle for drainage;</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(k).</w:t>
      </w:r>
      <w:r w:rsidRPr="00B60F1B">
        <w:rPr>
          <w:rFonts w:ascii="Times New Roman" w:hAnsi="Times New Roman" w:cs="Times New Roman"/>
          <w:sz w:val="24"/>
          <w:szCs w:val="24"/>
          <w:u w:val="single"/>
        </w:rPr>
        <w:tab/>
        <w:t>any information that might be needed in support of a sufficiency demonstration (see Subparagraph B.8.e of this Paragraph); and</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(l).</w:t>
      </w:r>
      <w:r w:rsidRPr="00B60F1B">
        <w:rPr>
          <w:rFonts w:ascii="Times New Roman" w:hAnsi="Times New Roman" w:cs="Times New Roman"/>
          <w:sz w:val="24"/>
          <w:szCs w:val="24"/>
          <w:u w:val="single"/>
        </w:rPr>
        <w:tab/>
        <w:t>any other information that might be deemed relevant by the large quantity generator (e.g., documentation regarding additional activities necessary to meet the closure performance standards, photographs, manifests, etc.).</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b.</w:t>
      </w:r>
      <w:r w:rsidRPr="00B60F1B">
        <w:rPr>
          <w:rFonts w:ascii="Times New Roman" w:hAnsi="Times New Roman" w:cs="Times New Roman"/>
          <w:sz w:val="24"/>
          <w:szCs w:val="24"/>
          <w:u w:val="single"/>
        </w:rPr>
        <w:tab/>
        <w:t xml:space="preserve">Notification of </w:t>
      </w:r>
      <w:r w:rsidR="006D0EAB" w:rsidRPr="00B60F1B">
        <w:rPr>
          <w:rFonts w:ascii="Times New Roman" w:hAnsi="Times New Roman" w:cs="Times New Roman"/>
          <w:sz w:val="24"/>
          <w:szCs w:val="24"/>
          <w:u w:val="single"/>
        </w:rPr>
        <w:t>Closure of</w:t>
      </w:r>
      <w:r w:rsidR="006D0EAB">
        <w:rPr>
          <w:rFonts w:ascii="Times New Roman" w:hAnsi="Times New Roman" w:cs="Times New Roman"/>
          <w:sz w:val="24"/>
          <w:szCs w:val="24"/>
          <w:u w:val="single"/>
        </w:rPr>
        <w:t xml:space="preserve"> a Facility, or Optional Notification of Closure of a</w:t>
      </w:r>
      <w:r w:rsidR="006D0EAB" w:rsidRPr="00B60F1B">
        <w:rPr>
          <w:rFonts w:ascii="Times New Roman" w:hAnsi="Times New Roman" w:cs="Times New Roman"/>
          <w:sz w:val="24"/>
          <w:szCs w:val="24"/>
          <w:u w:val="single"/>
        </w:rPr>
        <w:t xml:space="preserve"> Central Accumulation Area</w:t>
      </w:r>
      <w:r w:rsidRPr="00B60F1B">
        <w:rPr>
          <w:rFonts w:ascii="Times New Roman" w:hAnsi="Times New Roman" w:cs="Times New Roman"/>
          <w:sz w:val="24"/>
          <w:szCs w:val="24"/>
          <w:u w:val="single"/>
        </w:rPr>
        <w:t>. A large quantity generator shall provide the following notification for closure of the facility:</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w:t>
      </w:r>
      <w:r w:rsidRPr="00B60F1B">
        <w:rPr>
          <w:rFonts w:ascii="Times New Roman" w:hAnsi="Times New Roman" w:cs="Times New Roman"/>
          <w:sz w:val="24"/>
          <w:szCs w:val="24"/>
          <w:u w:val="single"/>
        </w:rPr>
        <w:tab/>
        <w:t>notify the Office of Environmental Services using the department’s Notification of Hazardous Waste Activity Form (HW-1) no later than 30 days prior to closing the facility, and include the following supplemental information in a cover letter:</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(a).</w:t>
      </w:r>
      <w:r w:rsidRPr="00B60F1B">
        <w:rPr>
          <w:rFonts w:ascii="Times New Roman" w:hAnsi="Times New Roman" w:cs="Times New Roman"/>
          <w:sz w:val="24"/>
          <w:szCs w:val="24"/>
          <w:u w:val="single"/>
        </w:rPr>
        <w:tab/>
        <w:t>contact information for person responsible for closure;</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(b).</w:t>
      </w:r>
      <w:r w:rsidRPr="00B60F1B">
        <w:rPr>
          <w:rFonts w:ascii="Times New Roman" w:hAnsi="Times New Roman" w:cs="Times New Roman"/>
          <w:sz w:val="24"/>
          <w:szCs w:val="24"/>
          <w:u w:val="single"/>
        </w:rPr>
        <w:tab/>
        <w:t>reason for closure;</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(c).</w:t>
      </w:r>
      <w:r w:rsidRPr="00B60F1B">
        <w:rPr>
          <w:rFonts w:ascii="Times New Roman" w:hAnsi="Times New Roman" w:cs="Times New Roman"/>
          <w:sz w:val="24"/>
          <w:szCs w:val="24"/>
          <w:u w:val="single"/>
        </w:rPr>
        <w:tab/>
        <w:t>list of units being closed including names and/or other unit designations;</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(d).</w:t>
      </w:r>
      <w:r w:rsidRPr="00B60F1B">
        <w:rPr>
          <w:rFonts w:ascii="Times New Roman" w:hAnsi="Times New Roman" w:cs="Times New Roman"/>
          <w:sz w:val="24"/>
          <w:szCs w:val="24"/>
          <w:u w:val="single"/>
        </w:rPr>
        <w:tab/>
        <w:t>for each unit, description of the type of waste accumulation (e.g., single roll-off box accumulating solids, tank system with secondary containment, etc.);</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(e).</w:t>
      </w:r>
      <w:r w:rsidRPr="00B60F1B">
        <w:rPr>
          <w:rFonts w:ascii="Times New Roman" w:hAnsi="Times New Roman" w:cs="Times New Roman"/>
          <w:sz w:val="24"/>
          <w:szCs w:val="24"/>
          <w:u w:val="single"/>
        </w:rPr>
        <w:tab/>
        <w:t>basic design and construction information for any unit that is a tank system, containment building, or drip pad;</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(f).</w:t>
      </w:r>
      <w:r w:rsidRPr="00B60F1B">
        <w:rPr>
          <w:rFonts w:ascii="Times New Roman" w:hAnsi="Times New Roman" w:cs="Times New Roman"/>
          <w:sz w:val="24"/>
          <w:szCs w:val="24"/>
          <w:u w:val="single"/>
        </w:rPr>
        <w:tab/>
        <w:t>for each unit, basic design and construction information for secondary containment (e.g., long-term [i.e., fixed, immovable] or temporary, materials of construction, coating, etc.) (The information shall include whether there are any sumps or engineered swales serving as a receptacle for drainage in the secondary containment.);</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(g).</w:t>
      </w:r>
      <w:r w:rsidRPr="00B60F1B">
        <w:rPr>
          <w:rFonts w:ascii="Times New Roman" w:hAnsi="Times New Roman" w:cs="Times New Roman"/>
          <w:sz w:val="24"/>
          <w:szCs w:val="24"/>
          <w:u w:val="single"/>
        </w:rPr>
        <w:tab/>
        <w:t>for each unit, location within the facility (at a minimum, a general location relative to a fixed building or unit along with cardinal direction and distance; a map may be included; geographic coordinates are required for long-term [i.e., fixed, immovable] units);</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(h).</w:t>
      </w:r>
      <w:r w:rsidRPr="00B60F1B">
        <w:rPr>
          <w:rFonts w:ascii="Times New Roman" w:hAnsi="Times New Roman" w:cs="Times New Roman"/>
          <w:sz w:val="24"/>
          <w:szCs w:val="24"/>
          <w:u w:val="single"/>
        </w:rPr>
        <w:tab/>
        <w:t xml:space="preserve">period of time </w:t>
      </w:r>
      <w:r w:rsidR="00D07827">
        <w:rPr>
          <w:rFonts w:ascii="Times New Roman" w:hAnsi="Times New Roman" w:cs="Times New Roman"/>
          <w:sz w:val="24"/>
          <w:szCs w:val="24"/>
          <w:u w:val="single"/>
        </w:rPr>
        <w:t xml:space="preserve">of use </w:t>
      </w:r>
      <w:r w:rsidRPr="00B60F1B">
        <w:rPr>
          <w:rFonts w:ascii="Times New Roman" w:hAnsi="Times New Roman" w:cs="Times New Roman"/>
          <w:sz w:val="24"/>
          <w:szCs w:val="24"/>
          <w:u w:val="single"/>
        </w:rPr>
        <w:t>for each unit;</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w:t>
      </w:r>
      <w:r w:rsidRPr="00B60F1B">
        <w:rPr>
          <w:rFonts w:ascii="Times New Roman" w:hAnsi="Times New Roman" w:cs="Times New Roman"/>
          <w:sz w:val="24"/>
          <w:szCs w:val="24"/>
          <w:u w:val="single"/>
        </w:rPr>
        <w:tab/>
        <w:t>for each unit, description of the hazardous waste and waste codes (waste profiles may be included);</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(j).</w:t>
      </w:r>
      <w:r w:rsidRPr="00B60F1B">
        <w:rPr>
          <w:rFonts w:ascii="Times New Roman" w:hAnsi="Times New Roman" w:cs="Times New Roman"/>
          <w:sz w:val="24"/>
          <w:szCs w:val="24"/>
          <w:u w:val="single"/>
        </w:rPr>
        <w:tab/>
        <w:t>for any unit being closed that is container storage, provide either:</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w:t>
      </w:r>
      <w:r w:rsidRPr="00B60F1B">
        <w:rPr>
          <w:rFonts w:ascii="Times New Roman" w:hAnsi="Times New Roman" w:cs="Times New Roman"/>
          <w:sz w:val="24"/>
          <w:szCs w:val="24"/>
          <w:u w:val="single"/>
        </w:rPr>
        <w:tab/>
        <w:t>a statement that the unit will be closed in accordance with Clause B.8.d.i of this Paragraph (presumptive demonstration of closure); or</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(ii).</w:t>
      </w:r>
      <w:r w:rsidRPr="00B60F1B">
        <w:rPr>
          <w:rFonts w:ascii="Times New Roman" w:hAnsi="Times New Roman" w:cs="Times New Roman"/>
          <w:sz w:val="24"/>
          <w:szCs w:val="24"/>
          <w:u w:val="single"/>
        </w:rPr>
        <w:tab/>
        <w:t>supplemental information required by Subclause B.8.b.i.(k) of this Paragraph below; and</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(k).</w:t>
      </w:r>
      <w:r w:rsidRPr="00B60F1B">
        <w:rPr>
          <w:rFonts w:ascii="Times New Roman" w:hAnsi="Times New Roman" w:cs="Times New Roman"/>
          <w:sz w:val="24"/>
          <w:szCs w:val="24"/>
          <w:u w:val="single"/>
        </w:rPr>
        <w:tab/>
        <w:t>for any units being closed that are tank systems, containment buildings, drip pads</w:t>
      </w:r>
      <w:r w:rsidR="00E96DA3">
        <w:rPr>
          <w:rFonts w:ascii="Times New Roman" w:hAnsi="Times New Roman" w:cs="Times New Roman"/>
          <w:sz w:val="24"/>
          <w:szCs w:val="24"/>
          <w:u w:val="single"/>
        </w:rPr>
        <w:t xml:space="preserve">, </w:t>
      </w:r>
      <w:r w:rsidRPr="00B60F1B">
        <w:rPr>
          <w:rFonts w:ascii="Times New Roman" w:hAnsi="Times New Roman" w:cs="Times New Roman"/>
          <w:sz w:val="24"/>
          <w:szCs w:val="24"/>
          <w:u w:val="single"/>
        </w:rPr>
        <w:t>or container storage requiring additional demonstration efforts of closure under Clause B.8.d.ii of this Paragraph</w:t>
      </w:r>
      <w:r w:rsidR="00E96DA3">
        <w:rPr>
          <w:rFonts w:ascii="Times New Roman" w:hAnsi="Times New Roman" w:cs="Times New Roman"/>
          <w:sz w:val="24"/>
          <w:szCs w:val="24"/>
          <w:u w:val="single"/>
        </w:rPr>
        <w:t>,</w:t>
      </w:r>
      <w:r w:rsidRPr="00B60F1B">
        <w:rPr>
          <w:rFonts w:ascii="Times New Roman" w:hAnsi="Times New Roman" w:cs="Times New Roman"/>
          <w:sz w:val="24"/>
          <w:szCs w:val="24"/>
          <w:u w:val="single"/>
        </w:rPr>
        <w:t xml:space="preserve"> provide the following:</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w:t>
      </w:r>
      <w:r w:rsidRPr="00B60F1B">
        <w:rPr>
          <w:rFonts w:ascii="Times New Roman" w:hAnsi="Times New Roman" w:cs="Times New Roman"/>
          <w:sz w:val="24"/>
          <w:szCs w:val="24"/>
          <w:u w:val="single"/>
        </w:rPr>
        <w:tab/>
        <w:t>decontamination method(s) of aboveground components;</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(ii).</w:t>
      </w:r>
      <w:r w:rsidRPr="00B60F1B">
        <w:rPr>
          <w:rFonts w:ascii="Times New Roman" w:hAnsi="Times New Roman" w:cs="Times New Roman"/>
          <w:sz w:val="24"/>
          <w:szCs w:val="24"/>
          <w:u w:val="single"/>
        </w:rPr>
        <w:tab/>
        <w:t>protocol/methods and list of constituents for confirmatory sampling and analysis of rinsate;</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(iii).</w:t>
      </w:r>
      <w:r w:rsidRPr="00B60F1B">
        <w:rPr>
          <w:rFonts w:ascii="Times New Roman" w:hAnsi="Times New Roman" w:cs="Times New Roman"/>
          <w:sz w:val="24"/>
          <w:szCs w:val="24"/>
          <w:u w:val="single"/>
        </w:rPr>
        <w:tab/>
        <w:t>protocol/methods</w:t>
      </w:r>
      <w:r w:rsidR="001C2C7A">
        <w:rPr>
          <w:rFonts w:ascii="Times New Roman" w:hAnsi="Times New Roman" w:cs="Times New Roman"/>
          <w:sz w:val="24"/>
          <w:szCs w:val="24"/>
          <w:u w:val="single"/>
        </w:rPr>
        <w:t>,</w:t>
      </w:r>
      <w:r w:rsidRPr="00B60F1B">
        <w:rPr>
          <w:rFonts w:ascii="Times New Roman" w:hAnsi="Times New Roman" w:cs="Times New Roman"/>
          <w:sz w:val="24"/>
          <w:szCs w:val="24"/>
          <w:u w:val="single"/>
        </w:rPr>
        <w:t xml:space="preserve"> list of constituents, </w:t>
      </w:r>
      <w:r w:rsidR="001C2C7A">
        <w:rPr>
          <w:rFonts w:ascii="Times New Roman" w:hAnsi="Times New Roman" w:cs="Times New Roman"/>
          <w:sz w:val="24"/>
          <w:szCs w:val="24"/>
          <w:u w:val="single"/>
        </w:rPr>
        <w:t xml:space="preserve">and </w:t>
      </w:r>
      <w:r w:rsidRPr="00B60F1B">
        <w:rPr>
          <w:rFonts w:ascii="Times New Roman" w:hAnsi="Times New Roman" w:cs="Times New Roman"/>
          <w:sz w:val="24"/>
          <w:szCs w:val="24"/>
          <w:u w:val="single"/>
        </w:rPr>
        <w:t>locations and depths for confirmatory sampling and analysis of soil (and groundwater, if deemed necessary) immediately surrounding and beneath the unit considering the following:</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[a].</w:t>
      </w:r>
      <w:r w:rsidRPr="00B60F1B">
        <w:rPr>
          <w:rFonts w:ascii="Times New Roman" w:hAnsi="Times New Roman" w:cs="Times New Roman"/>
          <w:sz w:val="24"/>
          <w:szCs w:val="24"/>
          <w:u w:val="single"/>
        </w:rPr>
        <w:tab/>
      </w:r>
      <w:r w:rsidR="00EE2285">
        <w:rPr>
          <w:rFonts w:ascii="Times New Roman" w:hAnsi="Times New Roman" w:cs="Times New Roman"/>
          <w:sz w:val="24"/>
          <w:szCs w:val="24"/>
          <w:u w:val="single"/>
        </w:rPr>
        <w:t>s</w:t>
      </w:r>
      <w:r w:rsidRPr="00B60F1B">
        <w:rPr>
          <w:rFonts w:ascii="Times New Roman" w:hAnsi="Times New Roman" w:cs="Times New Roman"/>
          <w:sz w:val="24"/>
          <w:szCs w:val="24"/>
          <w:u w:val="single"/>
        </w:rPr>
        <w:t>oil sampling shall consider random locations and specific locations under the containment including sumps, or engineered swales serving as a receptacle for drainage, and areas where there may have been visible signs of significant staining, crac</w:t>
      </w:r>
      <w:r w:rsidR="00EE2285">
        <w:rPr>
          <w:rFonts w:ascii="Times New Roman" w:hAnsi="Times New Roman" w:cs="Times New Roman"/>
          <w:sz w:val="24"/>
          <w:szCs w:val="24"/>
          <w:u w:val="single"/>
        </w:rPr>
        <w:t>ks, gaps or other deterioration</w:t>
      </w:r>
      <w:r w:rsidRPr="00B60F1B">
        <w:rPr>
          <w:rFonts w:ascii="Times New Roman" w:hAnsi="Times New Roman" w:cs="Times New Roman"/>
          <w:sz w:val="24"/>
          <w:szCs w:val="24"/>
          <w:u w:val="single"/>
        </w:rPr>
        <w:t>;</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[b].</w:t>
      </w:r>
      <w:r w:rsidRPr="00B60F1B">
        <w:rPr>
          <w:rFonts w:ascii="Times New Roman" w:hAnsi="Times New Roman" w:cs="Times New Roman"/>
          <w:sz w:val="24"/>
          <w:szCs w:val="24"/>
          <w:u w:val="single"/>
        </w:rPr>
        <w:tab/>
      </w:r>
      <w:r w:rsidR="00EE2285">
        <w:rPr>
          <w:rFonts w:ascii="Times New Roman" w:hAnsi="Times New Roman" w:cs="Times New Roman"/>
          <w:sz w:val="24"/>
          <w:szCs w:val="24"/>
          <w:u w:val="single"/>
        </w:rPr>
        <w:t>i</w:t>
      </w:r>
      <w:r w:rsidRPr="00B60F1B">
        <w:rPr>
          <w:rFonts w:ascii="Times New Roman" w:hAnsi="Times New Roman" w:cs="Times New Roman"/>
          <w:sz w:val="24"/>
          <w:szCs w:val="24"/>
          <w:u w:val="single"/>
        </w:rPr>
        <w:t>f there is confirmed soil contamination resulting from a release of hazardous waste or hazardous constituents from the central accumulation area, or if there is reason to believe that the groundwater may have been impacted by a release of hazardous waste or hazardous constituents from the central accumulation area, the large quantity generator shall conduct confirmatory groundwater sampling and analysis. The extent of any confirmatory groundwater sampling and analysis shall be based upon site-specific conditions, including but not limited to: depth to the water table; information regarding any suspected or known contamination in the environmental media; potential mobility of the constituents; site-specific conditions that may encourage constituent mobility; and the extent and effectiveness o</w:t>
      </w:r>
      <w:r w:rsidR="00EE2285">
        <w:rPr>
          <w:rFonts w:ascii="Times New Roman" w:hAnsi="Times New Roman" w:cs="Times New Roman"/>
          <w:sz w:val="24"/>
          <w:szCs w:val="24"/>
          <w:u w:val="single"/>
        </w:rPr>
        <w:t>f any previous response actions</w:t>
      </w:r>
      <w:r w:rsidRPr="00B60F1B">
        <w:rPr>
          <w:rFonts w:ascii="Times New Roman" w:hAnsi="Times New Roman" w:cs="Times New Roman"/>
          <w:sz w:val="24"/>
          <w:szCs w:val="24"/>
          <w:u w:val="single"/>
        </w:rPr>
        <w:t>; and</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[c].</w:t>
      </w:r>
      <w:r w:rsidRPr="00B60F1B">
        <w:rPr>
          <w:rFonts w:ascii="Times New Roman" w:hAnsi="Times New Roman" w:cs="Times New Roman"/>
          <w:sz w:val="24"/>
          <w:szCs w:val="24"/>
          <w:u w:val="single"/>
        </w:rPr>
        <w:tab/>
      </w:r>
      <w:r w:rsidR="00EE2285">
        <w:rPr>
          <w:rFonts w:ascii="Times New Roman" w:hAnsi="Times New Roman" w:cs="Times New Roman"/>
          <w:sz w:val="24"/>
          <w:szCs w:val="24"/>
          <w:u w:val="single"/>
        </w:rPr>
        <w:t>i</w:t>
      </w:r>
      <w:r w:rsidRPr="00B60F1B">
        <w:rPr>
          <w:rFonts w:ascii="Times New Roman" w:hAnsi="Times New Roman" w:cs="Times New Roman"/>
          <w:sz w:val="24"/>
          <w:szCs w:val="24"/>
          <w:u w:val="single"/>
        </w:rPr>
        <w:t>n lieu of confirmatory</w:t>
      </w:r>
      <w:r w:rsidR="00E96DA3">
        <w:rPr>
          <w:rFonts w:ascii="Times New Roman" w:hAnsi="Times New Roman" w:cs="Times New Roman"/>
          <w:sz w:val="24"/>
          <w:szCs w:val="24"/>
          <w:u w:val="single"/>
        </w:rPr>
        <w:t xml:space="preserve"> sampling and analysis of soil </w:t>
      </w:r>
      <w:r w:rsidR="00710F53">
        <w:rPr>
          <w:rFonts w:ascii="Times New Roman" w:hAnsi="Times New Roman" w:cs="Times New Roman"/>
          <w:sz w:val="24"/>
          <w:szCs w:val="24"/>
          <w:u w:val="single"/>
        </w:rPr>
        <w:t>(</w:t>
      </w:r>
      <w:r w:rsidRPr="00B60F1B">
        <w:rPr>
          <w:rFonts w:ascii="Times New Roman" w:hAnsi="Times New Roman" w:cs="Times New Roman"/>
          <w:sz w:val="24"/>
          <w:szCs w:val="24"/>
          <w:u w:val="single"/>
        </w:rPr>
        <w:t>and groundwater, if deemed necessary</w:t>
      </w:r>
      <w:r w:rsidR="00710F53">
        <w:rPr>
          <w:rFonts w:ascii="Times New Roman" w:hAnsi="Times New Roman" w:cs="Times New Roman"/>
          <w:sz w:val="24"/>
          <w:szCs w:val="24"/>
          <w:u w:val="single"/>
        </w:rPr>
        <w:t>)</w:t>
      </w:r>
      <w:r w:rsidRPr="00B60F1B">
        <w:rPr>
          <w:rFonts w:ascii="Times New Roman" w:hAnsi="Times New Roman" w:cs="Times New Roman"/>
          <w:sz w:val="24"/>
          <w:szCs w:val="24"/>
          <w:u w:val="single"/>
        </w:rPr>
        <w:t xml:space="preserve">, the large quantity generator may state its intent to demonstrate that the closure performance standards for soil and groundwater have been met through the Risk Evaluation/Corrective Action Program (RECAP) and remedial activities </w:t>
      </w:r>
      <w:r w:rsidR="00E96DA3">
        <w:rPr>
          <w:rFonts w:ascii="Times New Roman" w:hAnsi="Times New Roman" w:cs="Times New Roman"/>
          <w:sz w:val="24"/>
          <w:szCs w:val="24"/>
          <w:u w:val="single"/>
        </w:rPr>
        <w:t>(</w:t>
      </w:r>
      <w:r w:rsidRPr="00B60F1B">
        <w:rPr>
          <w:rFonts w:ascii="Times New Roman" w:hAnsi="Times New Roman" w:cs="Times New Roman"/>
          <w:sz w:val="24"/>
          <w:szCs w:val="24"/>
          <w:u w:val="single"/>
        </w:rPr>
        <w:t xml:space="preserve">See Clause B.8.f.ii of this Paragraph for container storage, tank systems, and containment buildings and </w:t>
      </w:r>
      <w:r w:rsidR="00EE2285">
        <w:rPr>
          <w:rFonts w:ascii="Times New Roman" w:hAnsi="Times New Roman" w:cs="Times New Roman"/>
          <w:sz w:val="24"/>
          <w:szCs w:val="24"/>
          <w:u w:val="single"/>
        </w:rPr>
        <w:t>LAC 33:V.2809.B.2 for drip pads</w:t>
      </w:r>
      <w:r w:rsidR="00E96DA3">
        <w:rPr>
          <w:rFonts w:ascii="Times New Roman" w:hAnsi="Times New Roman" w:cs="Times New Roman"/>
          <w:sz w:val="24"/>
          <w:szCs w:val="24"/>
          <w:u w:val="single"/>
        </w:rPr>
        <w:t>)</w:t>
      </w:r>
      <w:r w:rsidRPr="00B60F1B">
        <w:rPr>
          <w:rFonts w:ascii="Times New Roman" w:hAnsi="Times New Roman" w:cs="Times New Roman"/>
          <w:sz w:val="24"/>
          <w:szCs w:val="24"/>
          <w:u w:val="single"/>
        </w:rPr>
        <w:t>; and</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ii.</w:t>
      </w:r>
      <w:r w:rsidRPr="00B60F1B">
        <w:rPr>
          <w:rFonts w:ascii="Times New Roman" w:hAnsi="Times New Roman" w:cs="Times New Roman"/>
          <w:sz w:val="24"/>
          <w:szCs w:val="24"/>
          <w:u w:val="single"/>
        </w:rPr>
        <w:tab/>
        <w:t>notify the Office of Environmental Services using the department’s Notification of Hazardous Waste Activity Form (HW-1) within 90 days after closing the facility that it has complied with the closure performance standards of Subparagraph B.8.c of this Paragraph. If the facility cannot meet the closure performance standards of Subparagraph B.8.c of this Paragraph, the facility shall notify the Office of Environmental Services using the department’s Notification of Hazardous Waste Activity Form (HW-1) that it will close as a landfill (i.e., close with waste in place) under 4501.B and D in the case of container storage, tank system or containment building unit(s). A facility with drip pads shall notify using the department’s Notification of Hazardous Waste Activity Form (HW-1) that it will close under the standards of LAC 33:V.2809.B. The following supplemental information shall be included in a cover letter with any notification submitted under this Clause:</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(a).</w:t>
      </w:r>
      <w:r w:rsidRPr="00B60F1B">
        <w:rPr>
          <w:rFonts w:ascii="Times New Roman" w:hAnsi="Times New Roman" w:cs="Times New Roman"/>
          <w:sz w:val="24"/>
          <w:szCs w:val="24"/>
          <w:u w:val="single"/>
        </w:rPr>
        <w:tab/>
        <w:t>information included in the prior notification of closure as delin</w:t>
      </w:r>
      <w:r w:rsidR="00E96DA3">
        <w:rPr>
          <w:rFonts w:ascii="Times New Roman" w:hAnsi="Times New Roman" w:cs="Times New Roman"/>
          <w:sz w:val="24"/>
          <w:szCs w:val="24"/>
          <w:u w:val="single"/>
        </w:rPr>
        <w:t>eated in Subclauses B.8.b.i.(a)-</w:t>
      </w:r>
      <w:r w:rsidRPr="00B60F1B">
        <w:rPr>
          <w:rFonts w:ascii="Times New Roman" w:hAnsi="Times New Roman" w:cs="Times New Roman"/>
          <w:sz w:val="24"/>
          <w:szCs w:val="24"/>
          <w:u w:val="single"/>
        </w:rPr>
        <w:t>(i) of this Paragraph;</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(b).</w:t>
      </w:r>
      <w:r w:rsidRPr="00B60F1B">
        <w:rPr>
          <w:rFonts w:ascii="Times New Roman" w:hAnsi="Times New Roman" w:cs="Times New Roman"/>
          <w:sz w:val="24"/>
          <w:szCs w:val="24"/>
          <w:u w:val="single"/>
        </w:rPr>
        <w:tab/>
        <w:t>for any container storage being closed in accordance with Clause B.8.d.i of this Paragraph (presumptive demonstration of closure):</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w:t>
      </w:r>
      <w:r w:rsidRPr="00B60F1B">
        <w:rPr>
          <w:rFonts w:ascii="Times New Roman" w:hAnsi="Times New Roman" w:cs="Times New Roman"/>
          <w:sz w:val="24"/>
          <w:szCs w:val="24"/>
          <w:u w:val="single"/>
        </w:rPr>
        <w:tab/>
        <w:t>a signed statement from the responsible official stating that the closure performance standards have been met through the presumptive demonstration of closure requirements of Clause B.8.d.i of this Paragraph; and</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(ii).</w:t>
      </w:r>
      <w:r w:rsidRPr="00B60F1B">
        <w:rPr>
          <w:rFonts w:ascii="Times New Roman" w:hAnsi="Times New Roman" w:cs="Times New Roman"/>
          <w:sz w:val="24"/>
          <w:szCs w:val="24"/>
          <w:u w:val="single"/>
        </w:rPr>
        <w:tab/>
        <w:t>documentation for any sufficiency demonstrations approved under Subparagraph B.8.e of this Paragraph; and</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(c).</w:t>
      </w:r>
      <w:r w:rsidRPr="00B60F1B">
        <w:rPr>
          <w:rFonts w:ascii="Times New Roman" w:hAnsi="Times New Roman" w:cs="Times New Roman"/>
          <w:sz w:val="24"/>
          <w:szCs w:val="24"/>
          <w:u w:val="single"/>
        </w:rPr>
        <w:tab/>
        <w:t>for any units being closed that are tank systems, containment buildings</w:t>
      </w:r>
      <w:r w:rsidR="00E96DA3">
        <w:rPr>
          <w:rFonts w:ascii="Times New Roman" w:hAnsi="Times New Roman" w:cs="Times New Roman"/>
          <w:sz w:val="24"/>
          <w:szCs w:val="24"/>
          <w:u w:val="single"/>
        </w:rPr>
        <w:t>,</w:t>
      </w:r>
      <w:r w:rsidRPr="00B60F1B">
        <w:rPr>
          <w:rFonts w:ascii="Times New Roman" w:hAnsi="Times New Roman" w:cs="Times New Roman"/>
          <w:sz w:val="24"/>
          <w:szCs w:val="24"/>
          <w:u w:val="single"/>
        </w:rPr>
        <w:t xml:space="preserve"> </w:t>
      </w:r>
      <w:r w:rsidR="00FE1047">
        <w:rPr>
          <w:rFonts w:ascii="Times New Roman" w:hAnsi="Times New Roman" w:cs="Times New Roman"/>
          <w:sz w:val="24"/>
          <w:szCs w:val="24"/>
          <w:u w:val="single"/>
        </w:rPr>
        <w:t xml:space="preserve">or </w:t>
      </w:r>
      <w:r w:rsidRPr="00B60F1B">
        <w:rPr>
          <w:rFonts w:ascii="Times New Roman" w:hAnsi="Times New Roman" w:cs="Times New Roman"/>
          <w:sz w:val="24"/>
          <w:szCs w:val="24"/>
          <w:u w:val="single"/>
        </w:rPr>
        <w:t>drip pads</w:t>
      </w:r>
      <w:r w:rsidR="00E96DA3">
        <w:rPr>
          <w:rFonts w:ascii="Times New Roman" w:hAnsi="Times New Roman" w:cs="Times New Roman"/>
          <w:sz w:val="24"/>
          <w:szCs w:val="24"/>
          <w:u w:val="single"/>
        </w:rPr>
        <w:t xml:space="preserve"> </w:t>
      </w:r>
      <w:r w:rsidR="00FE1047">
        <w:rPr>
          <w:rFonts w:ascii="Times New Roman" w:hAnsi="Times New Roman" w:cs="Times New Roman"/>
          <w:sz w:val="24"/>
          <w:szCs w:val="24"/>
          <w:u w:val="single"/>
        </w:rPr>
        <w:t>(</w:t>
      </w:r>
      <w:r w:rsidRPr="00B60F1B">
        <w:rPr>
          <w:rFonts w:ascii="Times New Roman" w:hAnsi="Times New Roman" w:cs="Times New Roman"/>
          <w:sz w:val="24"/>
          <w:szCs w:val="24"/>
          <w:u w:val="single"/>
        </w:rPr>
        <w:t>or container storage requiring additional demonstration efforts of closure under Subclause B.8.d.ii of this Paragraph</w:t>
      </w:r>
      <w:r w:rsidR="00FE1047">
        <w:rPr>
          <w:rFonts w:ascii="Times New Roman" w:hAnsi="Times New Roman" w:cs="Times New Roman"/>
          <w:sz w:val="24"/>
          <w:szCs w:val="24"/>
          <w:u w:val="single"/>
        </w:rPr>
        <w:t>)</w:t>
      </w:r>
      <w:r w:rsidRPr="00B60F1B">
        <w:rPr>
          <w:rFonts w:ascii="Times New Roman" w:hAnsi="Times New Roman" w:cs="Times New Roman"/>
          <w:sz w:val="24"/>
          <w:szCs w:val="24"/>
          <w:u w:val="single"/>
        </w:rPr>
        <w:t>, a closure report submitted for approval including:</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w:t>
      </w:r>
      <w:r w:rsidRPr="00B60F1B">
        <w:rPr>
          <w:rFonts w:ascii="Times New Roman" w:hAnsi="Times New Roman" w:cs="Times New Roman"/>
          <w:sz w:val="24"/>
          <w:szCs w:val="24"/>
          <w:u w:val="single"/>
        </w:rPr>
        <w:tab/>
        <w:t>brief overview of closure activities;</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(ii).</w:t>
      </w:r>
      <w:r w:rsidRPr="00B60F1B">
        <w:rPr>
          <w:rFonts w:ascii="Times New Roman" w:hAnsi="Times New Roman" w:cs="Times New Roman"/>
          <w:sz w:val="24"/>
          <w:szCs w:val="24"/>
          <w:u w:val="single"/>
        </w:rPr>
        <w:tab/>
        <w:t>details of the closure activities including:</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[a].</w:t>
      </w:r>
      <w:r w:rsidRPr="00B60F1B">
        <w:rPr>
          <w:rFonts w:ascii="Times New Roman" w:hAnsi="Times New Roman" w:cs="Times New Roman"/>
          <w:sz w:val="24"/>
          <w:szCs w:val="24"/>
          <w:u w:val="single"/>
        </w:rPr>
        <w:tab/>
        <w:t>removal of final waste, contaminated debris, and contaminated soil;</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[b].</w:t>
      </w:r>
      <w:r w:rsidRPr="00B60F1B">
        <w:rPr>
          <w:rFonts w:ascii="Times New Roman" w:hAnsi="Times New Roman" w:cs="Times New Roman"/>
          <w:sz w:val="24"/>
          <w:szCs w:val="24"/>
          <w:u w:val="single"/>
        </w:rPr>
        <w:tab/>
        <w:t>decontamination procedures;</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[c].</w:t>
      </w:r>
      <w:r w:rsidRPr="00B60F1B">
        <w:rPr>
          <w:rFonts w:ascii="Times New Roman" w:hAnsi="Times New Roman" w:cs="Times New Roman"/>
          <w:sz w:val="24"/>
          <w:szCs w:val="24"/>
          <w:u w:val="single"/>
        </w:rPr>
        <w:tab/>
        <w:t>analytical results of the rinsate compared to potable water standards (</w:t>
      </w:r>
      <w:r w:rsidR="00705D5B">
        <w:rPr>
          <w:rFonts w:ascii="Times New Roman" w:hAnsi="Times New Roman" w:cs="Times New Roman"/>
          <w:sz w:val="24"/>
          <w:szCs w:val="24"/>
          <w:u w:val="single"/>
        </w:rPr>
        <w:t>i</w:t>
      </w:r>
      <w:r w:rsidR="00E96DA3">
        <w:rPr>
          <w:rFonts w:ascii="Times New Roman" w:hAnsi="Times New Roman" w:cs="Times New Roman"/>
          <w:sz w:val="24"/>
          <w:szCs w:val="24"/>
          <w:u w:val="single"/>
        </w:rPr>
        <w:t>.</w:t>
      </w:r>
      <w:r w:rsidR="00705D5B">
        <w:rPr>
          <w:rFonts w:ascii="Times New Roman" w:hAnsi="Times New Roman" w:cs="Times New Roman"/>
          <w:sz w:val="24"/>
          <w:szCs w:val="24"/>
          <w:u w:val="single"/>
        </w:rPr>
        <w:t>e</w:t>
      </w:r>
      <w:r w:rsidRPr="00B60F1B">
        <w:rPr>
          <w:rFonts w:ascii="Times New Roman" w:hAnsi="Times New Roman" w:cs="Times New Roman"/>
          <w:sz w:val="24"/>
          <w:szCs w:val="24"/>
          <w:u w:val="single"/>
        </w:rPr>
        <w:t>., the numerical closure performance standards, available on the department’s website); and</w:t>
      </w:r>
    </w:p>
    <w:p w:rsidR="00013C90"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[d].</w:t>
      </w:r>
      <w:r w:rsidRPr="00B60F1B">
        <w:rPr>
          <w:rFonts w:ascii="Times New Roman" w:hAnsi="Times New Roman" w:cs="Times New Roman"/>
          <w:sz w:val="24"/>
          <w:szCs w:val="24"/>
          <w:u w:val="single"/>
        </w:rPr>
        <w:tab/>
        <w:t>analytical results of the soil (and groundwater, if deemed necessary) compared to the numerical closure performance standards available in guidance on the department’s website</w:t>
      </w:r>
      <w:r w:rsidR="007C14AE">
        <w:rPr>
          <w:rFonts w:ascii="Times New Roman" w:hAnsi="Times New Roman" w:cs="Times New Roman"/>
          <w:sz w:val="24"/>
          <w:szCs w:val="24"/>
          <w:u w:val="single"/>
        </w:rPr>
        <w:t xml:space="preserve"> as delineated below</w:t>
      </w:r>
      <w:r w:rsidR="00013C90">
        <w:rPr>
          <w:rFonts w:ascii="Times New Roman" w:hAnsi="Times New Roman" w:cs="Times New Roman"/>
          <w:sz w:val="24"/>
          <w:szCs w:val="24"/>
          <w:u w:val="single"/>
        </w:rPr>
        <w:t>:</w:t>
      </w:r>
      <w:r w:rsidRPr="00B60F1B">
        <w:rPr>
          <w:rFonts w:ascii="Times New Roman" w:hAnsi="Times New Roman" w:cs="Times New Roman"/>
          <w:sz w:val="24"/>
          <w:szCs w:val="24"/>
          <w:u w:val="single"/>
        </w:rPr>
        <w:t xml:space="preserve"> </w:t>
      </w:r>
    </w:p>
    <w:p w:rsidR="00013C90" w:rsidRDefault="00013C90" w:rsidP="00FA14B7">
      <w:pPr>
        <w:tabs>
          <w:tab w:val="left" w:pos="720"/>
        </w:tabs>
        <w:spacing w:after="0" w:line="480" w:lineRule="auto"/>
        <w:rPr>
          <w:rFonts w:ascii="Times New Roman" w:hAnsi="Times New Roman" w:cs="Times New Roman"/>
          <w:sz w:val="24"/>
          <w:szCs w:val="24"/>
          <w:u w:val="single"/>
        </w:rPr>
      </w:pPr>
      <w:r w:rsidRPr="00013C90">
        <w:rPr>
          <w:rFonts w:ascii="Times New Roman" w:hAnsi="Times New Roman" w:cs="Times New Roman"/>
          <w:sz w:val="24"/>
          <w:szCs w:val="24"/>
        </w:rPr>
        <w:tab/>
      </w:r>
      <w:r w:rsidRPr="00013C90">
        <w:rPr>
          <w:rFonts w:ascii="Times New Roman" w:hAnsi="Times New Roman" w:cs="Times New Roman"/>
          <w:sz w:val="24"/>
          <w:szCs w:val="24"/>
        </w:rPr>
        <w:tab/>
      </w:r>
      <w:r w:rsidRPr="00013C90">
        <w:rPr>
          <w:rFonts w:ascii="Times New Roman" w:hAnsi="Times New Roman" w:cs="Times New Roman"/>
          <w:sz w:val="24"/>
          <w:szCs w:val="24"/>
        </w:rPr>
        <w:tab/>
      </w:r>
      <w:r w:rsidRPr="00013C90">
        <w:rPr>
          <w:rFonts w:ascii="Times New Roman" w:hAnsi="Times New Roman" w:cs="Times New Roman"/>
          <w:sz w:val="24"/>
          <w:szCs w:val="24"/>
        </w:rPr>
        <w:tab/>
      </w:r>
      <w:r w:rsidRPr="00013C90">
        <w:rPr>
          <w:rFonts w:ascii="Times New Roman" w:hAnsi="Times New Roman" w:cs="Times New Roman"/>
          <w:sz w:val="24"/>
          <w:szCs w:val="24"/>
        </w:rPr>
        <w:tab/>
      </w:r>
      <w:r w:rsidRPr="00013C90">
        <w:rPr>
          <w:rFonts w:ascii="Times New Roman" w:hAnsi="Times New Roman" w:cs="Times New Roman"/>
          <w:sz w:val="24"/>
          <w:szCs w:val="24"/>
        </w:rPr>
        <w:tab/>
      </w:r>
      <w:r w:rsidRPr="00013C90">
        <w:rPr>
          <w:rFonts w:ascii="Times New Roman" w:hAnsi="Times New Roman" w:cs="Times New Roman"/>
          <w:sz w:val="24"/>
          <w:szCs w:val="24"/>
        </w:rPr>
        <w:tab/>
      </w:r>
      <w:r w:rsidRPr="00013C90">
        <w:rPr>
          <w:rFonts w:ascii="Times New Roman" w:hAnsi="Times New Roman" w:cs="Times New Roman"/>
          <w:sz w:val="24"/>
          <w:szCs w:val="24"/>
        </w:rPr>
        <w:tab/>
      </w:r>
      <w:r>
        <w:rPr>
          <w:rFonts w:ascii="Times New Roman" w:hAnsi="Times New Roman" w:cs="Times New Roman"/>
          <w:sz w:val="24"/>
          <w:szCs w:val="24"/>
          <w:u w:val="single"/>
        </w:rPr>
        <w:t>[i].</w:t>
      </w:r>
      <w:r>
        <w:rPr>
          <w:rFonts w:ascii="Times New Roman" w:hAnsi="Times New Roman" w:cs="Times New Roman"/>
          <w:sz w:val="24"/>
          <w:szCs w:val="24"/>
          <w:u w:val="single"/>
        </w:rPr>
        <w:tab/>
        <w:t>t</w:t>
      </w:r>
      <w:r w:rsidR="00B60F1B" w:rsidRPr="00B60F1B">
        <w:rPr>
          <w:rFonts w:ascii="Times New Roman" w:hAnsi="Times New Roman" w:cs="Times New Roman"/>
          <w:sz w:val="24"/>
          <w:szCs w:val="24"/>
          <w:u w:val="single"/>
        </w:rPr>
        <w:t>he numerical closure performance standards are the applicable limiting screening option standards as defined by the Risk Evaluation/Corrective Action Program (RECAP) in LAC 33:I.Chapter 13</w:t>
      </w:r>
      <w:r>
        <w:rPr>
          <w:rFonts w:ascii="Times New Roman" w:hAnsi="Times New Roman" w:cs="Times New Roman"/>
          <w:sz w:val="24"/>
          <w:szCs w:val="24"/>
          <w:u w:val="single"/>
        </w:rPr>
        <w:t>;</w:t>
      </w:r>
      <w:r w:rsidR="00B60F1B" w:rsidRPr="00B60F1B">
        <w:rPr>
          <w:rFonts w:ascii="Times New Roman" w:hAnsi="Times New Roman" w:cs="Times New Roman"/>
          <w:sz w:val="24"/>
          <w:szCs w:val="24"/>
          <w:u w:val="single"/>
        </w:rPr>
        <w:t xml:space="preserve"> </w:t>
      </w:r>
    </w:p>
    <w:p w:rsidR="00013C90" w:rsidRDefault="00013C90" w:rsidP="00FA14B7">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13C90">
        <w:rPr>
          <w:rFonts w:ascii="Times New Roman" w:hAnsi="Times New Roman" w:cs="Times New Roman"/>
          <w:sz w:val="24"/>
          <w:szCs w:val="24"/>
          <w:u w:val="single"/>
        </w:rPr>
        <w:t>[ii].</w:t>
      </w:r>
      <w:r w:rsidRPr="00013C90">
        <w:rPr>
          <w:rFonts w:ascii="Times New Roman" w:hAnsi="Times New Roman" w:cs="Times New Roman"/>
          <w:sz w:val="24"/>
          <w:szCs w:val="24"/>
          <w:u w:val="single"/>
        </w:rPr>
        <w:tab/>
        <w:t>f</w:t>
      </w:r>
      <w:r w:rsidR="00B60F1B" w:rsidRPr="00013C90">
        <w:rPr>
          <w:rFonts w:ascii="Times New Roman" w:hAnsi="Times New Roman" w:cs="Times New Roman"/>
          <w:sz w:val="24"/>
          <w:szCs w:val="24"/>
          <w:u w:val="single"/>
        </w:rPr>
        <w:t>o</w:t>
      </w:r>
      <w:r w:rsidR="00B60F1B" w:rsidRPr="00B60F1B">
        <w:rPr>
          <w:rFonts w:ascii="Times New Roman" w:hAnsi="Times New Roman" w:cs="Times New Roman"/>
          <w:sz w:val="24"/>
          <w:szCs w:val="24"/>
          <w:u w:val="single"/>
        </w:rPr>
        <w:t xml:space="preserve">r soil, the residential screening standard and industrial screening standard with </w:t>
      </w:r>
      <w:r w:rsidR="00E96DA3">
        <w:rPr>
          <w:rFonts w:ascii="Times New Roman" w:hAnsi="Times New Roman" w:cs="Times New Roman"/>
          <w:sz w:val="24"/>
          <w:szCs w:val="24"/>
          <w:u w:val="single"/>
        </w:rPr>
        <w:t>conveyance notice may be used</w:t>
      </w:r>
      <w:r>
        <w:rPr>
          <w:rFonts w:ascii="Times New Roman" w:hAnsi="Times New Roman" w:cs="Times New Roman"/>
          <w:sz w:val="24"/>
          <w:szCs w:val="24"/>
          <w:u w:val="single"/>
        </w:rPr>
        <w:t>;</w:t>
      </w:r>
      <w:r w:rsidR="007C14AE">
        <w:rPr>
          <w:rFonts w:ascii="Times New Roman" w:hAnsi="Times New Roman" w:cs="Times New Roman"/>
          <w:sz w:val="24"/>
          <w:szCs w:val="24"/>
          <w:u w:val="single"/>
        </w:rPr>
        <w:t xml:space="preserve"> and</w:t>
      </w:r>
      <w:r w:rsidR="00E96DA3">
        <w:rPr>
          <w:rFonts w:ascii="Times New Roman" w:hAnsi="Times New Roman" w:cs="Times New Roman"/>
          <w:sz w:val="24"/>
          <w:szCs w:val="24"/>
          <w:u w:val="single"/>
        </w:rPr>
        <w:t xml:space="preserve"> </w:t>
      </w:r>
    </w:p>
    <w:p w:rsidR="00B60F1B" w:rsidRPr="00B60F1B" w:rsidRDefault="00013C90" w:rsidP="00FA14B7">
      <w:pPr>
        <w:tabs>
          <w:tab w:val="left" w:pos="720"/>
        </w:tabs>
        <w:spacing w:after="0" w:line="480" w:lineRule="auto"/>
        <w:rPr>
          <w:rFonts w:ascii="Times New Roman" w:hAnsi="Times New Roman" w:cs="Times New Roman"/>
          <w:sz w:val="24"/>
          <w:szCs w:val="24"/>
          <w:u w:val="single"/>
        </w:rPr>
      </w:pPr>
      <w:r w:rsidRPr="00013C90">
        <w:rPr>
          <w:rFonts w:ascii="Times New Roman" w:hAnsi="Times New Roman" w:cs="Times New Roman"/>
          <w:sz w:val="24"/>
          <w:szCs w:val="24"/>
        </w:rPr>
        <w:tab/>
      </w:r>
      <w:r w:rsidRPr="00013C90">
        <w:rPr>
          <w:rFonts w:ascii="Times New Roman" w:hAnsi="Times New Roman" w:cs="Times New Roman"/>
          <w:sz w:val="24"/>
          <w:szCs w:val="24"/>
        </w:rPr>
        <w:tab/>
      </w:r>
      <w:r w:rsidRPr="00013C90">
        <w:rPr>
          <w:rFonts w:ascii="Times New Roman" w:hAnsi="Times New Roman" w:cs="Times New Roman"/>
          <w:sz w:val="24"/>
          <w:szCs w:val="24"/>
        </w:rPr>
        <w:tab/>
      </w:r>
      <w:r w:rsidRPr="00013C90">
        <w:rPr>
          <w:rFonts w:ascii="Times New Roman" w:hAnsi="Times New Roman" w:cs="Times New Roman"/>
          <w:sz w:val="24"/>
          <w:szCs w:val="24"/>
        </w:rPr>
        <w:tab/>
      </w:r>
      <w:r w:rsidRPr="00013C90">
        <w:rPr>
          <w:rFonts w:ascii="Times New Roman" w:hAnsi="Times New Roman" w:cs="Times New Roman"/>
          <w:sz w:val="24"/>
          <w:szCs w:val="24"/>
        </w:rPr>
        <w:tab/>
      </w:r>
      <w:r w:rsidRPr="00013C90">
        <w:rPr>
          <w:rFonts w:ascii="Times New Roman" w:hAnsi="Times New Roman" w:cs="Times New Roman"/>
          <w:sz w:val="24"/>
          <w:szCs w:val="24"/>
        </w:rPr>
        <w:tab/>
      </w:r>
      <w:r w:rsidRPr="00013C90">
        <w:rPr>
          <w:rFonts w:ascii="Times New Roman" w:hAnsi="Times New Roman" w:cs="Times New Roman"/>
          <w:sz w:val="24"/>
          <w:szCs w:val="24"/>
        </w:rPr>
        <w:tab/>
      </w:r>
      <w:r w:rsidRPr="00013C90">
        <w:rPr>
          <w:rFonts w:ascii="Times New Roman" w:hAnsi="Times New Roman" w:cs="Times New Roman"/>
          <w:sz w:val="24"/>
          <w:szCs w:val="24"/>
        </w:rPr>
        <w:tab/>
      </w:r>
      <w:r>
        <w:rPr>
          <w:rFonts w:ascii="Times New Roman" w:hAnsi="Times New Roman" w:cs="Times New Roman"/>
          <w:sz w:val="24"/>
          <w:szCs w:val="24"/>
          <w:u w:val="single"/>
        </w:rPr>
        <w:t>[iii].</w:t>
      </w:r>
      <w:r>
        <w:rPr>
          <w:rFonts w:ascii="Times New Roman" w:hAnsi="Times New Roman" w:cs="Times New Roman"/>
          <w:sz w:val="24"/>
          <w:szCs w:val="24"/>
          <w:u w:val="single"/>
        </w:rPr>
        <w:tab/>
        <w:t>i</w:t>
      </w:r>
      <w:r w:rsidR="00B60F1B" w:rsidRPr="00B60F1B">
        <w:rPr>
          <w:rFonts w:ascii="Times New Roman" w:hAnsi="Times New Roman" w:cs="Times New Roman"/>
          <w:sz w:val="24"/>
          <w:szCs w:val="24"/>
          <w:u w:val="single"/>
        </w:rPr>
        <w:t>n lieu of conducting confirmatory soil samplin</w:t>
      </w:r>
      <w:r w:rsidR="00E96DA3">
        <w:rPr>
          <w:rFonts w:ascii="Times New Roman" w:hAnsi="Times New Roman" w:cs="Times New Roman"/>
          <w:sz w:val="24"/>
          <w:szCs w:val="24"/>
          <w:u w:val="single"/>
        </w:rPr>
        <w:t xml:space="preserve">g </w:t>
      </w:r>
      <w:r w:rsidR="00C6312C">
        <w:rPr>
          <w:rFonts w:ascii="Times New Roman" w:hAnsi="Times New Roman" w:cs="Times New Roman"/>
          <w:sz w:val="24"/>
          <w:szCs w:val="24"/>
          <w:u w:val="single"/>
        </w:rPr>
        <w:t>(</w:t>
      </w:r>
      <w:r w:rsidR="00B60F1B" w:rsidRPr="00B60F1B">
        <w:rPr>
          <w:rFonts w:ascii="Times New Roman" w:hAnsi="Times New Roman" w:cs="Times New Roman"/>
          <w:sz w:val="24"/>
          <w:szCs w:val="24"/>
          <w:u w:val="single"/>
        </w:rPr>
        <w:t>and groundwater sampling, if deemed necessary</w:t>
      </w:r>
      <w:r w:rsidR="00C6312C">
        <w:rPr>
          <w:rFonts w:ascii="Times New Roman" w:hAnsi="Times New Roman" w:cs="Times New Roman"/>
          <w:sz w:val="24"/>
          <w:szCs w:val="24"/>
          <w:u w:val="single"/>
        </w:rPr>
        <w:t>)</w:t>
      </w:r>
      <w:r w:rsidR="00B60F1B" w:rsidRPr="00B60F1B">
        <w:rPr>
          <w:rFonts w:ascii="Times New Roman" w:hAnsi="Times New Roman" w:cs="Times New Roman"/>
          <w:sz w:val="24"/>
          <w:szCs w:val="24"/>
          <w:u w:val="single"/>
        </w:rPr>
        <w:t xml:space="preserve"> during closure, the large quantity generator may state that the closure performance standards for soil and groundwater will be met throug</w:t>
      </w:r>
      <w:r w:rsidR="00E96DA3">
        <w:rPr>
          <w:rFonts w:ascii="Times New Roman" w:hAnsi="Times New Roman" w:cs="Times New Roman"/>
          <w:sz w:val="24"/>
          <w:szCs w:val="24"/>
          <w:u w:val="single"/>
        </w:rPr>
        <w:t>h RECAP and remedial activities</w:t>
      </w:r>
      <w:r w:rsidR="00B60F1B" w:rsidRPr="00B60F1B">
        <w:rPr>
          <w:rFonts w:ascii="Times New Roman" w:hAnsi="Times New Roman" w:cs="Times New Roman"/>
          <w:sz w:val="24"/>
          <w:szCs w:val="24"/>
          <w:u w:val="single"/>
        </w:rPr>
        <w:t xml:space="preserve"> </w:t>
      </w:r>
      <w:r w:rsidR="00E96DA3">
        <w:rPr>
          <w:rFonts w:ascii="Times New Roman" w:hAnsi="Times New Roman" w:cs="Times New Roman"/>
          <w:sz w:val="24"/>
          <w:szCs w:val="24"/>
          <w:u w:val="single"/>
        </w:rPr>
        <w:t>(</w:t>
      </w:r>
      <w:r w:rsidR="00B60F1B" w:rsidRPr="00B60F1B">
        <w:rPr>
          <w:rFonts w:ascii="Times New Roman" w:hAnsi="Times New Roman" w:cs="Times New Roman"/>
          <w:sz w:val="24"/>
          <w:szCs w:val="24"/>
          <w:u w:val="single"/>
        </w:rPr>
        <w:t>See Clause B.8.f.ii of this Paragraph for container storage, tank systems, and containment buildings and LAC 33:V.2809.B.2 for drip pads.);</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(iii).</w:t>
      </w:r>
      <w:r w:rsidRPr="00B60F1B">
        <w:rPr>
          <w:rFonts w:ascii="Times New Roman" w:hAnsi="Times New Roman" w:cs="Times New Roman"/>
          <w:sz w:val="24"/>
          <w:szCs w:val="24"/>
          <w:u w:val="single"/>
        </w:rPr>
        <w:tab/>
        <w:t>supporting documentation including:</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[a].</w:t>
      </w:r>
      <w:r w:rsidRPr="00B60F1B">
        <w:rPr>
          <w:rFonts w:ascii="Times New Roman" w:hAnsi="Times New Roman" w:cs="Times New Roman"/>
          <w:sz w:val="24"/>
          <w:szCs w:val="24"/>
          <w:u w:val="single"/>
        </w:rPr>
        <w:tab/>
        <w:t>sampling and analysis protocol/methods, locations and depths, and borehole logs, as applicable;</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[b].</w:t>
      </w:r>
      <w:r w:rsidRPr="00B60F1B">
        <w:rPr>
          <w:rFonts w:ascii="Times New Roman" w:hAnsi="Times New Roman" w:cs="Times New Roman"/>
          <w:sz w:val="24"/>
          <w:szCs w:val="24"/>
          <w:u w:val="single"/>
        </w:rPr>
        <w:tab/>
        <w:t>analytical lab data reports; and</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[c].</w:t>
      </w:r>
      <w:r w:rsidRPr="00B60F1B">
        <w:rPr>
          <w:rFonts w:ascii="Times New Roman" w:hAnsi="Times New Roman" w:cs="Times New Roman"/>
          <w:sz w:val="24"/>
          <w:szCs w:val="24"/>
          <w:u w:val="single"/>
        </w:rPr>
        <w:tab/>
        <w:t>supporting documentation deemed relevant by the large quantity generator (e.g., photographs, manifests, description of any other actions relevant to the closure not otherwise mentioned, etc.);</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(iv).</w:t>
      </w:r>
      <w:r w:rsidRPr="00B60F1B">
        <w:rPr>
          <w:rFonts w:ascii="Times New Roman" w:hAnsi="Times New Roman" w:cs="Times New Roman"/>
          <w:sz w:val="24"/>
          <w:szCs w:val="24"/>
          <w:u w:val="single"/>
        </w:rPr>
        <w:tab/>
        <w:t>documentation for any sufficiency demonstrations approved under Subparagraph B.8.e of this Paragraph; and</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(v).</w:t>
      </w:r>
      <w:r w:rsidRPr="00B60F1B">
        <w:rPr>
          <w:rFonts w:ascii="Times New Roman" w:hAnsi="Times New Roman" w:cs="Times New Roman"/>
          <w:sz w:val="24"/>
          <w:szCs w:val="24"/>
          <w:u w:val="single"/>
        </w:rPr>
        <w:tab/>
        <w:t>a written statement signed by the responsible official stating that the closure performance standards have been met. (The Office of Environmental Services shall review and approve the closure report and notification to ensure that the closure performance standards have been met.)</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iii.</w:t>
      </w:r>
      <w:r w:rsidRPr="00B60F1B">
        <w:rPr>
          <w:rFonts w:ascii="Times New Roman" w:hAnsi="Times New Roman" w:cs="Times New Roman"/>
          <w:sz w:val="24"/>
          <w:szCs w:val="24"/>
          <w:u w:val="single"/>
        </w:rPr>
        <w:tab/>
        <w:t>A large quantity generator may request additional time to close and meet the closure performance standards. The large quantity generator shall notify the Office of Environmental Services using the department’s Notification of Hazardous Waste Activity Form (HW-1) within 75 days after the date provided in Clause B.8.b.i of this Paragraph to request an extension and provide an explanation as to why the additional time is required.</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c.</w:t>
      </w:r>
      <w:r w:rsidRPr="00B60F1B">
        <w:rPr>
          <w:rFonts w:ascii="Times New Roman" w:hAnsi="Times New Roman" w:cs="Times New Roman"/>
          <w:sz w:val="24"/>
          <w:szCs w:val="24"/>
          <w:u w:val="single"/>
        </w:rPr>
        <w:tab/>
        <w:t xml:space="preserve">Closure </w:t>
      </w:r>
      <w:r w:rsidR="006D0EAB" w:rsidRPr="00B60F1B">
        <w:rPr>
          <w:rFonts w:ascii="Times New Roman" w:hAnsi="Times New Roman" w:cs="Times New Roman"/>
          <w:sz w:val="24"/>
          <w:szCs w:val="24"/>
          <w:u w:val="single"/>
        </w:rPr>
        <w:t>Performance Standards</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w:t>
      </w:r>
      <w:r w:rsidRPr="00B60F1B">
        <w:rPr>
          <w:rFonts w:ascii="Times New Roman" w:hAnsi="Times New Roman" w:cs="Times New Roman"/>
          <w:sz w:val="24"/>
          <w:szCs w:val="24"/>
          <w:u w:val="single"/>
        </w:rPr>
        <w:tab/>
        <w:t xml:space="preserve">Closure </w:t>
      </w:r>
      <w:r w:rsidR="008C2F0E" w:rsidRPr="00B60F1B">
        <w:rPr>
          <w:rFonts w:ascii="Times New Roman" w:hAnsi="Times New Roman" w:cs="Times New Roman"/>
          <w:sz w:val="24"/>
          <w:szCs w:val="24"/>
          <w:u w:val="single"/>
        </w:rPr>
        <w:t>Performance Standards for Central Accumulation Areas that are Container Storage, Tank Systems</w:t>
      </w:r>
      <w:r w:rsidR="008C2F0E">
        <w:rPr>
          <w:rFonts w:ascii="Times New Roman" w:hAnsi="Times New Roman" w:cs="Times New Roman"/>
          <w:sz w:val="24"/>
          <w:szCs w:val="24"/>
          <w:u w:val="single"/>
        </w:rPr>
        <w:t>, or Containment Buildings</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(a).</w:t>
      </w:r>
      <w:r w:rsidRPr="00B60F1B">
        <w:rPr>
          <w:rFonts w:ascii="Times New Roman" w:hAnsi="Times New Roman" w:cs="Times New Roman"/>
          <w:sz w:val="24"/>
          <w:szCs w:val="24"/>
          <w:u w:val="single"/>
        </w:rPr>
        <w:tab/>
        <w:t>At closure, the large quantity generator shall close the central accumulation area or facility in a manner that:</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w:t>
      </w:r>
      <w:r w:rsidRPr="00B60F1B">
        <w:rPr>
          <w:rFonts w:ascii="Times New Roman" w:hAnsi="Times New Roman" w:cs="Times New Roman"/>
          <w:sz w:val="24"/>
          <w:szCs w:val="24"/>
          <w:u w:val="single"/>
        </w:rPr>
        <w:tab/>
        <w:t>minimizes the need for further maintenance by controlling, minimizing, or eliminating, to the extent necessary to protect human health and the environment, the post-closure escape of hazardous waste, hazardous constituents, leachate, contaminated run-off, or hazardous waste decomposition products to the ground or surface waters or to the atmosphere; and</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(ii).</w:t>
      </w:r>
      <w:r w:rsidRPr="00B60F1B">
        <w:rPr>
          <w:rFonts w:ascii="Times New Roman" w:hAnsi="Times New Roman" w:cs="Times New Roman"/>
          <w:sz w:val="24"/>
          <w:szCs w:val="24"/>
          <w:u w:val="single"/>
        </w:rPr>
        <w:tab/>
        <w:t>removes or decontaminates all contaminated equipment, structures and soil and any remaining hazardous waste residues from the central accumulation area including containment system components (</w:t>
      </w:r>
      <w:r w:rsidR="00F37974">
        <w:rPr>
          <w:rFonts w:ascii="Times New Roman" w:hAnsi="Times New Roman" w:cs="Times New Roman"/>
          <w:sz w:val="24"/>
          <w:szCs w:val="24"/>
          <w:u w:val="single"/>
        </w:rPr>
        <w:t>e.g.</w:t>
      </w:r>
      <w:r w:rsidR="00C50792">
        <w:rPr>
          <w:rFonts w:ascii="Times New Roman" w:hAnsi="Times New Roman" w:cs="Times New Roman"/>
          <w:sz w:val="24"/>
          <w:szCs w:val="24"/>
          <w:u w:val="single"/>
        </w:rPr>
        <w:t xml:space="preserve">, </w:t>
      </w:r>
      <w:r w:rsidRPr="00B60F1B">
        <w:rPr>
          <w:rFonts w:ascii="Times New Roman" w:hAnsi="Times New Roman" w:cs="Times New Roman"/>
          <w:sz w:val="24"/>
          <w:szCs w:val="24"/>
          <w:u w:val="single"/>
        </w:rPr>
        <w:t>pads, liners, etc.), contaminated soils and subsoils, bases, and structures and equipment contaminated with waste, unless LAC 33:V.109.Hazardous Waste.5 applies.</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(b).</w:t>
      </w:r>
      <w:r w:rsidRPr="00B60F1B">
        <w:rPr>
          <w:rFonts w:ascii="Times New Roman" w:hAnsi="Times New Roman" w:cs="Times New Roman"/>
          <w:sz w:val="24"/>
          <w:szCs w:val="24"/>
          <w:u w:val="single"/>
        </w:rPr>
        <w:tab/>
        <w:t xml:space="preserve">Any hazardous waste generated in the process of closing either the large quantity generator’s facility or unit(s) accumulating hazardous waste shall be managed in accordance with all applicable standards of LAC 33:V.Subpart 1, including removing any hazardous wastes contained in these units within 90 days of generating it and managing these wastes in a RCRA </w:t>
      </w:r>
      <w:r w:rsidR="006D0EAB">
        <w:rPr>
          <w:rFonts w:ascii="Times New Roman" w:hAnsi="Times New Roman" w:cs="Times New Roman"/>
          <w:sz w:val="24"/>
          <w:szCs w:val="24"/>
          <w:u w:val="single"/>
        </w:rPr>
        <w:t>s</w:t>
      </w:r>
      <w:r w:rsidRPr="00B60F1B">
        <w:rPr>
          <w:rFonts w:ascii="Times New Roman" w:hAnsi="Times New Roman" w:cs="Times New Roman"/>
          <w:sz w:val="24"/>
          <w:szCs w:val="24"/>
          <w:u w:val="single"/>
        </w:rPr>
        <w:t>ubtitle C hazardous waste permitted treatment, storage</w:t>
      </w:r>
      <w:r w:rsidR="00E3603E">
        <w:rPr>
          <w:rFonts w:ascii="Times New Roman" w:hAnsi="Times New Roman" w:cs="Times New Roman"/>
          <w:sz w:val="24"/>
          <w:szCs w:val="24"/>
          <w:u w:val="single"/>
        </w:rPr>
        <w:t>,</w:t>
      </w:r>
      <w:r w:rsidRPr="00B60F1B">
        <w:rPr>
          <w:rFonts w:ascii="Times New Roman" w:hAnsi="Times New Roman" w:cs="Times New Roman"/>
          <w:sz w:val="24"/>
          <w:szCs w:val="24"/>
          <w:u w:val="single"/>
        </w:rPr>
        <w:t xml:space="preserve"> and disposal facility</w:t>
      </w:r>
      <w:r w:rsidR="00C50792">
        <w:rPr>
          <w:rFonts w:ascii="Times New Roman" w:hAnsi="Times New Roman" w:cs="Times New Roman"/>
          <w:sz w:val="24"/>
          <w:szCs w:val="24"/>
          <w:u w:val="single"/>
        </w:rPr>
        <w:t>,</w:t>
      </w:r>
      <w:r w:rsidRPr="00B60F1B">
        <w:rPr>
          <w:rFonts w:ascii="Times New Roman" w:hAnsi="Times New Roman" w:cs="Times New Roman"/>
          <w:sz w:val="24"/>
          <w:szCs w:val="24"/>
          <w:u w:val="single"/>
        </w:rPr>
        <w:t xml:space="preserve"> or interim status facility.</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(c).</w:t>
      </w:r>
      <w:r w:rsidRPr="00B60F1B">
        <w:rPr>
          <w:rFonts w:ascii="Times New Roman" w:hAnsi="Times New Roman" w:cs="Times New Roman"/>
          <w:sz w:val="24"/>
          <w:szCs w:val="24"/>
          <w:u w:val="single"/>
        </w:rPr>
        <w:tab/>
        <w:t>If the large quantity generator demonstrates that either any contaminated soils and wastes cannot be practicably removed or decontaminated as required in Division B.8.c.i.(a).(ii) of this Paragraph,</w:t>
      </w:r>
      <w:r w:rsidRPr="00B60F1B">
        <w:rPr>
          <w:u w:val="single"/>
        </w:rPr>
        <w:t xml:space="preserve"> </w:t>
      </w:r>
      <w:r w:rsidRPr="00B60F1B">
        <w:rPr>
          <w:rFonts w:ascii="Times New Roman" w:hAnsi="Times New Roman" w:cs="Times New Roman"/>
          <w:sz w:val="24"/>
          <w:szCs w:val="24"/>
          <w:u w:val="single"/>
        </w:rPr>
        <w:t>or that the remaining contaminant levels are not protective of human health and the environment as demonstrated by the confirmatory sampling and analytical results specified in Subdivision B.8.b.ii.(c).(ii).[d] of this Paragraph, or through the use of RECAP and remedial activities under Subparagraph B.8.f of this Paragraph or LAC 33:V.2809.B.2, then the central accumulation area is considered to be a landfill. The large quantity generator shall then close the central accumulation area and perform post-closure care in accordance with the closure and post-closure care requirements that apply to landfills (LAC 33:V.4501.B and D). In addition, for the purposes of closure, post-closure, and financial responsibility, such a central accumulation area is then considered to be a landfill, and the large quantity generator shall meet all of the requirements for landfills specified in LAC 33:V.Chapter 43.Subchapters F and G.</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ii.</w:t>
      </w:r>
      <w:r w:rsidRPr="00B60F1B">
        <w:rPr>
          <w:rFonts w:ascii="Times New Roman" w:hAnsi="Times New Roman" w:cs="Times New Roman"/>
          <w:sz w:val="24"/>
          <w:szCs w:val="24"/>
          <w:u w:val="single"/>
        </w:rPr>
        <w:tab/>
        <w:t xml:space="preserve">Closure </w:t>
      </w:r>
      <w:r w:rsidR="008C2F0E" w:rsidRPr="00B60F1B">
        <w:rPr>
          <w:rFonts w:ascii="Times New Roman" w:hAnsi="Times New Roman" w:cs="Times New Roman"/>
          <w:sz w:val="24"/>
          <w:szCs w:val="24"/>
          <w:u w:val="single"/>
        </w:rPr>
        <w:t xml:space="preserve">Performance Standards </w:t>
      </w:r>
      <w:r w:rsidRPr="00B60F1B">
        <w:rPr>
          <w:rFonts w:ascii="Times New Roman" w:hAnsi="Times New Roman" w:cs="Times New Roman"/>
          <w:sz w:val="24"/>
          <w:szCs w:val="24"/>
          <w:u w:val="single"/>
        </w:rPr>
        <w:t xml:space="preserve">for </w:t>
      </w:r>
      <w:r w:rsidR="008C2F0E" w:rsidRPr="00B60F1B">
        <w:rPr>
          <w:rFonts w:ascii="Times New Roman" w:hAnsi="Times New Roman" w:cs="Times New Roman"/>
          <w:sz w:val="24"/>
          <w:szCs w:val="24"/>
          <w:u w:val="single"/>
        </w:rPr>
        <w:t>Central Accumulation Areas</w:t>
      </w:r>
      <w:r w:rsidRPr="00B60F1B">
        <w:rPr>
          <w:rFonts w:ascii="Times New Roman" w:hAnsi="Times New Roman" w:cs="Times New Roman"/>
          <w:sz w:val="24"/>
          <w:szCs w:val="24"/>
          <w:u w:val="single"/>
        </w:rPr>
        <w:t xml:space="preserve"> that are </w:t>
      </w:r>
      <w:r w:rsidR="008C2F0E" w:rsidRPr="00B60F1B">
        <w:rPr>
          <w:rFonts w:ascii="Times New Roman" w:hAnsi="Times New Roman" w:cs="Times New Roman"/>
          <w:sz w:val="24"/>
          <w:szCs w:val="24"/>
          <w:u w:val="single"/>
        </w:rPr>
        <w:t>Drip Pads</w:t>
      </w:r>
      <w:r w:rsidRPr="00B60F1B">
        <w:rPr>
          <w:rFonts w:ascii="Times New Roman" w:hAnsi="Times New Roman" w:cs="Times New Roman"/>
          <w:sz w:val="24"/>
          <w:szCs w:val="24"/>
          <w:u w:val="single"/>
        </w:rPr>
        <w:t>. At closure, the large quantity generator shall comply with the closure requirements of Subparagraph B.8.b, Division B.8.c.i.(a).(i), and Subclause B.8.c.i.(b) of this Paragraph, and LAC 33:V.2809.A and B.</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d.</w:t>
      </w:r>
      <w:r w:rsidRPr="00B60F1B">
        <w:rPr>
          <w:rFonts w:ascii="Times New Roman" w:hAnsi="Times New Roman" w:cs="Times New Roman"/>
          <w:sz w:val="24"/>
          <w:szCs w:val="24"/>
          <w:u w:val="single"/>
        </w:rPr>
        <w:tab/>
        <w:t xml:space="preserve">Special </w:t>
      </w:r>
      <w:r w:rsidR="008C2F0E" w:rsidRPr="00B60F1B">
        <w:rPr>
          <w:rFonts w:ascii="Times New Roman" w:hAnsi="Times New Roman" w:cs="Times New Roman"/>
          <w:sz w:val="24"/>
          <w:szCs w:val="24"/>
          <w:u w:val="single"/>
        </w:rPr>
        <w:t xml:space="preserve">Provisions </w:t>
      </w:r>
      <w:r w:rsidRPr="00B60F1B">
        <w:rPr>
          <w:rFonts w:ascii="Times New Roman" w:hAnsi="Times New Roman" w:cs="Times New Roman"/>
          <w:sz w:val="24"/>
          <w:szCs w:val="24"/>
          <w:u w:val="single"/>
        </w:rPr>
        <w:t xml:space="preserve">for </w:t>
      </w:r>
      <w:r w:rsidR="008C2F0E" w:rsidRPr="00B60F1B">
        <w:rPr>
          <w:rFonts w:ascii="Times New Roman" w:hAnsi="Times New Roman" w:cs="Times New Roman"/>
          <w:sz w:val="24"/>
          <w:szCs w:val="24"/>
          <w:u w:val="single"/>
        </w:rPr>
        <w:t>Closing</w:t>
      </w:r>
      <w:r w:rsidRPr="00B60F1B">
        <w:rPr>
          <w:rFonts w:ascii="Times New Roman" w:hAnsi="Times New Roman" w:cs="Times New Roman"/>
          <w:sz w:val="24"/>
          <w:szCs w:val="24"/>
          <w:u w:val="single"/>
        </w:rPr>
        <w:t xml:space="preserve"> a </w:t>
      </w:r>
      <w:r w:rsidR="008C2F0E" w:rsidRPr="00B60F1B">
        <w:rPr>
          <w:rFonts w:ascii="Times New Roman" w:hAnsi="Times New Roman" w:cs="Times New Roman"/>
          <w:sz w:val="24"/>
          <w:szCs w:val="24"/>
          <w:u w:val="single"/>
        </w:rPr>
        <w:t xml:space="preserve">Central Accumulation Area Consisting </w:t>
      </w:r>
      <w:r w:rsidRPr="00B60F1B">
        <w:rPr>
          <w:rFonts w:ascii="Times New Roman" w:hAnsi="Times New Roman" w:cs="Times New Roman"/>
          <w:sz w:val="24"/>
          <w:szCs w:val="24"/>
          <w:u w:val="single"/>
        </w:rPr>
        <w:t xml:space="preserve">of </w:t>
      </w:r>
      <w:r w:rsidR="008C2F0E" w:rsidRPr="00B60F1B">
        <w:rPr>
          <w:rFonts w:ascii="Times New Roman" w:hAnsi="Times New Roman" w:cs="Times New Roman"/>
          <w:sz w:val="24"/>
          <w:szCs w:val="24"/>
          <w:u w:val="single"/>
        </w:rPr>
        <w:t>Container Storage</w:t>
      </w:r>
      <w:r w:rsidRPr="00B60F1B">
        <w:rPr>
          <w:rFonts w:ascii="Times New Roman" w:hAnsi="Times New Roman" w:cs="Times New Roman"/>
          <w:sz w:val="24"/>
          <w:szCs w:val="24"/>
          <w:u w:val="single"/>
        </w:rPr>
        <w:t>. This Subparagraph is applicable to closure for a central accumulation area consisting of container storage. The container storage may have temporary or long-term (i.e., fixed, immovable) secondary containment.</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w:t>
      </w:r>
      <w:r w:rsidRPr="00B60F1B">
        <w:rPr>
          <w:rFonts w:ascii="Times New Roman" w:hAnsi="Times New Roman" w:cs="Times New Roman"/>
          <w:sz w:val="24"/>
          <w:szCs w:val="24"/>
          <w:u w:val="single"/>
        </w:rPr>
        <w:tab/>
        <w:t xml:space="preserve">Presumptive </w:t>
      </w:r>
      <w:r w:rsidR="006D0EAB" w:rsidRPr="00B60F1B">
        <w:rPr>
          <w:rFonts w:ascii="Times New Roman" w:hAnsi="Times New Roman" w:cs="Times New Roman"/>
          <w:sz w:val="24"/>
          <w:szCs w:val="24"/>
          <w:u w:val="single"/>
        </w:rPr>
        <w:t>Demonstration of Closure</w:t>
      </w:r>
      <w:r w:rsidRPr="00B60F1B">
        <w:rPr>
          <w:rFonts w:ascii="Times New Roman" w:hAnsi="Times New Roman" w:cs="Times New Roman"/>
          <w:sz w:val="24"/>
          <w:szCs w:val="24"/>
          <w:u w:val="single"/>
        </w:rPr>
        <w:t>. A large quantity generator shall be considered to have performed due diligence in closing container storage (i.e., no additional closure efforts or verification shall be required) and met the closure performance standards of Clause B.8.c.i of this Paragraph provided t</w:t>
      </w:r>
      <w:r w:rsidR="000F246F">
        <w:rPr>
          <w:rFonts w:ascii="Times New Roman" w:hAnsi="Times New Roman" w:cs="Times New Roman"/>
          <w:sz w:val="24"/>
          <w:szCs w:val="24"/>
          <w:u w:val="single"/>
        </w:rPr>
        <w:t>he following conditions are met.</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(a).</w:t>
      </w:r>
      <w:r w:rsidRPr="00B60F1B">
        <w:rPr>
          <w:rFonts w:ascii="Times New Roman" w:hAnsi="Times New Roman" w:cs="Times New Roman"/>
          <w:sz w:val="24"/>
          <w:szCs w:val="24"/>
          <w:u w:val="single"/>
        </w:rPr>
        <w:tab/>
      </w:r>
      <w:r w:rsidR="000F246F">
        <w:rPr>
          <w:rFonts w:ascii="Times New Roman" w:hAnsi="Times New Roman" w:cs="Times New Roman"/>
          <w:sz w:val="24"/>
          <w:szCs w:val="24"/>
          <w:u w:val="single"/>
        </w:rPr>
        <w:t>A</w:t>
      </w:r>
      <w:r w:rsidRPr="00B60F1B">
        <w:rPr>
          <w:rFonts w:ascii="Times New Roman" w:hAnsi="Times New Roman" w:cs="Times New Roman"/>
          <w:sz w:val="24"/>
          <w:szCs w:val="24"/>
          <w:u w:val="single"/>
        </w:rPr>
        <w:t>ll information has been placed in the operating record as required by Clause B.8.a.ii of this Paragraph</w:t>
      </w:r>
      <w:r w:rsidR="000F246F">
        <w:rPr>
          <w:rFonts w:ascii="Times New Roman" w:hAnsi="Times New Roman" w:cs="Times New Roman"/>
          <w:sz w:val="24"/>
          <w:szCs w:val="24"/>
          <w:u w:val="single"/>
        </w:rPr>
        <w:t>.</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000F246F">
        <w:rPr>
          <w:rFonts w:ascii="Times New Roman" w:hAnsi="Times New Roman" w:cs="Times New Roman"/>
          <w:sz w:val="24"/>
          <w:szCs w:val="24"/>
          <w:u w:val="single"/>
        </w:rPr>
        <w:t>(b).</w:t>
      </w:r>
      <w:r w:rsidR="000F246F">
        <w:rPr>
          <w:rFonts w:ascii="Times New Roman" w:hAnsi="Times New Roman" w:cs="Times New Roman"/>
          <w:sz w:val="24"/>
          <w:szCs w:val="24"/>
          <w:u w:val="single"/>
        </w:rPr>
        <w:tab/>
        <w:t>A</w:t>
      </w:r>
      <w:r w:rsidRPr="00B60F1B">
        <w:rPr>
          <w:rFonts w:ascii="Times New Roman" w:hAnsi="Times New Roman" w:cs="Times New Roman"/>
          <w:sz w:val="24"/>
          <w:szCs w:val="24"/>
          <w:u w:val="single"/>
        </w:rPr>
        <w:t>ll containers were removed from the central accumulation area and were either sent off-site for treatment or disposal or were transferred elsewhere on-site for treatment, storage, or disposal authorized by LAC 33:V.Subpart 1</w:t>
      </w:r>
      <w:r w:rsidR="000F246F">
        <w:rPr>
          <w:rFonts w:ascii="Times New Roman" w:hAnsi="Times New Roman" w:cs="Times New Roman"/>
          <w:sz w:val="24"/>
          <w:szCs w:val="24"/>
          <w:u w:val="single"/>
        </w:rPr>
        <w:t>.</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(c).</w:t>
      </w:r>
      <w:r w:rsidRPr="00B60F1B">
        <w:rPr>
          <w:rFonts w:ascii="Times New Roman" w:hAnsi="Times New Roman" w:cs="Times New Roman"/>
          <w:sz w:val="24"/>
          <w:szCs w:val="24"/>
          <w:u w:val="single"/>
        </w:rPr>
        <w:tab/>
      </w:r>
      <w:r w:rsidR="000F246F">
        <w:rPr>
          <w:rFonts w:ascii="Times New Roman" w:hAnsi="Times New Roman" w:cs="Times New Roman"/>
          <w:sz w:val="24"/>
          <w:szCs w:val="24"/>
          <w:u w:val="single"/>
        </w:rPr>
        <w:t>W</w:t>
      </w:r>
      <w:r w:rsidRPr="00B60F1B">
        <w:rPr>
          <w:rFonts w:ascii="Times New Roman" w:hAnsi="Times New Roman" w:cs="Times New Roman"/>
          <w:sz w:val="24"/>
          <w:szCs w:val="24"/>
          <w:u w:val="single"/>
        </w:rPr>
        <w:t>eekly inspection logs, summary, or other information (e.g., photographs, written documentation of spill clean ups, etc.) in the operating record demonstrate during the entirety of the accumulation period that:</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w:t>
      </w:r>
      <w:r w:rsidRPr="00B60F1B">
        <w:rPr>
          <w:rFonts w:ascii="Times New Roman" w:hAnsi="Times New Roman" w:cs="Times New Roman"/>
          <w:sz w:val="24"/>
          <w:szCs w:val="24"/>
          <w:u w:val="single"/>
        </w:rPr>
        <w:tab/>
        <w:t>there were no spills, leaks, or releases of hazardous waste or hazardous constituents onto the secondary containment or soil immediately surrounding and beneath the unit, or they were properly cleaned up and managed in order to meet the closure performance standards; and</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(ii).</w:t>
      </w:r>
      <w:r w:rsidRPr="00B60F1B">
        <w:rPr>
          <w:rFonts w:ascii="Times New Roman" w:hAnsi="Times New Roman" w:cs="Times New Roman"/>
          <w:sz w:val="24"/>
          <w:szCs w:val="24"/>
          <w:u w:val="single"/>
        </w:rPr>
        <w:tab/>
        <w:t>for container storage with long-term (i.e., fixed, immovable) secondary containment, there were no visible signs of significant cracks, gaps, or deterioration of the secondary containment, or they were properly repaired in a timely manner</w:t>
      </w:r>
      <w:r w:rsidR="000F246F">
        <w:rPr>
          <w:rFonts w:ascii="Times New Roman" w:hAnsi="Times New Roman" w:cs="Times New Roman"/>
          <w:sz w:val="24"/>
          <w:szCs w:val="24"/>
          <w:u w:val="single"/>
        </w:rPr>
        <w:t>.</w:t>
      </w:r>
      <w:r w:rsidRPr="00B60F1B">
        <w:rPr>
          <w:rFonts w:ascii="Times New Roman" w:hAnsi="Times New Roman" w:cs="Times New Roman"/>
          <w:sz w:val="24"/>
          <w:szCs w:val="24"/>
          <w:u w:val="single"/>
        </w:rPr>
        <w:t xml:space="preserve"> (Any sumps or engineered swales serving as a receptacle for drainage in the secondary containment should be clearly mentioned.)</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(d).</w:t>
      </w:r>
      <w:r w:rsidRPr="00B60F1B">
        <w:rPr>
          <w:rFonts w:ascii="Times New Roman" w:hAnsi="Times New Roman" w:cs="Times New Roman"/>
          <w:sz w:val="24"/>
          <w:szCs w:val="24"/>
          <w:u w:val="single"/>
        </w:rPr>
        <w:tab/>
      </w:r>
      <w:r w:rsidR="000F246F">
        <w:rPr>
          <w:rFonts w:ascii="Times New Roman" w:hAnsi="Times New Roman" w:cs="Times New Roman"/>
          <w:sz w:val="24"/>
          <w:szCs w:val="24"/>
          <w:u w:val="single"/>
        </w:rPr>
        <w:t>F</w:t>
      </w:r>
      <w:r w:rsidRPr="00B60F1B">
        <w:rPr>
          <w:rFonts w:ascii="Times New Roman" w:hAnsi="Times New Roman" w:cs="Times New Roman"/>
          <w:sz w:val="24"/>
          <w:szCs w:val="24"/>
          <w:u w:val="single"/>
        </w:rPr>
        <w:t>or container storage with long-term (i.e., fixed, immovable) secondary containment, after removal of all waste a final inspection log/report and other information (i.e., photographs, etc.) in the operating record demonstrate that:</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w:t>
      </w:r>
      <w:r w:rsidRPr="00B60F1B">
        <w:rPr>
          <w:rFonts w:ascii="Times New Roman" w:hAnsi="Times New Roman" w:cs="Times New Roman"/>
          <w:sz w:val="24"/>
          <w:szCs w:val="24"/>
          <w:u w:val="single"/>
        </w:rPr>
        <w:tab/>
        <w:t>there was no significant staining or other signs of contamination from hazardous wast</w:t>
      </w:r>
      <w:r w:rsidR="00C50792">
        <w:rPr>
          <w:rFonts w:ascii="Times New Roman" w:hAnsi="Times New Roman" w:cs="Times New Roman"/>
          <w:sz w:val="24"/>
          <w:szCs w:val="24"/>
          <w:u w:val="single"/>
        </w:rPr>
        <w:t xml:space="preserve">e on the secondary containment, </w:t>
      </w:r>
      <w:r w:rsidRPr="00B60F1B">
        <w:rPr>
          <w:rFonts w:ascii="Times New Roman" w:hAnsi="Times New Roman" w:cs="Times New Roman"/>
          <w:sz w:val="24"/>
          <w:szCs w:val="24"/>
          <w:u w:val="single"/>
        </w:rPr>
        <w:t>including sumps or engineered swales serving as a receptacle for drainage in the secondary containment; and</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(ii).</w:t>
      </w:r>
      <w:r w:rsidRPr="00B60F1B">
        <w:rPr>
          <w:rFonts w:ascii="Times New Roman" w:hAnsi="Times New Roman" w:cs="Times New Roman"/>
          <w:sz w:val="24"/>
          <w:szCs w:val="24"/>
          <w:u w:val="single"/>
        </w:rPr>
        <w:tab/>
        <w:t xml:space="preserve">there were no visible signs of </w:t>
      </w:r>
      <w:r w:rsidR="005E79C5" w:rsidRPr="00B60F1B">
        <w:rPr>
          <w:rFonts w:ascii="Times New Roman" w:hAnsi="Times New Roman" w:cs="Times New Roman"/>
          <w:sz w:val="24"/>
          <w:szCs w:val="24"/>
          <w:u w:val="single"/>
        </w:rPr>
        <w:t>significant</w:t>
      </w:r>
      <w:r w:rsidRPr="00B60F1B">
        <w:rPr>
          <w:rFonts w:ascii="Times New Roman" w:hAnsi="Times New Roman" w:cs="Times New Roman"/>
          <w:sz w:val="24"/>
          <w:szCs w:val="24"/>
          <w:u w:val="single"/>
        </w:rPr>
        <w:t xml:space="preserve"> cracks, gaps or deterioration for sumps or engineered swales serving as a receptacle for drainage;</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(e).</w:t>
      </w:r>
      <w:r w:rsidRPr="00B60F1B">
        <w:rPr>
          <w:rFonts w:ascii="Times New Roman" w:hAnsi="Times New Roman" w:cs="Times New Roman"/>
          <w:sz w:val="24"/>
          <w:szCs w:val="24"/>
          <w:u w:val="single"/>
        </w:rPr>
        <w:tab/>
        <w:t>additional demonstration efforts of closure as specified in Clause B.8.d.ii of this Paragraph below are not necessary; and</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(f).</w:t>
      </w:r>
      <w:r w:rsidRPr="00B60F1B">
        <w:rPr>
          <w:rFonts w:ascii="Times New Roman" w:hAnsi="Times New Roman" w:cs="Times New Roman"/>
          <w:sz w:val="24"/>
          <w:szCs w:val="24"/>
          <w:u w:val="single"/>
        </w:rPr>
        <w:tab/>
        <w:t>a signed statement from the responsible official is submitted with the subsequent notification as required by Division B.8.b.ii.(b).(i) of this Paragraph stating the closure performance standards have been met through the presumptive demonstration of closure requirements of this Clause.</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ii.</w:t>
      </w:r>
      <w:r w:rsidRPr="00B60F1B">
        <w:rPr>
          <w:rFonts w:ascii="Times New Roman" w:hAnsi="Times New Roman" w:cs="Times New Roman"/>
          <w:sz w:val="24"/>
          <w:szCs w:val="24"/>
          <w:u w:val="single"/>
        </w:rPr>
        <w:tab/>
        <w:t xml:space="preserve">Additional </w:t>
      </w:r>
      <w:r w:rsidR="00C50792" w:rsidRPr="00B60F1B">
        <w:rPr>
          <w:rFonts w:ascii="Times New Roman" w:hAnsi="Times New Roman" w:cs="Times New Roman"/>
          <w:sz w:val="24"/>
          <w:szCs w:val="24"/>
          <w:u w:val="single"/>
        </w:rPr>
        <w:t>Demonstration Efforts</w:t>
      </w:r>
      <w:r w:rsidRPr="00B60F1B">
        <w:rPr>
          <w:rFonts w:ascii="Times New Roman" w:hAnsi="Times New Roman" w:cs="Times New Roman"/>
          <w:sz w:val="24"/>
          <w:szCs w:val="24"/>
          <w:u w:val="single"/>
        </w:rPr>
        <w:t xml:space="preserve"> of </w:t>
      </w:r>
      <w:r w:rsidR="00C50792" w:rsidRPr="00B60F1B">
        <w:rPr>
          <w:rFonts w:ascii="Times New Roman" w:hAnsi="Times New Roman" w:cs="Times New Roman"/>
          <w:sz w:val="24"/>
          <w:szCs w:val="24"/>
          <w:u w:val="single"/>
        </w:rPr>
        <w:t>Closure</w:t>
      </w:r>
      <w:r w:rsidRPr="00B60F1B">
        <w:rPr>
          <w:rFonts w:ascii="Times New Roman" w:hAnsi="Times New Roman" w:cs="Times New Roman"/>
          <w:sz w:val="24"/>
          <w:szCs w:val="24"/>
          <w:u w:val="single"/>
        </w:rPr>
        <w:t xml:space="preserve"> for </w:t>
      </w:r>
      <w:r w:rsidR="00C50792">
        <w:rPr>
          <w:rFonts w:ascii="Times New Roman" w:hAnsi="Times New Roman" w:cs="Times New Roman"/>
          <w:sz w:val="24"/>
          <w:szCs w:val="24"/>
          <w:u w:val="single"/>
        </w:rPr>
        <w:t>Container Storage</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(a).</w:t>
      </w:r>
      <w:r w:rsidRPr="00B60F1B">
        <w:rPr>
          <w:rFonts w:ascii="Times New Roman" w:hAnsi="Times New Roman" w:cs="Times New Roman"/>
          <w:sz w:val="24"/>
          <w:szCs w:val="24"/>
          <w:u w:val="single"/>
        </w:rPr>
        <w:tab/>
        <w:t>It is the responsibility of the large quantity generator to be aware of the closure performance standards and to make a good faith effort to demonstrate that the closure performance standards have been met. Additional decontamination procedures and confirmatory sampling of the final rinsate and/or soil (and groundwater, if deemed necessary) shall be required if either:</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w:t>
      </w:r>
      <w:r w:rsidRPr="00B60F1B">
        <w:rPr>
          <w:rFonts w:ascii="Times New Roman" w:hAnsi="Times New Roman" w:cs="Times New Roman"/>
          <w:sz w:val="24"/>
          <w:szCs w:val="24"/>
          <w:u w:val="single"/>
        </w:rPr>
        <w:tab/>
        <w:t xml:space="preserve"> any of the conditions of Clause B.8.d.i of this Paragraph are not met; or</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(ii).</w:t>
      </w:r>
      <w:r w:rsidRPr="00B60F1B">
        <w:rPr>
          <w:rFonts w:ascii="Times New Roman" w:hAnsi="Times New Roman" w:cs="Times New Roman"/>
          <w:sz w:val="24"/>
          <w:szCs w:val="24"/>
          <w:u w:val="single"/>
        </w:rPr>
        <w:tab/>
        <w:t xml:space="preserve">the potential future use of the area requires additional efforts to demonstrate that sufficient decontamination has been achieved </w:t>
      </w:r>
      <w:r w:rsidR="00C50792">
        <w:rPr>
          <w:rFonts w:ascii="Times New Roman" w:hAnsi="Times New Roman" w:cs="Times New Roman"/>
          <w:sz w:val="24"/>
          <w:szCs w:val="24"/>
          <w:u w:val="single"/>
        </w:rPr>
        <w:t xml:space="preserve">(e.g., </w:t>
      </w:r>
      <w:r w:rsidRPr="00B60F1B">
        <w:rPr>
          <w:rFonts w:ascii="Times New Roman" w:hAnsi="Times New Roman" w:cs="Times New Roman"/>
          <w:sz w:val="24"/>
          <w:szCs w:val="24"/>
          <w:u w:val="single"/>
        </w:rPr>
        <w:t>if a secondary containment area has a potential future use for storing food grade products, then decontamination procedures and confirmatory sampling of the final rinsate may be required to verify that it has been adequately decontaminated</w:t>
      </w:r>
      <w:r w:rsidR="00C50792">
        <w:rPr>
          <w:rFonts w:ascii="Times New Roman" w:hAnsi="Times New Roman" w:cs="Times New Roman"/>
          <w:sz w:val="24"/>
          <w:szCs w:val="24"/>
          <w:u w:val="single"/>
        </w:rPr>
        <w:t>);</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(b).</w:t>
      </w:r>
      <w:r w:rsidRPr="00B60F1B">
        <w:rPr>
          <w:rFonts w:ascii="Times New Roman" w:hAnsi="Times New Roman" w:cs="Times New Roman"/>
          <w:sz w:val="24"/>
          <w:szCs w:val="24"/>
          <w:u w:val="single"/>
        </w:rPr>
        <w:tab/>
        <w:t>Container storage requiring additional closure efforts shall meet the notification requirements of Subclause B.8.b.i.(k) of this Paragraph (i.e., prior notification) and Subclause B.8.b.ii.(c) of this Paragraph (i.e., closure report for subsequent notification), unless a sufficiency demonstration is approved by the Office of Environmental Services in accordance with Subparagraph B.8.e of this Paragraph. The Office of Environmental Services shall review and approve the closure report and notification to ensure that the closure performance standards have been met.</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e.</w:t>
      </w:r>
      <w:r w:rsidRPr="00B60F1B">
        <w:rPr>
          <w:rFonts w:ascii="Times New Roman" w:hAnsi="Times New Roman" w:cs="Times New Roman"/>
          <w:sz w:val="24"/>
          <w:szCs w:val="24"/>
          <w:u w:val="single"/>
        </w:rPr>
        <w:tab/>
        <w:t xml:space="preserve">Sufficiency </w:t>
      </w:r>
      <w:r w:rsidR="00E70B9A" w:rsidRPr="00B60F1B">
        <w:rPr>
          <w:rFonts w:ascii="Times New Roman" w:hAnsi="Times New Roman" w:cs="Times New Roman"/>
          <w:sz w:val="24"/>
          <w:szCs w:val="24"/>
          <w:u w:val="single"/>
        </w:rPr>
        <w:t>Demonstration</w:t>
      </w:r>
      <w:r w:rsidRPr="00B60F1B">
        <w:rPr>
          <w:rFonts w:ascii="Times New Roman" w:hAnsi="Times New Roman" w:cs="Times New Roman"/>
          <w:sz w:val="24"/>
          <w:szCs w:val="24"/>
          <w:u w:val="single"/>
        </w:rPr>
        <w:t xml:space="preserve"> of </w:t>
      </w:r>
      <w:r w:rsidR="00E70B9A" w:rsidRPr="00B60F1B">
        <w:rPr>
          <w:rFonts w:ascii="Times New Roman" w:hAnsi="Times New Roman" w:cs="Times New Roman"/>
          <w:sz w:val="24"/>
          <w:szCs w:val="24"/>
          <w:u w:val="single"/>
        </w:rPr>
        <w:t>Closure</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w:t>
      </w:r>
      <w:r w:rsidRPr="00B60F1B">
        <w:rPr>
          <w:rFonts w:ascii="Times New Roman" w:hAnsi="Times New Roman" w:cs="Times New Roman"/>
          <w:sz w:val="24"/>
          <w:szCs w:val="24"/>
          <w:u w:val="single"/>
        </w:rPr>
        <w:tab/>
        <w:t>Prior to, or during closure, the large quantity generator may petition the Office of Environmental Services to meet the closure performance standards through alternate, reduced, or eliminated requirements for closure notifications in Subparagraphs B.8.a and b of this Paragraph. These requirements may include, but are not limited to, documentation, submittal information, decontamination procedures, confirmatory sampling and analysis on the rinsate, and confirmatory sampling and analysis on the soil (and groundwater, if deemed necessary) immediately surrounding and beneath the unit.</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ii.</w:t>
      </w:r>
      <w:r w:rsidRPr="00B60F1B">
        <w:rPr>
          <w:rFonts w:ascii="Times New Roman" w:hAnsi="Times New Roman" w:cs="Times New Roman"/>
          <w:sz w:val="24"/>
          <w:szCs w:val="24"/>
          <w:u w:val="single"/>
        </w:rPr>
        <w:tab/>
        <w:t>A sufficiency demonstration shall not alleviate the large quantity generator’s requirement to meet the closure performance standards in Subparagraph B.8.c of this Paragraph, but rather the demonstration of how the closure performance standards have been met.</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iii.</w:t>
      </w:r>
      <w:r w:rsidRPr="00B60F1B">
        <w:rPr>
          <w:rFonts w:ascii="Times New Roman" w:hAnsi="Times New Roman" w:cs="Times New Roman"/>
          <w:sz w:val="24"/>
          <w:szCs w:val="24"/>
          <w:u w:val="single"/>
        </w:rPr>
        <w:tab/>
        <w:t>A sufficiency demonstration will only be approved by the Office of Environmental Services if merited by the supporting information and site-specific conditions.</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(a).</w:t>
      </w:r>
      <w:r w:rsidRPr="00B60F1B">
        <w:rPr>
          <w:rFonts w:ascii="Times New Roman" w:hAnsi="Times New Roman" w:cs="Times New Roman"/>
          <w:sz w:val="24"/>
          <w:szCs w:val="24"/>
          <w:u w:val="single"/>
        </w:rPr>
        <w:tab/>
        <w:t xml:space="preserve">The following is a partial list of factors the Office of Environmental Services may consider in approving the sufficiency demonstration: accumulation time period; quantity and nature of the hazardous waste; containment design and condition; proper operations and maintenance; any additional protections (e.g., leak detection, etc.); soil and groundwater classification; overall compliance history; existing or future corrective action measures include the central accumulation area and/or the facility (e.g., site-wide corrective action being implemented through an enforceable agreement with the large quantity generator, or an order of the </w:t>
      </w:r>
      <w:r w:rsidR="00142A15">
        <w:rPr>
          <w:rFonts w:ascii="Times New Roman" w:hAnsi="Times New Roman" w:cs="Times New Roman"/>
          <w:sz w:val="24"/>
          <w:szCs w:val="24"/>
          <w:u w:val="single"/>
        </w:rPr>
        <w:t>department</w:t>
      </w:r>
      <w:r w:rsidRPr="00B60F1B">
        <w:rPr>
          <w:rFonts w:ascii="Times New Roman" w:hAnsi="Times New Roman" w:cs="Times New Roman"/>
          <w:sz w:val="24"/>
          <w:szCs w:val="24"/>
          <w:u w:val="single"/>
        </w:rPr>
        <w:t xml:space="preserve"> specifically includes the central accumulation area and/or the facility); and any other relevant information requested by the </w:t>
      </w:r>
      <w:r w:rsidR="00142A15">
        <w:rPr>
          <w:rFonts w:ascii="Times New Roman" w:hAnsi="Times New Roman" w:cs="Times New Roman"/>
          <w:sz w:val="24"/>
          <w:szCs w:val="24"/>
          <w:u w:val="single"/>
        </w:rPr>
        <w:t>Office of Environmental Services</w:t>
      </w:r>
      <w:r w:rsidRPr="00B60F1B">
        <w:rPr>
          <w:rFonts w:ascii="Times New Roman" w:hAnsi="Times New Roman" w:cs="Times New Roman"/>
          <w:sz w:val="24"/>
          <w:szCs w:val="24"/>
          <w:u w:val="single"/>
        </w:rPr>
        <w:t>.</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(b).</w:t>
      </w:r>
      <w:r w:rsidRPr="00B60F1B">
        <w:rPr>
          <w:rFonts w:ascii="Times New Roman" w:hAnsi="Times New Roman" w:cs="Times New Roman"/>
          <w:sz w:val="24"/>
          <w:szCs w:val="24"/>
          <w:u w:val="single"/>
        </w:rPr>
        <w:tab/>
        <w:t xml:space="preserve">A few example scenarios for a sufficiency demonstration include, but are not limited to: decontamination might not be necessary for a tank system that accumulated diluted wastewater; confirmatory rinsate sampling might not be necessary for a tank system that will receive a hazardous waste permit to manage the same waste; and confirmatory soil (and groundwater, if deemed necessary) sampling might not be required for a tank system that was </w:t>
      </w:r>
      <w:r w:rsidR="00D07827">
        <w:rPr>
          <w:rFonts w:ascii="Times New Roman" w:hAnsi="Times New Roman" w:cs="Times New Roman"/>
          <w:sz w:val="24"/>
          <w:szCs w:val="24"/>
          <w:u w:val="single"/>
        </w:rPr>
        <w:t xml:space="preserve">used </w:t>
      </w:r>
      <w:r w:rsidRPr="00B60F1B">
        <w:rPr>
          <w:rFonts w:ascii="Times New Roman" w:hAnsi="Times New Roman" w:cs="Times New Roman"/>
          <w:sz w:val="24"/>
          <w:szCs w:val="24"/>
          <w:u w:val="single"/>
        </w:rPr>
        <w:t>for a one-time event.</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iv.</w:t>
      </w:r>
      <w:r w:rsidRPr="00B60F1B">
        <w:rPr>
          <w:rFonts w:ascii="Times New Roman" w:hAnsi="Times New Roman" w:cs="Times New Roman"/>
          <w:sz w:val="24"/>
          <w:szCs w:val="24"/>
          <w:u w:val="single"/>
        </w:rPr>
        <w:tab/>
        <w:t>The Office of Environmental Services’ approval of a sufficiency demonstration may require additional or alternate closure efforts or verification from the large quantity generator depending on site-specific conditions.</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v.</w:t>
      </w:r>
      <w:r w:rsidRPr="00B60F1B">
        <w:rPr>
          <w:rFonts w:ascii="Times New Roman" w:hAnsi="Times New Roman" w:cs="Times New Roman"/>
          <w:sz w:val="24"/>
          <w:szCs w:val="24"/>
          <w:u w:val="single"/>
        </w:rPr>
        <w:tab/>
        <w:t>Upon approval by the Office of Environmental Services, the petitioner shall incorporate the relevant information of the sufficiency demonstration into the closure notification requirements of Subparagraphs B.8.a and b of this Paragraph, as applicable. The large quantity generator shall maintain all documentation in support of the sufficiency demonstration.</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f.</w:t>
      </w:r>
      <w:r w:rsidRPr="00B60F1B">
        <w:rPr>
          <w:rFonts w:ascii="Times New Roman" w:hAnsi="Times New Roman" w:cs="Times New Roman"/>
          <w:sz w:val="24"/>
          <w:szCs w:val="24"/>
          <w:u w:val="single"/>
        </w:rPr>
        <w:tab/>
        <w:t>The use of Risk Evaluation/Corrective Action Program (RECAP) and remedial activities for the closure of container storage, tank systems, and containment buildings.</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w:t>
      </w:r>
      <w:r w:rsidRPr="00B60F1B">
        <w:rPr>
          <w:rFonts w:ascii="Times New Roman" w:hAnsi="Times New Roman" w:cs="Times New Roman"/>
          <w:sz w:val="24"/>
          <w:szCs w:val="24"/>
          <w:u w:val="single"/>
        </w:rPr>
        <w:tab/>
        <w:t>If there is suspected or confirmed contamination in the environmental media (i.e., soil or groundwater) immediately surrounding and beneath the unit as demonstrated by the confirmatory sampling and analytical results specified in Subdivision B.8.b.ii.(c).(ii).[d] of this Paragraph or by other evidence, risk evaluation and/or remedial activities may be conducted by the large quantity generator in order to demonstrate that the closure performance standards have been met.</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ii.</w:t>
      </w:r>
      <w:r w:rsidRPr="00B60F1B">
        <w:rPr>
          <w:rFonts w:ascii="Times New Roman" w:hAnsi="Times New Roman" w:cs="Times New Roman"/>
          <w:sz w:val="24"/>
          <w:szCs w:val="24"/>
          <w:u w:val="single"/>
        </w:rPr>
        <w:tab/>
        <w:t>The risk evaluation and/or remedial activities may be conducted, either in addition to, or instead of, the confirmatory sampling and analysis required by Subdivision B.8.b.ii.(c).(ii).[d] of this Paragraph.</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iii.</w:t>
      </w:r>
      <w:r w:rsidRPr="00B60F1B">
        <w:rPr>
          <w:rFonts w:ascii="Times New Roman" w:hAnsi="Times New Roman" w:cs="Times New Roman"/>
          <w:sz w:val="24"/>
          <w:szCs w:val="24"/>
          <w:u w:val="single"/>
        </w:rPr>
        <w:tab/>
        <w:t>The risk evaluation and/or remedial activities shall be:</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(a).</w:t>
      </w:r>
      <w:r w:rsidRPr="00B60F1B">
        <w:rPr>
          <w:rFonts w:ascii="Times New Roman" w:hAnsi="Times New Roman" w:cs="Times New Roman"/>
          <w:sz w:val="24"/>
          <w:szCs w:val="24"/>
          <w:u w:val="single"/>
        </w:rPr>
        <w:tab/>
        <w:t>in accordance with RECAP as referenced in LAC 33:I.Chapter 13 (Risk Evaluation/Corrective Action Program);</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(b).</w:t>
      </w:r>
      <w:r w:rsidRPr="00B60F1B">
        <w:rPr>
          <w:rFonts w:ascii="Times New Roman" w:hAnsi="Times New Roman" w:cs="Times New Roman"/>
          <w:sz w:val="24"/>
          <w:szCs w:val="24"/>
          <w:u w:val="single"/>
        </w:rPr>
        <w:tab/>
        <w:t>under the direction of the Office of Environmental Assessment; and</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(c).</w:t>
      </w:r>
      <w:r w:rsidRPr="00B60F1B">
        <w:rPr>
          <w:rFonts w:ascii="Times New Roman" w:hAnsi="Times New Roman" w:cs="Times New Roman"/>
          <w:sz w:val="24"/>
          <w:szCs w:val="24"/>
          <w:u w:val="single"/>
        </w:rPr>
        <w:tab/>
        <w:t>subject to all cost recovery provisions of the department.</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iv.</w:t>
      </w:r>
      <w:r w:rsidRPr="00B60F1B">
        <w:rPr>
          <w:rFonts w:ascii="Times New Roman" w:hAnsi="Times New Roman" w:cs="Times New Roman"/>
          <w:sz w:val="24"/>
          <w:szCs w:val="24"/>
          <w:u w:val="single"/>
        </w:rPr>
        <w:tab/>
        <w:t>A site investigation work plan shall be submitted to the Office of Environmental Assessment in accordance with Appendix B of RECAP.</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v.</w:t>
      </w:r>
      <w:r w:rsidRPr="00B60F1B">
        <w:rPr>
          <w:rFonts w:ascii="Times New Roman" w:hAnsi="Times New Roman" w:cs="Times New Roman"/>
          <w:sz w:val="24"/>
          <w:szCs w:val="24"/>
          <w:u w:val="single"/>
        </w:rPr>
        <w:tab/>
        <w:t>The risk evaluation must demonstrate that the closure is protective of human health and the environment and that post-closure care is not necessary in order for Subclause B.8.c.i.(c) of this Paragraph (i.e., closure as a landfill) not to apply.</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g.</w:t>
      </w:r>
      <w:r w:rsidRPr="00B60F1B">
        <w:rPr>
          <w:rFonts w:ascii="Times New Roman" w:hAnsi="Times New Roman" w:cs="Times New Roman"/>
          <w:sz w:val="24"/>
          <w:szCs w:val="24"/>
          <w:u w:val="single"/>
        </w:rPr>
        <w:tab/>
        <w:t xml:space="preserve">Contamination from </w:t>
      </w:r>
      <w:r w:rsidR="00E70B9A" w:rsidRPr="00B60F1B">
        <w:rPr>
          <w:rFonts w:ascii="Times New Roman" w:hAnsi="Times New Roman" w:cs="Times New Roman"/>
          <w:sz w:val="24"/>
          <w:szCs w:val="24"/>
          <w:u w:val="single"/>
        </w:rPr>
        <w:t>Other Sources</w:t>
      </w:r>
      <w:r w:rsidRPr="00B60F1B">
        <w:rPr>
          <w:rFonts w:ascii="Times New Roman" w:hAnsi="Times New Roman" w:cs="Times New Roman"/>
          <w:sz w:val="24"/>
          <w:szCs w:val="24"/>
          <w:u w:val="single"/>
        </w:rPr>
        <w:t xml:space="preserve">. The </w:t>
      </w:r>
      <w:r>
        <w:rPr>
          <w:rFonts w:ascii="Times New Roman" w:hAnsi="Times New Roman" w:cs="Times New Roman"/>
          <w:sz w:val="24"/>
          <w:szCs w:val="24"/>
          <w:u w:val="single"/>
        </w:rPr>
        <w:t>Office of Environmental Services</w:t>
      </w:r>
      <w:r w:rsidRPr="00B60F1B">
        <w:rPr>
          <w:rFonts w:ascii="Times New Roman" w:hAnsi="Times New Roman" w:cs="Times New Roman"/>
          <w:sz w:val="24"/>
          <w:szCs w:val="24"/>
          <w:u w:val="single"/>
        </w:rPr>
        <w:t xml:space="preserve"> may conditionally approve the closure of a central accumulation area whereby the large quantity generator agrees to address contamination remaining in the environmental media (i.e., soil or groundwater) through additional remedial activities under the direction of the Office of Environmental Assessment. The large quantity generator must successfully demonstrate that either:</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w:t>
      </w:r>
      <w:r w:rsidRPr="00B60F1B">
        <w:rPr>
          <w:rFonts w:ascii="Times New Roman" w:hAnsi="Times New Roman" w:cs="Times New Roman"/>
          <w:sz w:val="24"/>
          <w:szCs w:val="24"/>
          <w:u w:val="single"/>
        </w:rPr>
        <w:tab/>
        <w:t>the contamination is from a source other than hazardous waste managed in the unit; or</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rPr>
        <w:tab/>
      </w:r>
      <w:r w:rsidRPr="00B60F1B">
        <w:rPr>
          <w:rFonts w:ascii="Times New Roman" w:hAnsi="Times New Roman" w:cs="Times New Roman"/>
          <w:sz w:val="24"/>
          <w:szCs w:val="24"/>
          <w:u w:val="single"/>
        </w:rPr>
        <w:t>ii.</w:t>
      </w:r>
      <w:r w:rsidRPr="00B60F1B">
        <w:rPr>
          <w:rFonts w:ascii="Times New Roman" w:hAnsi="Times New Roman" w:cs="Times New Roman"/>
          <w:sz w:val="24"/>
          <w:szCs w:val="24"/>
          <w:u w:val="single"/>
        </w:rPr>
        <w:tab/>
        <w:t>the contamination caused by the hazardous waste managed in the unit is comingled with contamination caused by another source.</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B60F1B">
        <w:rPr>
          <w:rFonts w:ascii="Times New Roman" w:hAnsi="Times New Roman" w:cs="Times New Roman"/>
          <w:sz w:val="24"/>
          <w:szCs w:val="24"/>
          <w:u w:val="single"/>
        </w:rPr>
        <w:t>h.</w:t>
      </w:r>
      <w:r w:rsidRPr="00B60F1B">
        <w:rPr>
          <w:rFonts w:ascii="Times New Roman" w:hAnsi="Times New Roman" w:cs="Times New Roman"/>
          <w:sz w:val="24"/>
          <w:szCs w:val="24"/>
          <w:u w:val="single"/>
        </w:rPr>
        <w:tab/>
        <w:t xml:space="preserve">Notification of </w:t>
      </w:r>
      <w:r w:rsidR="00E70B9A" w:rsidRPr="00B60F1B">
        <w:rPr>
          <w:rFonts w:ascii="Times New Roman" w:hAnsi="Times New Roman" w:cs="Times New Roman"/>
          <w:sz w:val="24"/>
          <w:szCs w:val="24"/>
          <w:u w:val="single"/>
        </w:rPr>
        <w:t>Newly-Identified Release</w:t>
      </w:r>
      <w:r w:rsidRPr="00B60F1B">
        <w:rPr>
          <w:rFonts w:ascii="Times New Roman" w:hAnsi="Times New Roman" w:cs="Times New Roman"/>
          <w:sz w:val="24"/>
          <w:szCs w:val="24"/>
          <w:u w:val="single"/>
        </w:rPr>
        <w:t xml:space="preserve">. Any newly identified release of hazardous waste to the environment must be reported </w:t>
      </w:r>
      <w:r w:rsidR="00142A15">
        <w:rPr>
          <w:rFonts w:ascii="Times New Roman" w:hAnsi="Times New Roman" w:cs="Times New Roman"/>
          <w:sz w:val="24"/>
          <w:szCs w:val="24"/>
          <w:u w:val="single"/>
        </w:rPr>
        <w:t xml:space="preserve">either to </w:t>
      </w:r>
      <w:r w:rsidRPr="00B60F1B">
        <w:rPr>
          <w:rFonts w:ascii="Times New Roman" w:hAnsi="Times New Roman" w:cs="Times New Roman"/>
          <w:sz w:val="24"/>
          <w:szCs w:val="24"/>
          <w:u w:val="single"/>
        </w:rPr>
        <w:t xml:space="preserve">the </w:t>
      </w:r>
      <w:r w:rsidR="00142A15">
        <w:rPr>
          <w:rFonts w:ascii="Times New Roman" w:hAnsi="Times New Roman" w:cs="Times New Roman"/>
          <w:sz w:val="24"/>
          <w:szCs w:val="24"/>
          <w:u w:val="single"/>
        </w:rPr>
        <w:t>Louisiana State Police, Department of Public Safety</w:t>
      </w:r>
      <w:r w:rsidRPr="00B60F1B">
        <w:rPr>
          <w:rFonts w:ascii="Times New Roman" w:hAnsi="Times New Roman" w:cs="Times New Roman"/>
          <w:sz w:val="24"/>
          <w:szCs w:val="24"/>
          <w:u w:val="single"/>
        </w:rPr>
        <w:t xml:space="preserve"> in accordance with LAC 33:V.105.J</w:t>
      </w:r>
      <w:r w:rsidR="00142A15">
        <w:rPr>
          <w:rFonts w:ascii="Times New Roman" w:hAnsi="Times New Roman" w:cs="Times New Roman"/>
          <w:sz w:val="24"/>
          <w:szCs w:val="24"/>
          <w:u w:val="single"/>
        </w:rPr>
        <w:t>.1 (Emergency Conditions) or SPOC in accord</w:t>
      </w:r>
      <w:r w:rsidR="00C50792">
        <w:rPr>
          <w:rFonts w:ascii="Times New Roman" w:hAnsi="Times New Roman" w:cs="Times New Roman"/>
          <w:sz w:val="24"/>
          <w:szCs w:val="24"/>
          <w:u w:val="single"/>
        </w:rPr>
        <w:t>ance with LAC 33:V.105.J.2 (None</w:t>
      </w:r>
      <w:r w:rsidR="00142A15">
        <w:rPr>
          <w:rFonts w:ascii="Times New Roman" w:hAnsi="Times New Roman" w:cs="Times New Roman"/>
          <w:sz w:val="24"/>
          <w:szCs w:val="24"/>
          <w:u w:val="single"/>
        </w:rPr>
        <w:t>mergency Conditions)</w:t>
      </w:r>
      <w:r w:rsidRPr="00B60F1B">
        <w:rPr>
          <w:rFonts w:ascii="Times New Roman" w:hAnsi="Times New Roman" w:cs="Times New Roman"/>
          <w:sz w:val="24"/>
          <w:szCs w:val="24"/>
          <w:u w:val="single"/>
        </w:rPr>
        <w:t>.</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B60F1B">
        <w:rPr>
          <w:rFonts w:ascii="Times New Roman" w:hAnsi="Times New Roman" w:cs="Times New Roman"/>
          <w:sz w:val="24"/>
          <w:szCs w:val="24"/>
          <w:u w:val="single"/>
        </w:rPr>
        <w:t>i.</w:t>
      </w:r>
      <w:r w:rsidRPr="00B60F1B">
        <w:rPr>
          <w:rFonts w:ascii="Times New Roman" w:hAnsi="Times New Roman" w:cs="Times New Roman"/>
          <w:sz w:val="24"/>
          <w:szCs w:val="24"/>
          <w:u w:val="single"/>
        </w:rPr>
        <w:tab/>
        <w:t xml:space="preserve">Closure </w:t>
      </w:r>
      <w:r w:rsidR="00E70B9A" w:rsidRPr="00B60F1B">
        <w:rPr>
          <w:rFonts w:ascii="Times New Roman" w:hAnsi="Times New Roman" w:cs="Times New Roman"/>
          <w:sz w:val="24"/>
          <w:szCs w:val="24"/>
          <w:u w:val="single"/>
        </w:rPr>
        <w:t>Inspections.</w:t>
      </w:r>
      <w:r w:rsidRPr="00B60F1B">
        <w:rPr>
          <w:rFonts w:ascii="Times New Roman" w:hAnsi="Times New Roman" w:cs="Times New Roman"/>
          <w:sz w:val="24"/>
          <w:szCs w:val="24"/>
          <w:u w:val="single"/>
        </w:rPr>
        <w:t xml:space="preserve"> The </w:t>
      </w:r>
      <w:r w:rsidR="00142A15">
        <w:rPr>
          <w:rFonts w:ascii="Times New Roman" w:hAnsi="Times New Roman" w:cs="Times New Roman"/>
          <w:sz w:val="24"/>
          <w:szCs w:val="24"/>
          <w:u w:val="single"/>
        </w:rPr>
        <w:t>department</w:t>
      </w:r>
      <w:r w:rsidRPr="00B60F1B">
        <w:rPr>
          <w:rFonts w:ascii="Times New Roman" w:hAnsi="Times New Roman" w:cs="Times New Roman"/>
          <w:sz w:val="24"/>
          <w:szCs w:val="24"/>
          <w:u w:val="single"/>
        </w:rPr>
        <w:t xml:space="preserve"> may inspect the central accumulation area before, during, or after the closure activities have been completed.</w:t>
      </w:r>
    </w:p>
    <w:p w:rsidR="00B60F1B" w:rsidRPr="00B60F1B" w:rsidRDefault="00B60F1B" w:rsidP="00FA14B7">
      <w:pPr>
        <w:tabs>
          <w:tab w:val="left" w:pos="720"/>
        </w:tabs>
        <w:spacing w:after="0" w:line="480" w:lineRule="auto"/>
        <w:rPr>
          <w:u w:val="single"/>
        </w:rPr>
      </w:pP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B60F1B">
        <w:rPr>
          <w:rFonts w:ascii="Times New Roman" w:hAnsi="Times New Roman" w:cs="Times New Roman"/>
          <w:sz w:val="24"/>
          <w:szCs w:val="24"/>
          <w:u w:val="single"/>
        </w:rPr>
        <w:t>j.</w:t>
      </w:r>
      <w:r w:rsidRPr="00B60F1B">
        <w:rPr>
          <w:rFonts w:ascii="Times New Roman" w:hAnsi="Times New Roman" w:cs="Times New Roman"/>
          <w:sz w:val="24"/>
          <w:szCs w:val="24"/>
          <w:u w:val="single"/>
        </w:rPr>
        <w:tab/>
        <w:t xml:space="preserve">Closure </w:t>
      </w:r>
      <w:r w:rsidR="00E70B9A" w:rsidRPr="00B60F1B">
        <w:rPr>
          <w:rFonts w:ascii="Times New Roman" w:hAnsi="Times New Roman" w:cs="Times New Roman"/>
          <w:sz w:val="24"/>
          <w:szCs w:val="24"/>
          <w:u w:val="single"/>
        </w:rPr>
        <w:t>Guidance</w:t>
      </w:r>
      <w:r w:rsidRPr="00B60F1B">
        <w:rPr>
          <w:rFonts w:ascii="Times New Roman" w:hAnsi="Times New Roman" w:cs="Times New Roman"/>
          <w:sz w:val="24"/>
          <w:szCs w:val="24"/>
          <w:u w:val="single"/>
        </w:rPr>
        <w:t xml:space="preserve">. The large quantity generator should review all guidance that may be issued by the department and posted on its website including, but not limited to, guidance on confirmatory sampling for aboveground structures and environmental media. The purpose of such guidance is to ensure best management practices, promote consistency, and produce technically defensible closures. Any such guidance issued by the department is not regulation and shall not substitute for the requirements of Subparagraph B.8 of this Paragraph. Thus, any guidance does not impose any new requirements. The department shall retain discretion to use approaches on a case-by-case basis that differ from such guidance where appropriate. The department will base decisions regarding closure activities required by Subparagraph B.8 </w:t>
      </w:r>
      <w:r w:rsidR="00EE2285">
        <w:rPr>
          <w:rFonts w:ascii="Times New Roman" w:hAnsi="Times New Roman" w:cs="Times New Roman"/>
          <w:sz w:val="24"/>
          <w:szCs w:val="24"/>
          <w:u w:val="single"/>
        </w:rPr>
        <w:t>of this Paragraph i</w:t>
      </w:r>
      <w:r w:rsidRPr="00B60F1B">
        <w:rPr>
          <w:rFonts w:ascii="Times New Roman" w:hAnsi="Times New Roman" w:cs="Times New Roman"/>
          <w:sz w:val="24"/>
          <w:szCs w:val="24"/>
          <w:u w:val="single"/>
        </w:rPr>
        <w:t xml:space="preserve">n </w:t>
      </w:r>
      <w:r w:rsidR="00BD562A">
        <w:rPr>
          <w:rFonts w:ascii="Times New Roman" w:hAnsi="Times New Roman" w:cs="Times New Roman"/>
          <w:sz w:val="24"/>
          <w:szCs w:val="24"/>
          <w:u w:val="single"/>
        </w:rPr>
        <w:t xml:space="preserve">accordance with </w:t>
      </w:r>
      <w:r w:rsidRPr="00B60F1B">
        <w:rPr>
          <w:rFonts w:ascii="Times New Roman" w:hAnsi="Times New Roman" w:cs="Times New Roman"/>
          <w:sz w:val="24"/>
          <w:szCs w:val="24"/>
          <w:u w:val="single"/>
        </w:rPr>
        <w:t xml:space="preserve">the </w:t>
      </w:r>
      <w:r w:rsidR="00D07827">
        <w:rPr>
          <w:rFonts w:ascii="Times New Roman" w:hAnsi="Times New Roman" w:cs="Times New Roman"/>
          <w:sz w:val="24"/>
          <w:szCs w:val="24"/>
          <w:u w:val="single"/>
        </w:rPr>
        <w:t>Act</w:t>
      </w:r>
      <w:r w:rsidRPr="00B60F1B">
        <w:rPr>
          <w:rFonts w:ascii="Times New Roman" w:hAnsi="Times New Roman" w:cs="Times New Roman"/>
          <w:sz w:val="24"/>
          <w:szCs w:val="24"/>
          <w:u w:val="single"/>
        </w:rPr>
        <w:t xml:space="preserve"> and regulations as applied to the specific facts of the closure. Whether or not the recommendations in any guidance are appropriate in a given situation will depend on site-specific circumstances.</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B60F1B">
        <w:rPr>
          <w:rFonts w:ascii="Times New Roman" w:hAnsi="Times New Roman" w:cs="Times New Roman"/>
          <w:sz w:val="24"/>
          <w:szCs w:val="24"/>
          <w:u w:val="single"/>
        </w:rPr>
        <w:t>k.</w:t>
      </w:r>
      <w:r w:rsidRPr="00B60F1B">
        <w:rPr>
          <w:rFonts w:ascii="Times New Roman" w:hAnsi="Times New Roman" w:cs="Times New Roman"/>
          <w:sz w:val="24"/>
          <w:szCs w:val="24"/>
          <w:u w:val="single"/>
        </w:rPr>
        <w:tab/>
        <w:t xml:space="preserve">Notification </w:t>
      </w:r>
      <w:r w:rsidR="008C2F0E" w:rsidRPr="00B60F1B">
        <w:rPr>
          <w:rFonts w:ascii="Times New Roman" w:hAnsi="Times New Roman" w:cs="Times New Roman"/>
          <w:sz w:val="24"/>
          <w:szCs w:val="24"/>
          <w:u w:val="single"/>
        </w:rPr>
        <w:t>Requirements</w:t>
      </w:r>
      <w:r w:rsidRPr="00B60F1B">
        <w:rPr>
          <w:rFonts w:ascii="Times New Roman" w:hAnsi="Times New Roman" w:cs="Times New Roman"/>
          <w:sz w:val="24"/>
          <w:szCs w:val="24"/>
          <w:u w:val="single"/>
        </w:rPr>
        <w:t xml:space="preserve"> for </w:t>
      </w:r>
      <w:r w:rsidR="008C2F0E" w:rsidRPr="00B60F1B">
        <w:rPr>
          <w:rFonts w:ascii="Times New Roman" w:hAnsi="Times New Roman" w:cs="Times New Roman"/>
          <w:sz w:val="24"/>
          <w:szCs w:val="24"/>
          <w:u w:val="single"/>
        </w:rPr>
        <w:t xml:space="preserve">Closures Initiated Prior </w:t>
      </w:r>
      <w:r w:rsidRPr="00B60F1B">
        <w:rPr>
          <w:rFonts w:ascii="Times New Roman" w:hAnsi="Times New Roman" w:cs="Times New Roman"/>
          <w:sz w:val="24"/>
          <w:szCs w:val="24"/>
          <w:u w:val="single"/>
        </w:rPr>
        <w:t xml:space="preserve">to </w:t>
      </w:r>
      <w:r w:rsidR="001B2AE5">
        <w:rPr>
          <w:rFonts w:ascii="Times New Roman" w:hAnsi="Times New Roman" w:cs="Times New Roman"/>
          <w:sz w:val="24"/>
          <w:szCs w:val="24"/>
          <w:u w:val="single"/>
        </w:rPr>
        <w:t>July 20, 2020</w:t>
      </w:r>
      <w:r w:rsidRPr="00B60F1B">
        <w:rPr>
          <w:rFonts w:ascii="Times New Roman" w:hAnsi="Times New Roman" w:cs="Times New Roman"/>
          <w:sz w:val="24"/>
          <w:szCs w:val="24"/>
          <w:u w:val="single"/>
        </w:rPr>
        <w:t>.</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B60F1B">
        <w:rPr>
          <w:rFonts w:ascii="Times New Roman" w:hAnsi="Times New Roman" w:cs="Times New Roman"/>
          <w:sz w:val="24"/>
          <w:szCs w:val="24"/>
          <w:u w:val="single"/>
        </w:rPr>
        <w:t>i.</w:t>
      </w:r>
      <w:r w:rsidRPr="00B60F1B">
        <w:rPr>
          <w:rFonts w:ascii="Times New Roman" w:hAnsi="Times New Roman" w:cs="Times New Roman"/>
          <w:sz w:val="24"/>
          <w:szCs w:val="24"/>
          <w:u w:val="single"/>
        </w:rPr>
        <w:tab/>
        <w:t>For purposes of this Subparagraph, initiation of closure shall consist of removing the final volume of hazardous waste from the central accumulation area(s) with the intent of no longer using the unit(s) for accumulation of hazardous waste.</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B60F1B">
        <w:rPr>
          <w:rFonts w:ascii="Times New Roman" w:hAnsi="Times New Roman" w:cs="Times New Roman"/>
          <w:sz w:val="24"/>
          <w:szCs w:val="24"/>
          <w:u w:val="single"/>
        </w:rPr>
        <w:t>ii.</w:t>
      </w:r>
      <w:r w:rsidRPr="00B60F1B">
        <w:rPr>
          <w:rFonts w:ascii="Times New Roman" w:hAnsi="Times New Roman" w:cs="Times New Roman"/>
          <w:sz w:val="24"/>
          <w:szCs w:val="24"/>
          <w:u w:val="single"/>
        </w:rPr>
        <w:tab/>
        <w:t>A large quantity generator shall meet the closure performance standards of Subparagraph B.8.c of this Paragraph regardless of when closure was initiated.</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B60F1B">
        <w:rPr>
          <w:rFonts w:ascii="Times New Roman" w:hAnsi="Times New Roman" w:cs="Times New Roman"/>
          <w:sz w:val="24"/>
          <w:szCs w:val="24"/>
          <w:u w:val="single"/>
        </w:rPr>
        <w:t>iii.</w:t>
      </w:r>
      <w:r w:rsidRPr="00B60F1B">
        <w:rPr>
          <w:rFonts w:ascii="Times New Roman" w:hAnsi="Times New Roman" w:cs="Times New Roman"/>
          <w:sz w:val="24"/>
          <w:szCs w:val="24"/>
          <w:u w:val="single"/>
        </w:rPr>
        <w:tab/>
        <w:t xml:space="preserve">A large quantity generator that initiated closure prior to </w:t>
      </w:r>
      <w:r w:rsidR="001B2AE5">
        <w:rPr>
          <w:rFonts w:ascii="Times New Roman" w:hAnsi="Times New Roman" w:cs="Times New Roman"/>
          <w:sz w:val="24"/>
          <w:szCs w:val="24"/>
          <w:u w:val="single"/>
        </w:rPr>
        <w:t>July 20, 2020,</w:t>
      </w:r>
      <w:r w:rsidRPr="00B60F1B">
        <w:rPr>
          <w:rFonts w:ascii="Times New Roman" w:hAnsi="Times New Roman" w:cs="Times New Roman"/>
          <w:sz w:val="24"/>
          <w:szCs w:val="24"/>
          <w:u w:val="single"/>
        </w:rPr>
        <w:t xml:space="preserve"> shall either:</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B60F1B">
        <w:rPr>
          <w:rFonts w:ascii="Times New Roman" w:hAnsi="Times New Roman" w:cs="Times New Roman"/>
          <w:sz w:val="24"/>
          <w:szCs w:val="24"/>
          <w:u w:val="single"/>
        </w:rPr>
        <w:t>(a).</w:t>
      </w:r>
      <w:r w:rsidRPr="00B60F1B">
        <w:rPr>
          <w:rFonts w:ascii="Times New Roman" w:hAnsi="Times New Roman" w:cs="Times New Roman"/>
          <w:sz w:val="24"/>
          <w:szCs w:val="24"/>
          <w:u w:val="single"/>
        </w:rPr>
        <w:tab/>
        <w:t>comply with the notification requirements of Subparagraphs B.8.a and b of this Paragraph; or</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B60F1B">
        <w:rPr>
          <w:rFonts w:ascii="Times New Roman" w:hAnsi="Times New Roman" w:cs="Times New Roman"/>
          <w:sz w:val="24"/>
          <w:szCs w:val="24"/>
          <w:u w:val="single"/>
        </w:rPr>
        <w:t>(b).</w:t>
      </w:r>
      <w:r w:rsidRPr="00B60F1B">
        <w:rPr>
          <w:rFonts w:ascii="Times New Roman" w:hAnsi="Times New Roman" w:cs="Times New Roman"/>
          <w:sz w:val="24"/>
          <w:szCs w:val="24"/>
          <w:u w:val="single"/>
        </w:rPr>
        <w:tab/>
        <w:t>perform the following:</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B60F1B">
        <w:rPr>
          <w:rFonts w:ascii="Times New Roman" w:hAnsi="Times New Roman" w:cs="Times New Roman"/>
          <w:sz w:val="24"/>
          <w:szCs w:val="24"/>
          <w:u w:val="single"/>
        </w:rPr>
        <w:t>(i).</w:t>
      </w:r>
      <w:r w:rsidRPr="00B60F1B">
        <w:rPr>
          <w:rFonts w:ascii="Times New Roman" w:hAnsi="Times New Roman" w:cs="Times New Roman"/>
          <w:sz w:val="24"/>
          <w:szCs w:val="24"/>
          <w:u w:val="single"/>
        </w:rPr>
        <w:tab/>
        <w:t xml:space="preserve">complete all closure activities and meet the closure performance standards within 180 days of </w:t>
      </w:r>
      <w:r w:rsidR="001B2AE5">
        <w:rPr>
          <w:rFonts w:ascii="Times New Roman" w:hAnsi="Times New Roman" w:cs="Times New Roman"/>
          <w:sz w:val="24"/>
          <w:szCs w:val="24"/>
          <w:u w:val="single"/>
        </w:rPr>
        <w:t>July 20, 2020</w:t>
      </w:r>
      <w:r w:rsidRPr="00B60F1B">
        <w:rPr>
          <w:rFonts w:ascii="Times New Roman" w:hAnsi="Times New Roman" w:cs="Times New Roman"/>
          <w:sz w:val="24"/>
          <w:szCs w:val="24"/>
          <w:u w:val="single"/>
        </w:rPr>
        <w:t>, unless such deadline is extended in writing by the Office of Environmental Services upon proper showing by the large quantity generator that such extension is warranted; and</w:t>
      </w:r>
    </w:p>
    <w:p w:rsidR="00B60F1B" w:rsidRPr="00B60F1B" w:rsidRDefault="00B60F1B" w:rsidP="00FA14B7">
      <w:pPr>
        <w:tabs>
          <w:tab w:val="left" w:pos="720"/>
        </w:tabs>
        <w:spacing w:after="0" w:line="480" w:lineRule="auto"/>
        <w:rPr>
          <w:rFonts w:ascii="Times New Roman" w:hAnsi="Times New Roman" w:cs="Times New Roman"/>
          <w:sz w:val="24"/>
          <w:szCs w:val="24"/>
          <w:u w:val="single"/>
        </w:rPr>
      </w:pP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831001">
        <w:rPr>
          <w:rFonts w:ascii="Times New Roman" w:hAnsi="Times New Roman" w:cs="Times New Roman"/>
          <w:sz w:val="24"/>
          <w:szCs w:val="24"/>
        </w:rPr>
        <w:tab/>
      </w:r>
      <w:r w:rsidRPr="00B60F1B">
        <w:rPr>
          <w:rFonts w:ascii="Times New Roman" w:hAnsi="Times New Roman" w:cs="Times New Roman"/>
          <w:sz w:val="24"/>
          <w:szCs w:val="24"/>
          <w:u w:val="single"/>
        </w:rPr>
        <w:t>(ii).</w:t>
      </w:r>
      <w:r w:rsidRPr="00B60F1B">
        <w:rPr>
          <w:rFonts w:ascii="Times New Roman" w:hAnsi="Times New Roman" w:cs="Times New Roman"/>
          <w:sz w:val="24"/>
          <w:szCs w:val="24"/>
          <w:u w:val="single"/>
        </w:rPr>
        <w:tab/>
        <w:t>submit a Certification of No Hazardous Waste Activity form</w:t>
      </w:r>
      <w:r w:rsidR="00C50792">
        <w:rPr>
          <w:rFonts w:ascii="Times New Roman" w:hAnsi="Times New Roman" w:cs="Times New Roman"/>
          <w:sz w:val="24"/>
          <w:szCs w:val="24"/>
          <w:u w:val="single"/>
        </w:rPr>
        <w:t>,</w:t>
      </w:r>
      <w:r w:rsidRPr="00B60F1B">
        <w:rPr>
          <w:rFonts w:ascii="Times New Roman" w:hAnsi="Times New Roman" w:cs="Times New Roman"/>
          <w:sz w:val="24"/>
          <w:szCs w:val="24"/>
          <w:u w:val="single"/>
        </w:rPr>
        <w:t xml:space="preserve"> available on the department’s website</w:t>
      </w:r>
      <w:r w:rsidR="00C50792">
        <w:rPr>
          <w:rFonts w:ascii="Times New Roman" w:hAnsi="Times New Roman" w:cs="Times New Roman"/>
          <w:sz w:val="24"/>
          <w:szCs w:val="24"/>
          <w:u w:val="single"/>
        </w:rPr>
        <w:t>,</w:t>
      </w:r>
      <w:r w:rsidRPr="00B60F1B">
        <w:rPr>
          <w:rFonts w:ascii="Times New Roman" w:hAnsi="Times New Roman" w:cs="Times New Roman"/>
          <w:sz w:val="24"/>
          <w:szCs w:val="24"/>
          <w:u w:val="single"/>
        </w:rPr>
        <w:t xml:space="preserve"> to the Office of Environmental Services no later than 30 days after completion of all closure activities. </w:t>
      </w:r>
      <w:r w:rsidR="00C50792">
        <w:rPr>
          <w:rFonts w:ascii="Times New Roman" w:hAnsi="Times New Roman" w:cs="Times New Roman"/>
          <w:sz w:val="24"/>
          <w:szCs w:val="24"/>
          <w:u w:val="single"/>
        </w:rPr>
        <w:t>(</w:t>
      </w:r>
      <w:r w:rsidRPr="00B60F1B">
        <w:rPr>
          <w:rFonts w:ascii="Times New Roman" w:hAnsi="Times New Roman" w:cs="Times New Roman"/>
          <w:sz w:val="24"/>
          <w:szCs w:val="24"/>
          <w:u w:val="single"/>
        </w:rPr>
        <w:t xml:space="preserve">The </w:t>
      </w:r>
      <w:r w:rsidR="007C70CD">
        <w:rPr>
          <w:rFonts w:ascii="Times New Roman" w:hAnsi="Times New Roman" w:cs="Times New Roman"/>
          <w:sz w:val="24"/>
          <w:szCs w:val="24"/>
          <w:u w:val="single"/>
        </w:rPr>
        <w:t>department</w:t>
      </w:r>
      <w:r w:rsidRPr="00B60F1B">
        <w:rPr>
          <w:rFonts w:ascii="Times New Roman" w:hAnsi="Times New Roman" w:cs="Times New Roman"/>
          <w:sz w:val="24"/>
          <w:szCs w:val="24"/>
          <w:u w:val="single"/>
        </w:rPr>
        <w:t xml:space="preserve"> may conduct an inspection of the central accumulation area(s) in order to verify that the closure performance standards were met</w:t>
      </w:r>
      <w:r w:rsidR="00C50792" w:rsidRPr="00B60F1B">
        <w:rPr>
          <w:rFonts w:ascii="Times New Roman" w:hAnsi="Times New Roman" w:cs="Times New Roman"/>
          <w:sz w:val="24"/>
          <w:szCs w:val="24"/>
          <w:u w:val="single"/>
        </w:rPr>
        <w:t>.</w:t>
      </w:r>
      <w:r w:rsidR="00C50792">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9.</w:t>
      </w:r>
      <w:r w:rsidRPr="009510F8">
        <w:rPr>
          <w:rFonts w:ascii="Times New Roman" w:hAnsi="Times New Roman" w:cs="Times New Roman"/>
          <w:sz w:val="24"/>
          <w:szCs w:val="24"/>
          <w:u w:val="single"/>
        </w:rPr>
        <w:tab/>
        <w:t xml:space="preserve">Land </w:t>
      </w:r>
      <w:r w:rsidR="00E70B9A" w:rsidRPr="009510F8">
        <w:rPr>
          <w:rFonts w:ascii="Times New Roman" w:hAnsi="Times New Roman" w:cs="Times New Roman"/>
          <w:sz w:val="24"/>
          <w:szCs w:val="24"/>
          <w:u w:val="single"/>
        </w:rPr>
        <w:t>Disposal Restrictions</w:t>
      </w:r>
      <w:r w:rsidRPr="009510F8">
        <w:rPr>
          <w:rFonts w:ascii="Times New Roman" w:hAnsi="Times New Roman" w:cs="Times New Roman"/>
          <w:sz w:val="24"/>
          <w:szCs w:val="24"/>
          <w:u w:val="single"/>
        </w:rPr>
        <w:t>. The large quantity generator complies with all applicable requirements under LAC 33:V.Chapter 22.</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 xml:space="preserve">Accumulation </w:t>
      </w:r>
      <w:r w:rsidR="00E70B9A" w:rsidRPr="009510F8">
        <w:rPr>
          <w:rFonts w:ascii="Times New Roman" w:hAnsi="Times New Roman" w:cs="Times New Roman"/>
          <w:sz w:val="24"/>
          <w:szCs w:val="24"/>
          <w:u w:val="single"/>
        </w:rPr>
        <w:t>Time Limit Extension</w:t>
      </w:r>
      <w:r w:rsidRPr="009510F8">
        <w:rPr>
          <w:rFonts w:ascii="Times New Roman" w:hAnsi="Times New Roman" w:cs="Times New Roman"/>
          <w:sz w:val="24"/>
          <w:szCs w:val="24"/>
          <w:u w:val="single"/>
        </w:rPr>
        <w:t>. A large quantity generator who accumulates hazardous waste for more than 90 days is subject to the applicable requirements of LAC 33:V.Subpart 1, unless granted an extension to the 90-day period. Such extension may be granted by the Office of Environmental Services if hazardous wastes must remain on-site for longer than 90 days due to unforeseen, temporary, and uncontrollable circumstances. An extension of up to 30 days may be granted at the discretion of the Office of Environmental Services on a case-by-case basis.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D.</w:t>
      </w:r>
      <w:r w:rsidRPr="009510F8">
        <w:rPr>
          <w:rFonts w:ascii="Times New Roman" w:hAnsi="Times New Roman" w:cs="Times New Roman"/>
          <w:sz w:val="24"/>
          <w:szCs w:val="24"/>
          <w:u w:val="single"/>
        </w:rPr>
        <w:tab/>
        <w:t>Accumulation of F006</w:t>
      </w:r>
      <w:r w:rsidR="00D07827">
        <w:rPr>
          <w:rFonts w:ascii="Times New Roman" w:hAnsi="Times New Roman" w:cs="Times New Roman"/>
          <w:sz w:val="24"/>
          <w:szCs w:val="24"/>
          <w:u w:val="single"/>
        </w:rPr>
        <w:t xml:space="preserve"> Waste</w:t>
      </w:r>
      <w:r w:rsidRPr="009510F8">
        <w:rPr>
          <w:rFonts w:ascii="Times New Roman" w:hAnsi="Times New Roman" w:cs="Times New Roman"/>
          <w:sz w:val="24"/>
          <w:szCs w:val="24"/>
          <w:u w:val="single"/>
        </w:rPr>
        <w:t>. A large quantity generator who also generates wastewater treatment sludges from electroplating operations that meet the listing description for the EPA hazardous waste number F006, may accumulate F006 waste on-site for more than 90 days, but not more than 180 days without being subject to LAC 33:V.Subpart 1, provided that it complies with all of the following additional conditions for exemption.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1.</w:t>
      </w:r>
      <w:r w:rsidRPr="009510F8">
        <w:rPr>
          <w:rFonts w:ascii="Times New Roman" w:hAnsi="Times New Roman" w:cs="Times New Roman"/>
          <w:sz w:val="24"/>
          <w:szCs w:val="24"/>
          <w:u w:val="single"/>
        </w:rPr>
        <w:tab/>
        <w:t xml:space="preserve">The large quantity generator shall implement pollution prevention practices that reduce the amount of any hazardous substances, pollutants, or contaminants entering F006 </w:t>
      </w:r>
      <w:r w:rsidR="00D07827">
        <w:rPr>
          <w:rFonts w:ascii="Times New Roman" w:hAnsi="Times New Roman" w:cs="Times New Roman"/>
          <w:sz w:val="24"/>
          <w:szCs w:val="24"/>
          <w:u w:val="single"/>
        </w:rPr>
        <w:t xml:space="preserve">waste </w:t>
      </w:r>
      <w:r w:rsidRPr="009510F8">
        <w:rPr>
          <w:rFonts w:ascii="Times New Roman" w:hAnsi="Times New Roman" w:cs="Times New Roman"/>
          <w:sz w:val="24"/>
          <w:szCs w:val="24"/>
          <w:u w:val="single"/>
        </w:rPr>
        <w:t>or otherwise released to the environment prior to its recycling.</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2.</w:t>
      </w:r>
      <w:r w:rsidRPr="009510F8">
        <w:rPr>
          <w:rFonts w:ascii="Times New Roman" w:hAnsi="Times New Roman" w:cs="Times New Roman"/>
          <w:sz w:val="24"/>
          <w:szCs w:val="24"/>
          <w:u w:val="single"/>
        </w:rPr>
        <w:tab/>
        <w:t>The F006 waste shall be legitimately recycled through metals recovery.</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3.</w:t>
      </w:r>
      <w:r w:rsidRPr="009510F8">
        <w:rPr>
          <w:rFonts w:ascii="Times New Roman" w:hAnsi="Times New Roman" w:cs="Times New Roman"/>
          <w:sz w:val="24"/>
          <w:szCs w:val="24"/>
          <w:u w:val="single"/>
        </w:rPr>
        <w:tab/>
        <w:t>No more than 20,000 kilograms of F006 waste shall be accumulated on-site at any one time.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4.</w:t>
      </w:r>
      <w:r w:rsidRPr="009510F8">
        <w:rPr>
          <w:rFonts w:ascii="Times New Roman" w:hAnsi="Times New Roman" w:cs="Times New Roman"/>
          <w:sz w:val="24"/>
          <w:szCs w:val="24"/>
          <w:u w:val="single"/>
        </w:rPr>
        <w:tab/>
        <w:t>The F006 waste shall be managed in accordance with the following.</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F006 waste shall accumulate in containers, tanks or containment buildings.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If the F006 waste is placed in containers, the large quantity generator shall comply with the applicable conditions for exemption in Paragraph B.1 of this Section.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t xml:space="preserve">If the F006 </w:t>
      </w:r>
      <w:r w:rsidR="00D07827">
        <w:rPr>
          <w:rFonts w:ascii="Times New Roman" w:hAnsi="Times New Roman" w:cs="Times New Roman"/>
          <w:sz w:val="24"/>
          <w:szCs w:val="24"/>
          <w:u w:val="single"/>
        </w:rPr>
        <w:t xml:space="preserve">waste </w:t>
      </w:r>
      <w:r w:rsidRPr="009510F8">
        <w:rPr>
          <w:rFonts w:ascii="Times New Roman" w:hAnsi="Times New Roman" w:cs="Times New Roman"/>
          <w:sz w:val="24"/>
          <w:szCs w:val="24"/>
          <w:u w:val="single"/>
        </w:rPr>
        <w:t>is placed in tanks, the large quantity generator shall comply with the applicable conditions for exemption of Paragraph B.2 of this Section.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iii.</w:t>
      </w:r>
      <w:r w:rsidRPr="009510F8">
        <w:rPr>
          <w:rFonts w:ascii="Times New Roman" w:hAnsi="Times New Roman" w:cs="Times New Roman"/>
          <w:sz w:val="24"/>
          <w:szCs w:val="24"/>
          <w:u w:val="single"/>
        </w:rPr>
        <w:tab/>
        <w:t xml:space="preserve">If the F006 </w:t>
      </w:r>
      <w:r w:rsidR="00D07827">
        <w:rPr>
          <w:rFonts w:ascii="Times New Roman" w:hAnsi="Times New Roman" w:cs="Times New Roman"/>
          <w:sz w:val="24"/>
          <w:szCs w:val="24"/>
          <w:u w:val="single"/>
        </w:rPr>
        <w:t xml:space="preserve">waste </w:t>
      </w:r>
      <w:r w:rsidRPr="009510F8">
        <w:rPr>
          <w:rFonts w:ascii="Times New Roman" w:hAnsi="Times New Roman" w:cs="Times New Roman"/>
          <w:sz w:val="24"/>
          <w:szCs w:val="24"/>
          <w:u w:val="single"/>
        </w:rPr>
        <w:t>is placed in containment buildings, the large quantity generator shall comply with LAC 33:V.Chapter 43.Subchapter T</w:t>
      </w:r>
      <w:r w:rsidR="00D07827">
        <w:rPr>
          <w:rFonts w:ascii="Times New Roman" w:hAnsi="Times New Roman" w:cs="Times New Roman"/>
          <w:sz w:val="24"/>
          <w:szCs w:val="24"/>
          <w:u w:val="single"/>
        </w:rPr>
        <w:t>. Additionally, the large quantity generator shall place</w:t>
      </w:r>
      <w:r w:rsidRPr="009510F8">
        <w:rPr>
          <w:rFonts w:ascii="Times New Roman" w:hAnsi="Times New Roman" w:cs="Times New Roman"/>
          <w:sz w:val="24"/>
          <w:szCs w:val="24"/>
          <w:u w:val="single"/>
        </w:rPr>
        <w:t xml:space="preserve"> its professional engineer certification that the building complies with the design standards specified in LAC 33:V.4703 in the facility’s files prior to operation of the unit. The large quantity generator shall maintain: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a written description of procedures to ensure that the F006 waste remains in the unit for no more than 180 days, a written description of the waste generation and management practices for the facility showing that they are consistent with the 180-day limit, and documentation that the large quantity generator is complying with the procedures; or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documentation that the unit is emptied at least once every 180 days.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The large quantity generator is exempt from all the requirements in LAC 33.V.Chapter 43.Subchapters F (Closure and Post-Closure) and G (Financial Requirements), except for those referenced in Paragraph B.8</w:t>
      </w:r>
      <w:r w:rsidR="00D07827">
        <w:rPr>
          <w:rFonts w:ascii="Times New Roman" w:hAnsi="Times New Roman" w:cs="Times New Roman"/>
          <w:sz w:val="24"/>
          <w:szCs w:val="24"/>
          <w:u w:val="single"/>
        </w:rPr>
        <w:t xml:space="preserve"> of this Section</w:t>
      </w:r>
      <w:r w:rsidRPr="009510F8">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The date upon which each period of accumulation begins shall be clearly marked and shall be clearly visible for inspection on each container.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d.</w:t>
      </w:r>
      <w:r w:rsidRPr="009510F8">
        <w:rPr>
          <w:rFonts w:ascii="Times New Roman" w:hAnsi="Times New Roman" w:cs="Times New Roman"/>
          <w:sz w:val="24"/>
          <w:szCs w:val="24"/>
          <w:u w:val="single"/>
        </w:rPr>
        <w:tab/>
        <w:t>While being accumulated on-site, each container and tank shall be labeled or clearly marked with:</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the words “Hazardous Waste”;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t xml:space="preserve">an indication of the hazards of the contents (examples include, but are not limited to, the applicable hazardous waste characteristic(s) (i.e., ignitable, corrosive, reactive, toxic); hazard communication consistent with the </w:t>
      </w:r>
      <w:r w:rsidR="008C2F0E">
        <w:rPr>
          <w:rFonts w:ascii="Times New Roman" w:hAnsi="Times New Roman" w:cs="Times New Roman"/>
          <w:sz w:val="24"/>
          <w:szCs w:val="24"/>
          <w:u w:val="single"/>
        </w:rPr>
        <w:t>U.S. Department of Transportation</w:t>
      </w:r>
      <w:r w:rsidRPr="009510F8">
        <w:rPr>
          <w:rFonts w:ascii="Times New Roman" w:hAnsi="Times New Roman" w:cs="Times New Roman"/>
          <w:sz w:val="24"/>
          <w:szCs w:val="24"/>
          <w:u w:val="single"/>
        </w:rPr>
        <w:t xml:space="preserve"> requirements at 49 CFR </w:t>
      </w:r>
      <w:r w:rsidR="00E70B9A" w:rsidRPr="009510F8">
        <w:rPr>
          <w:rFonts w:ascii="Times New Roman" w:hAnsi="Times New Roman" w:cs="Times New Roman"/>
          <w:sz w:val="24"/>
          <w:szCs w:val="24"/>
          <w:u w:val="single"/>
        </w:rPr>
        <w:t>part</w:t>
      </w:r>
      <w:r w:rsidRPr="009510F8">
        <w:rPr>
          <w:rFonts w:ascii="Times New Roman" w:hAnsi="Times New Roman" w:cs="Times New Roman"/>
          <w:sz w:val="24"/>
          <w:szCs w:val="24"/>
          <w:u w:val="single"/>
        </w:rPr>
        <w:t xml:space="preserve"> 172 </w:t>
      </w:r>
      <w:r w:rsidR="00E70B9A" w:rsidRPr="009510F8">
        <w:rPr>
          <w:rFonts w:ascii="Times New Roman" w:hAnsi="Times New Roman" w:cs="Times New Roman"/>
          <w:sz w:val="24"/>
          <w:szCs w:val="24"/>
          <w:u w:val="single"/>
        </w:rPr>
        <w:t xml:space="preserve">subpart </w:t>
      </w:r>
      <w:r w:rsidRPr="009510F8">
        <w:rPr>
          <w:rFonts w:ascii="Times New Roman" w:hAnsi="Times New Roman" w:cs="Times New Roman"/>
          <w:sz w:val="24"/>
          <w:szCs w:val="24"/>
          <w:u w:val="single"/>
        </w:rPr>
        <w:t xml:space="preserve">E (labeling) or </w:t>
      </w:r>
      <w:r w:rsidR="00E70B9A" w:rsidRPr="009510F8">
        <w:rPr>
          <w:rFonts w:ascii="Times New Roman" w:hAnsi="Times New Roman" w:cs="Times New Roman"/>
          <w:sz w:val="24"/>
          <w:szCs w:val="24"/>
          <w:u w:val="single"/>
        </w:rPr>
        <w:t>subpar</w:t>
      </w:r>
      <w:r w:rsidRPr="009510F8">
        <w:rPr>
          <w:rFonts w:ascii="Times New Roman" w:hAnsi="Times New Roman" w:cs="Times New Roman"/>
          <w:sz w:val="24"/>
          <w:szCs w:val="24"/>
          <w:u w:val="single"/>
        </w:rPr>
        <w:t xml:space="preserve">t F (placarding); a hazard statement or pictogram consistent with the </w:t>
      </w:r>
      <w:r w:rsidR="004A7AAE">
        <w:rPr>
          <w:rFonts w:ascii="Times New Roman" w:hAnsi="Times New Roman" w:cs="Times New Roman"/>
          <w:sz w:val="24"/>
          <w:szCs w:val="24"/>
          <w:u w:val="single"/>
        </w:rPr>
        <w:t xml:space="preserve">U.S. </w:t>
      </w:r>
      <w:r w:rsidRPr="009510F8">
        <w:rPr>
          <w:rFonts w:ascii="Times New Roman" w:hAnsi="Times New Roman" w:cs="Times New Roman"/>
          <w:sz w:val="24"/>
          <w:szCs w:val="24"/>
          <w:u w:val="single"/>
        </w:rPr>
        <w:t>Occupational Safety and Health Administration Hazard Communication Standard at 29 CFR 1910.1200; or a chemical hazard label consistent with the National Fire Protection Association Code 704).</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e.</w:t>
      </w:r>
      <w:r w:rsidRPr="009510F8">
        <w:rPr>
          <w:rFonts w:ascii="Times New Roman" w:hAnsi="Times New Roman" w:cs="Times New Roman"/>
          <w:sz w:val="24"/>
          <w:szCs w:val="24"/>
          <w:u w:val="single"/>
        </w:rPr>
        <w:tab/>
        <w:t>The large quantity generator shall comply with the requirements in Paragraphs B.6 and 7 of this Section.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E.</w:t>
      </w:r>
      <w:r w:rsidRPr="009510F8">
        <w:rPr>
          <w:rFonts w:ascii="Times New Roman" w:hAnsi="Times New Roman" w:cs="Times New Roman"/>
          <w:sz w:val="24"/>
          <w:szCs w:val="24"/>
          <w:u w:val="single"/>
        </w:rPr>
        <w:tab/>
        <w:t xml:space="preserve">F006 </w:t>
      </w:r>
      <w:r w:rsidR="00D07827">
        <w:rPr>
          <w:rFonts w:ascii="Times New Roman" w:hAnsi="Times New Roman" w:cs="Times New Roman"/>
          <w:sz w:val="24"/>
          <w:szCs w:val="24"/>
          <w:u w:val="single"/>
        </w:rPr>
        <w:t xml:space="preserve">Waste </w:t>
      </w:r>
      <w:r w:rsidR="00E70B9A" w:rsidRPr="009510F8">
        <w:rPr>
          <w:rFonts w:ascii="Times New Roman" w:hAnsi="Times New Roman" w:cs="Times New Roman"/>
          <w:sz w:val="24"/>
          <w:szCs w:val="24"/>
          <w:u w:val="single"/>
        </w:rPr>
        <w:t>Transported Over 200 Miles</w:t>
      </w:r>
      <w:r w:rsidRPr="009510F8">
        <w:rPr>
          <w:rFonts w:ascii="Times New Roman" w:hAnsi="Times New Roman" w:cs="Times New Roman"/>
          <w:sz w:val="24"/>
          <w:szCs w:val="24"/>
          <w:u w:val="single"/>
        </w:rPr>
        <w:t>. A large quantity generator who also generates wastewater treatment sludges from electroplating operations that meet the listing description for the EPA hazardous waste number F006, and who transports this waste, or offer</w:t>
      </w:r>
      <w:r w:rsidR="00D07827">
        <w:rPr>
          <w:rFonts w:ascii="Times New Roman" w:hAnsi="Times New Roman" w:cs="Times New Roman"/>
          <w:sz w:val="24"/>
          <w:szCs w:val="24"/>
          <w:u w:val="single"/>
        </w:rPr>
        <w:t>s</w:t>
      </w:r>
      <w:r w:rsidRPr="009510F8">
        <w:rPr>
          <w:rFonts w:ascii="Times New Roman" w:hAnsi="Times New Roman" w:cs="Times New Roman"/>
          <w:sz w:val="24"/>
          <w:szCs w:val="24"/>
          <w:u w:val="single"/>
        </w:rPr>
        <w:t xml:space="preserve"> this waste for transportation, over a distance of 200 miles or more for off-site metals recovery, may accumulate F006 waste on-site for more than 90 days, but not more than 270 days without being subject to LAC 33:V.Subpart 1 if the large quantity generator complies with all of the conditions for exemption in Paragraphs D.1-4 of this Section.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F.</w:t>
      </w:r>
      <w:r w:rsidRPr="009510F8">
        <w:rPr>
          <w:rFonts w:ascii="Times New Roman" w:hAnsi="Times New Roman" w:cs="Times New Roman"/>
          <w:sz w:val="24"/>
          <w:szCs w:val="24"/>
          <w:u w:val="single"/>
        </w:rPr>
        <w:tab/>
        <w:t xml:space="preserve">F006 </w:t>
      </w:r>
      <w:r w:rsidR="00D07827">
        <w:rPr>
          <w:rFonts w:ascii="Times New Roman" w:hAnsi="Times New Roman" w:cs="Times New Roman"/>
          <w:sz w:val="24"/>
          <w:szCs w:val="24"/>
          <w:u w:val="single"/>
        </w:rPr>
        <w:t xml:space="preserve">Waste </w:t>
      </w:r>
      <w:r w:rsidR="00E70B9A" w:rsidRPr="009510F8">
        <w:rPr>
          <w:rFonts w:ascii="Times New Roman" w:hAnsi="Times New Roman" w:cs="Times New Roman"/>
          <w:sz w:val="24"/>
          <w:szCs w:val="24"/>
          <w:u w:val="single"/>
        </w:rPr>
        <w:t>Accumulation Time Extension</w:t>
      </w:r>
      <w:r w:rsidRPr="009510F8">
        <w:rPr>
          <w:rFonts w:ascii="Times New Roman" w:hAnsi="Times New Roman" w:cs="Times New Roman"/>
          <w:sz w:val="24"/>
          <w:szCs w:val="24"/>
          <w:u w:val="single"/>
        </w:rPr>
        <w:t xml:space="preserve">. A large quantity generator who accumulates F006 </w:t>
      </w:r>
      <w:r w:rsidR="00D07827">
        <w:rPr>
          <w:rFonts w:ascii="Times New Roman" w:hAnsi="Times New Roman" w:cs="Times New Roman"/>
          <w:sz w:val="24"/>
          <w:szCs w:val="24"/>
          <w:u w:val="single"/>
        </w:rPr>
        <w:t xml:space="preserve">waste </w:t>
      </w:r>
      <w:r w:rsidR="0024520C">
        <w:rPr>
          <w:rFonts w:ascii="Times New Roman" w:hAnsi="Times New Roman" w:cs="Times New Roman"/>
          <w:sz w:val="24"/>
          <w:szCs w:val="24"/>
          <w:u w:val="single"/>
        </w:rPr>
        <w:t xml:space="preserve">on-site for more than 180 days, </w:t>
      </w:r>
      <w:r w:rsidRPr="009510F8">
        <w:rPr>
          <w:rFonts w:ascii="Times New Roman" w:hAnsi="Times New Roman" w:cs="Times New Roman"/>
          <w:sz w:val="24"/>
          <w:szCs w:val="24"/>
          <w:u w:val="single"/>
        </w:rPr>
        <w:t>or for more than 270 days if the generator transports the waste, or offer</w:t>
      </w:r>
      <w:r w:rsidR="00D07827">
        <w:rPr>
          <w:rFonts w:ascii="Times New Roman" w:hAnsi="Times New Roman" w:cs="Times New Roman"/>
          <w:sz w:val="24"/>
          <w:szCs w:val="24"/>
          <w:u w:val="single"/>
        </w:rPr>
        <w:t>s</w:t>
      </w:r>
      <w:r w:rsidRPr="009510F8">
        <w:rPr>
          <w:rFonts w:ascii="Times New Roman" w:hAnsi="Times New Roman" w:cs="Times New Roman"/>
          <w:sz w:val="24"/>
          <w:szCs w:val="24"/>
          <w:u w:val="single"/>
        </w:rPr>
        <w:t xml:space="preserve"> this waste for transportation, over a distance of 200 miles or more, or who accumulates more than 20,000 kilograms of F006 waste on-site, is an operator of a storage facility and is subject to the requirements of LAC 33:V.Subpart 1 unless the generator has been granted an extension to the 180-day</w:t>
      </w:r>
      <w:r w:rsidR="0024520C">
        <w:rPr>
          <w:rFonts w:ascii="Times New Roman" w:hAnsi="Times New Roman" w:cs="Times New Roman"/>
          <w:sz w:val="24"/>
          <w:szCs w:val="24"/>
          <w:u w:val="single"/>
        </w:rPr>
        <w:t xml:space="preserve">, </w:t>
      </w:r>
      <w:r w:rsidRPr="009510F8">
        <w:rPr>
          <w:rFonts w:ascii="Times New Roman" w:hAnsi="Times New Roman" w:cs="Times New Roman"/>
          <w:sz w:val="24"/>
          <w:szCs w:val="24"/>
          <w:u w:val="single"/>
        </w:rPr>
        <w:t>or 270-day if applicable</w:t>
      </w:r>
      <w:r w:rsidR="0024520C">
        <w:rPr>
          <w:rFonts w:ascii="Times New Roman" w:hAnsi="Times New Roman" w:cs="Times New Roman"/>
          <w:sz w:val="24"/>
          <w:szCs w:val="24"/>
          <w:u w:val="single"/>
        </w:rPr>
        <w:t>,</w:t>
      </w:r>
      <w:r w:rsidRPr="009510F8">
        <w:rPr>
          <w:rFonts w:ascii="Times New Roman" w:hAnsi="Times New Roman" w:cs="Times New Roman"/>
          <w:sz w:val="24"/>
          <w:szCs w:val="24"/>
          <w:u w:val="single"/>
        </w:rPr>
        <w:t xml:space="preserve"> period or an exception to the 20,000 kilogram accumulation limit. Such extensions and exceptions may be granted by the Office Environmental Services if F006 waste must remain on-site for longer than 180 days</w:t>
      </w:r>
      <w:r w:rsidR="0024520C">
        <w:rPr>
          <w:rFonts w:ascii="Times New Roman" w:hAnsi="Times New Roman" w:cs="Times New Roman"/>
          <w:sz w:val="24"/>
          <w:szCs w:val="24"/>
          <w:u w:val="single"/>
        </w:rPr>
        <w:t xml:space="preserve">, </w:t>
      </w:r>
      <w:r w:rsidRPr="009510F8">
        <w:rPr>
          <w:rFonts w:ascii="Times New Roman" w:hAnsi="Times New Roman" w:cs="Times New Roman"/>
          <w:sz w:val="24"/>
          <w:szCs w:val="24"/>
          <w:u w:val="single"/>
        </w:rPr>
        <w:t>or 270 days if applicable</w:t>
      </w:r>
      <w:r w:rsidR="0024520C">
        <w:rPr>
          <w:rFonts w:ascii="Times New Roman" w:hAnsi="Times New Roman" w:cs="Times New Roman"/>
          <w:sz w:val="24"/>
          <w:szCs w:val="24"/>
          <w:u w:val="single"/>
        </w:rPr>
        <w:t>,</w:t>
      </w:r>
      <w:r w:rsidRPr="009510F8">
        <w:rPr>
          <w:rFonts w:ascii="Times New Roman" w:hAnsi="Times New Roman" w:cs="Times New Roman"/>
          <w:sz w:val="24"/>
          <w:szCs w:val="24"/>
          <w:u w:val="single"/>
        </w:rPr>
        <w:t xml:space="preserve"> or if more than the 20,000 kilograms of F006 waste must remain on-site due to unforeseen, temporary, and uncontrollable circumstances. An extension of up to 30 days or an exception to the accumulation limit may be granted at the discretion of the Office of Environmental Services on a case-by-case basis.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G.</w:t>
      </w:r>
      <w:r w:rsidRPr="009510F8">
        <w:rPr>
          <w:rFonts w:ascii="Times New Roman" w:hAnsi="Times New Roman" w:cs="Times New Roman"/>
          <w:sz w:val="24"/>
          <w:szCs w:val="24"/>
          <w:u w:val="single"/>
        </w:rPr>
        <w:tab/>
        <w:t xml:space="preserve">Consolidation of </w:t>
      </w:r>
      <w:r w:rsidR="00E70B9A" w:rsidRPr="009510F8">
        <w:rPr>
          <w:rFonts w:ascii="Times New Roman" w:hAnsi="Times New Roman" w:cs="Times New Roman"/>
          <w:sz w:val="24"/>
          <w:szCs w:val="24"/>
          <w:u w:val="single"/>
        </w:rPr>
        <w:t xml:space="preserve">Hazardous Waste Received </w:t>
      </w:r>
      <w:r w:rsidRPr="009510F8">
        <w:rPr>
          <w:rFonts w:ascii="Times New Roman" w:hAnsi="Times New Roman" w:cs="Times New Roman"/>
          <w:sz w:val="24"/>
          <w:szCs w:val="24"/>
          <w:u w:val="single"/>
        </w:rPr>
        <w:t xml:space="preserve">from </w:t>
      </w:r>
      <w:r w:rsidR="00E70B9A" w:rsidRPr="009510F8">
        <w:rPr>
          <w:rFonts w:ascii="Times New Roman" w:hAnsi="Times New Roman" w:cs="Times New Roman"/>
          <w:sz w:val="24"/>
          <w:szCs w:val="24"/>
          <w:u w:val="single"/>
        </w:rPr>
        <w:t>Very Small Quantity Generators</w:t>
      </w:r>
      <w:r w:rsidRPr="009510F8">
        <w:rPr>
          <w:rFonts w:ascii="Times New Roman" w:hAnsi="Times New Roman" w:cs="Times New Roman"/>
          <w:sz w:val="24"/>
          <w:szCs w:val="24"/>
          <w:u w:val="single"/>
        </w:rPr>
        <w:t>. Consolidation of hazardous waste received from very small quantity generators shall be in accordance with this Subsection. Large quantity generators may accumulate on-site hazardous waste received from very small quantity generators under control of the same person (as defined in LAC 33:V.109), without a storage permit or interim status and without complying with the requirements of LAC 33:V.Subpart 1 provided that they comply with the following conditions. Control, for the purposes of this Section, means the power to direct the policies of the generator, whether by the ownership of stock, voting rights, or otherwise, except that contractors who operate generator facilities on behalf of a different person shall not be deemed to control such generators.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1.</w:t>
      </w:r>
      <w:r w:rsidRPr="009510F8">
        <w:rPr>
          <w:rFonts w:ascii="Times New Roman" w:hAnsi="Times New Roman" w:cs="Times New Roman"/>
          <w:sz w:val="24"/>
          <w:szCs w:val="24"/>
          <w:u w:val="single"/>
        </w:rPr>
        <w:tab/>
        <w:t>The large quantity generator shall notify the Office of Environmental Services at least 30 days prior to receiving the first shipment from a very small quantity generator(s) using the department’s Notification of Hazardous Waste Activity Form (HW-1)</w:t>
      </w:r>
      <w:r w:rsidR="001A40F9">
        <w:rPr>
          <w:rFonts w:ascii="Times New Roman" w:hAnsi="Times New Roman" w:cs="Times New Roman"/>
          <w:sz w:val="24"/>
          <w:szCs w:val="24"/>
          <w:u w:val="single"/>
        </w:rPr>
        <w:t xml:space="preserve"> that</w:t>
      </w:r>
      <w:r w:rsidR="00E01B73">
        <w:rPr>
          <w:rFonts w:ascii="Times New Roman" w:hAnsi="Times New Roman" w:cs="Times New Roman"/>
          <w:sz w:val="24"/>
          <w:szCs w:val="24"/>
          <w:u w:val="single"/>
        </w:rPr>
        <w:t>:</w:t>
      </w:r>
      <w:r w:rsidRPr="009510F8">
        <w:rPr>
          <w:rFonts w:ascii="Times New Roman" w:hAnsi="Times New Roman" w:cs="Times New Roman"/>
          <w:sz w:val="24"/>
          <w:szCs w:val="24"/>
          <w:u w:val="single"/>
        </w:rPr>
        <w:t xml:space="preserve"> </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identifies on the form the name(s) and site address(es) for the very small quantity generator(s) as well as the name and business telephone number for a contact person for the very small quantity generator(s);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submits an update of the department’s Notification of Hazardous Waste Activity Form (HW-1) within 30 days after a change in the name or site address for the very small quantity generator.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2.</w:t>
      </w:r>
      <w:r w:rsidRPr="009510F8">
        <w:rPr>
          <w:rFonts w:ascii="Times New Roman" w:hAnsi="Times New Roman" w:cs="Times New Roman"/>
          <w:sz w:val="24"/>
          <w:szCs w:val="24"/>
          <w:u w:val="single"/>
        </w:rPr>
        <w:tab/>
        <w:t>The large quantity generator shall maintain records of shipments for three years from the date the hazardous waste was received from the very small quantity generator. These records shall identify the name, site address, and contact information for the very small quantity generator and include a description of the hazardous waste received, including the quantity and the date the waste was received.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3.</w:t>
      </w:r>
      <w:r w:rsidRPr="009510F8">
        <w:rPr>
          <w:rFonts w:ascii="Times New Roman" w:hAnsi="Times New Roman" w:cs="Times New Roman"/>
          <w:sz w:val="24"/>
          <w:szCs w:val="24"/>
          <w:u w:val="single"/>
        </w:rPr>
        <w:tab/>
        <w:t>The large quantity generator shall comply with the independent requirements identified in Subparagraph 1003.A.1.c and the conditions for exemption in this Section for all hazardous waste received from a very small quantity generator. For the purposes of the labeling and marking regulations in Paragraph B.5 of this Section, the large quantity generator shall label the container or unit with the date accumulation started (i.e., the date the hazardous waste was received from the very small quantity generator). If the large quantity generator is consolidating incoming hazardous waste from a very small quantity generator with either its own hazardous waste or with hazardous waste from other very small quantity generators, the large quantity generator shall label each container or unit with the earliest date any hazardous waste in the container was accumulated on-site.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H.</w:t>
      </w:r>
      <w:r w:rsidRPr="009510F8">
        <w:rPr>
          <w:rFonts w:ascii="Times New Roman" w:hAnsi="Times New Roman" w:cs="Times New Roman"/>
          <w:sz w:val="24"/>
          <w:szCs w:val="24"/>
          <w:u w:val="single"/>
        </w:rPr>
        <w:tab/>
        <w:t xml:space="preserve">Rejected </w:t>
      </w:r>
      <w:r w:rsidR="00E70B9A" w:rsidRPr="009510F8">
        <w:rPr>
          <w:rFonts w:ascii="Times New Roman" w:hAnsi="Times New Roman" w:cs="Times New Roman"/>
          <w:sz w:val="24"/>
          <w:szCs w:val="24"/>
          <w:u w:val="single"/>
        </w:rPr>
        <w:t>Load</w:t>
      </w:r>
      <w:r w:rsidRPr="009510F8">
        <w:rPr>
          <w:rFonts w:ascii="Times New Roman" w:hAnsi="Times New Roman" w:cs="Times New Roman"/>
          <w:sz w:val="24"/>
          <w:szCs w:val="24"/>
          <w:u w:val="single"/>
        </w:rPr>
        <w:t>. A large quantity generator who sends a shipment of hazardous waste to a designated facility with the understanding that the designated facility can accept and manage the waste and later receives that waste back as a rejected load or residue in accordance with the manifest discrepancy provisions of LAC 33:V.1516.C or LAC 33:V.4355 may accumulate the returned waste on-site in accordance with Subsections B and C of this Section. Upon receipt of the returned shipment, the generator shall</w:t>
      </w:r>
      <w:r w:rsidR="0024520C">
        <w:rPr>
          <w:rFonts w:ascii="Times New Roman" w:hAnsi="Times New Roman" w:cs="Times New Roman"/>
          <w:sz w:val="24"/>
          <w:szCs w:val="24"/>
          <w:u w:val="single"/>
        </w:rPr>
        <w:t xml:space="preserve"> sign</w:t>
      </w:r>
      <w:r w:rsidRPr="009510F8">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1.</w:t>
      </w:r>
      <w:r w:rsidRPr="009510F8">
        <w:rPr>
          <w:rFonts w:ascii="Times New Roman" w:hAnsi="Times New Roman" w:cs="Times New Roman"/>
          <w:sz w:val="24"/>
          <w:szCs w:val="24"/>
          <w:u w:val="single"/>
        </w:rPr>
        <w:tab/>
        <w:t>Item 18c of the manifest, if the transporter returned the shipment using the original manifest; or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2.</w:t>
      </w:r>
      <w:r w:rsidRPr="009510F8">
        <w:rPr>
          <w:rFonts w:ascii="Times New Roman" w:hAnsi="Times New Roman" w:cs="Times New Roman"/>
          <w:sz w:val="24"/>
          <w:szCs w:val="24"/>
          <w:u w:val="single"/>
        </w:rPr>
        <w:tab/>
        <w:t>Item 20 of the manifest, if the transporter returned the shipment using a new manifest.</w:t>
      </w:r>
    </w:p>
    <w:p w:rsidR="0000265D" w:rsidRPr="009510F8" w:rsidRDefault="009510F8" w:rsidP="0000265D">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00265D">
        <w:rPr>
          <w:rFonts w:ascii="Times New Roman" w:hAnsi="Times New Roman" w:cs="Times New Roman"/>
          <w:sz w:val="24"/>
          <w:szCs w:val="24"/>
        </w:rPr>
        <w:t xml:space="preserve">Promulgated in accordance with </w:t>
      </w:r>
      <w:r w:rsidR="00E70B9A">
        <w:rPr>
          <w:rFonts w:ascii="Times New Roman" w:hAnsi="Times New Roman" w:cs="Times New Roman"/>
          <w:sz w:val="24"/>
          <w:szCs w:val="24"/>
        </w:rPr>
        <w:t>R.S. 30:2180 et seq.</w:t>
      </w:r>
    </w:p>
    <w:p w:rsidR="0000265D" w:rsidRDefault="0000265D" w:rsidP="0000265D">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HISTORICAL NOTE:</w:t>
      </w:r>
      <w:r w:rsidRPr="009510F8">
        <w:rPr>
          <w:rFonts w:ascii="Times New Roman" w:hAnsi="Times New Roman" w:cs="Times New Roman"/>
          <w:sz w:val="24"/>
          <w:szCs w:val="24"/>
        </w:rPr>
        <w:tab/>
      </w:r>
      <w:r>
        <w:rPr>
          <w:rFonts w:ascii="Times New Roman" w:hAnsi="Times New Roman" w:cs="Times New Roman"/>
          <w:sz w:val="24"/>
          <w:szCs w:val="24"/>
        </w:rPr>
        <w:t>Promulgated by the Office of the Secretary, Legal Affairs and Criminal Investigations Division, LR 46:</w:t>
      </w:r>
    </w:p>
    <w:p w:rsidR="009510F8" w:rsidRPr="009510F8" w:rsidRDefault="009510F8" w:rsidP="0000265D">
      <w:pPr>
        <w:tabs>
          <w:tab w:val="left" w:pos="720"/>
        </w:tabs>
        <w:spacing w:after="0" w:line="240" w:lineRule="auto"/>
        <w:rPr>
          <w:rFonts w:ascii="Times New Roman" w:hAnsi="Times New Roman" w:cs="Times New Roman"/>
          <w:sz w:val="24"/>
          <w:szCs w:val="24"/>
        </w:rPr>
      </w:pPr>
    </w:p>
    <w:p w:rsidR="009510F8" w:rsidRPr="0035228C" w:rsidRDefault="009510F8" w:rsidP="006A25EC">
      <w:pPr>
        <w:tabs>
          <w:tab w:val="left" w:pos="900"/>
        </w:tabs>
        <w:spacing w:after="0" w:line="480" w:lineRule="auto"/>
        <w:outlineLvl w:val="1"/>
        <w:rPr>
          <w:rFonts w:ascii="Times New Roman" w:hAnsi="Times New Roman" w:cs="Times New Roman"/>
          <w:b/>
          <w:sz w:val="24"/>
          <w:szCs w:val="24"/>
          <w:u w:val="single"/>
        </w:rPr>
      </w:pPr>
      <w:r w:rsidRPr="0035228C">
        <w:rPr>
          <w:rFonts w:ascii="Times New Roman" w:hAnsi="Times New Roman" w:cs="Times New Roman"/>
          <w:b/>
          <w:sz w:val="24"/>
          <w:szCs w:val="24"/>
          <w:u w:val="single"/>
        </w:rPr>
        <w:t>§1017.</w:t>
      </w:r>
      <w:r w:rsidRPr="0035228C">
        <w:rPr>
          <w:rFonts w:ascii="Times New Roman" w:hAnsi="Times New Roman" w:cs="Times New Roman"/>
          <w:b/>
          <w:sz w:val="24"/>
          <w:szCs w:val="24"/>
          <w:u w:val="single"/>
        </w:rPr>
        <w:tab/>
        <w:t>EPA Identification Numbers and Notification of Hazardous Waste Activities</w:t>
      </w:r>
      <w:r w:rsidR="0035228C">
        <w:rPr>
          <w:rFonts w:ascii="Times New Roman" w:hAnsi="Times New Roman" w:cs="Times New Roman"/>
          <w:b/>
          <w:sz w:val="24"/>
          <w:szCs w:val="24"/>
          <w:u w:val="single"/>
        </w:rPr>
        <w:t xml:space="preserve"> for Generators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35228C">
        <w:rPr>
          <w:rFonts w:ascii="Times New Roman" w:hAnsi="Times New Roman" w:cs="Times New Roman"/>
          <w:sz w:val="24"/>
          <w:szCs w:val="24"/>
        </w:rPr>
        <w:tab/>
      </w:r>
      <w:r w:rsidRPr="0035228C">
        <w:rPr>
          <w:rFonts w:ascii="Times New Roman" w:hAnsi="Times New Roman" w:cs="Times New Roman"/>
          <w:sz w:val="24"/>
          <w:szCs w:val="24"/>
          <w:u w:val="single"/>
        </w:rPr>
        <w:t>A.</w:t>
      </w:r>
      <w:r w:rsidRPr="0035228C">
        <w:rPr>
          <w:rFonts w:ascii="Times New Roman" w:hAnsi="Times New Roman" w:cs="Times New Roman"/>
          <w:sz w:val="24"/>
          <w:szCs w:val="24"/>
          <w:u w:val="single"/>
        </w:rPr>
        <w:tab/>
        <w:t>A</w:t>
      </w:r>
      <w:r w:rsidR="0035228C">
        <w:rPr>
          <w:rFonts w:ascii="Times New Roman" w:hAnsi="Times New Roman" w:cs="Times New Roman"/>
          <w:sz w:val="24"/>
          <w:szCs w:val="24"/>
          <w:u w:val="single"/>
        </w:rPr>
        <w:t>ll</w:t>
      </w:r>
      <w:r w:rsidRPr="0035228C">
        <w:rPr>
          <w:rFonts w:ascii="Times New Roman" w:hAnsi="Times New Roman" w:cs="Times New Roman"/>
          <w:sz w:val="24"/>
          <w:szCs w:val="24"/>
          <w:u w:val="single"/>
        </w:rPr>
        <w:t xml:space="preserve"> generator</w:t>
      </w:r>
      <w:r w:rsidR="0035228C">
        <w:rPr>
          <w:rFonts w:ascii="Times New Roman" w:hAnsi="Times New Roman" w:cs="Times New Roman"/>
          <w:sz w:val="24"/>
          <w:szCs w:val="24"/>
          <w:u w:val="single"/>
        </w:rPr>
        <w:t>s (i.e., very small quantity generators, small quantity generators and large quantity generators)</w:t>
      </w:r>
      <w:r w:rsidRPr="0035228C">
        <w:rPr>
          <w:rFonts w:ascii="Times New Roman" w:hAnsi="Times New Roman" w:cs="Times New Roman"/>
          <w:sz w:val="24"/>
          <w:szCs w:val="24"/>
          <w:u w:val="single"/>
        </w:rPr>
        <w:t xml:space="preserve"> shall </w:t>
      </w:r>
      <w:r w:rsidR="0035228C">
        <w:rPr>
          <w:rFonts w:ascii="Times New Roman" w:hAnsi="Times New Roman" w:cs="Times New Roman"/>
          <w:sz w:val="24"/>
          <w:szCs w:val="24"/>
          <w:u w:val="single"/>
        </w:rPr>
        <w:t>obtain</w:t>
      </w:r>
      <w:r w:rsidRPr="0035228C">
        <w:rPr>
          <w:rFonts w:ascii="Times New Roman" w:hAnsi="Times New Roman" w:cs="Times New Roman"/>
          <w:sz w:val="24"/>
          <w:szCs w:val="24"/>
          <w:u w:val="single"/>
        </w:rPr>
        <w:t xml:space="preserve"> an active EPA identification number by notifying the Office of Environmental Services using the Notification of Hazardous Waste Activity Form (HW-1) within 14 days after first generating any hazardous waste</w:t>
      </w:r>
      <w:r w:rsidR="0035228C">
        <w:rPr>
          <w:rFonts w:ascii="Times New Roman" w:hAnsi="Times New Roman" w:cs="Times New Roman"/>
          <w:sz w:val="24"/>
          <w:szCs w:val="24"/>
          <w:u w:val="single"/>
        </w:rPr>
        <w:t xml:space="preserve"> at the location specified in the notification</w:t>
      </w:r>
      <w:r w:rsidRPr="0035228C">
        <w:rPr>
          <w:rFonts w:ascii="Times New Roman" w:hAnsi="Times New Roman" w:cs="Times New Roman"/>
          <w:sz w:val="24"/>
          <w:szCs w:val="24"/>
          <w:u w:val="single"/>
        </w:rPr>
        <w:t xml:space="preserve">. The </w:t>
      </w:r>
      <w:r w:rsidR="00FD0200">
        <w:rPr>
          <w:rFonts w:ascii="Times New Roman" w:hAnsi="Times New Roman" w:cs="Times New Roman"/>
          <w:sz w:val="24"/>
          <w:szCs w:val="24"/>
          <w:u w:val="single"/>
        </w:rPr>
        <w:t xml:space="preserve">assignment of an active </w:t>
      </w:r>
      <w:r w:rsidRPr="0035228C">
        <w:rPr>
          <w:rFonts w:ascii="Times New Roman" w:hAnsi="Times New Roman" w:cs="Times New Roman"/>
          <w:sz w:val="24"/>
          <w:szCs w:val="24"/>
          <w:u w:val="single"/>
        </w:rPr>
        <w:t xml:space="preserve">EPA identification number shall serve as proof of </w:t>
      </w:r>
      <w:r w:rsidR="00FD0200">
        <w:rPr>
          <w:rFonts w:ascii="Times New Roman" w:hAnsi="Times New Roman" w:cs="Times New Roman"/>
          <w:sz w:val="24"/>
          <w:szCs w:val="24"/>
          <w:u w:val="single"/>
        </w:rPr>
        <w:t xml:space="preserve">this </w:t>
      </w:r>
      <w:r w:rsidRPr="0035228C">
        <w:rPr>
          <w:rFonts w:ascii="Times New Roman" w:hAnsi="Times New Roman" w:cs="Times New Roman"/>
          <w:sz w:val="24"/>
          <w:szCs w:val="24"/>
          <w:u w:val="single"/>
        </w:rPr>
        <w:t>notification to the department by the generator</w:t>
      </w:r>
      <w:r w:rsidR="00FD0200">
        <w:rPr>
          <w:rFonts w:ascii="Times New Roman" w:hAnsi="Times New Roman" w:cs="Times New Roman"/>
          <w:sz w:val="24"/>
          <w:szCs w:val="24"/>
          <w:u w:val="single"/>
        </w:rPr>
        <w:t>. However, as EPA identification numbers are site-specific, if a generator moves to another location, the generator shall obtain a new EPA identification number for the facility</w:t>
      </w:r>
      <w:r w:rsidRPr="0035228C">
        <w:rPr>
          <w:rFonts w:ascii="Times New Roman" w:hAnsi="Times New Roman" w:cs="Times New Roman"/>
          <w:sz w:val="24"/>
          <w:szCs w:val="24"/>
          <w:u w:val="single"/>
        </w:rPr>
        <w:t>.</w:t>
      </w:r>
      <w:r w:rsidR="00A36CD7">
        <w:rPr>
          <w:rFonts w:ascii="Times New Roman" w:hAnsi="Times New Roman" w:cs="Times New Roman"/>
          <w:sz w:val="24"/>
          <w:szCs w:val="24"/>
          <w:u w:val="single"/>
        </w:rPr>
        <w:t xml:space="preserve"> A generator shall notify the Office of Environmental Services within seven days if any information submitted in the notification of hazardous waste activity changes. </w:t>
      </w:r>
      <w:r w:rsidR="002F788B">
        <w:rPr>
          <w:rFonts w:ascii="Times New Roman" w:hAnsi="Times New Roman" w:cs="Times New Roman"/>
          <w:sz w:val="24"/>
          <w:szCs w:val="24"/>
          <w:u w:val="single"/>
        </w:rPr>
        <w:t>As stated in LAC 33:V.105.A.</w:t>
      </w:r>
      <w:r w:rsidR="00DC35FF">
        <w:rPr>
          <w:rFonts w:ascii="Times New Roman" w:hAnsi="Times New Roman" w:cs="Times New Roman"/>
          <w:sz w:val="24"/>
          <w:szCs w:val="24"/>
          <w:u w:val="single"/>
        </w:rPr>
        <w:t>9</w:t>
      </w:r>
      <w:r w:rsidR="002F788B">
        <w:rPr>
          <w:rFonts w:ascii="Times New Roman" w:hAnsi="Times New Roman" w:cs="Times New Roman"/>
          <w:sz w:val="24"/>
          <w:szCs w:val="24"/>
          <w:u w:val="single"/>
        </w:rPr>
        <w:t>, f</w:t>
      </w:r>
      <w:r w:rsidR="00A36CD7">
        <w:rPr>
          <w:rFonts w:ascii="Times New Roman" w:hAnsi="Times New Roman" w:cs="Times New Roman"/>
          <w:sz w:val="24"/>
          <w:szCs w:val="24"/>
          <w:u w:val="single"/>
        </w:rPr>
        <w:t xml:space="preserve">ailure to submit a timely and complete </w:t>
      </w:r>
      <w:r w:rsidR="00D8454D">
        <w:rPr>
          <w:rFonts w:ascii="Times New Roman" w:hAnsi="Times New Roman" w:cs="Times New Roman"/>
          <w:sz w:val="24"/>
          <w:szCs w:val="24"/>
          <w:u w:val="single"/>
        </w:rPr>
        <w:t>N</w:t>
      </w:r>
      <w:r w:rsidR="00A36CD7">
        <w:rPr>
          <w:rFonts w:ascii="Times New Roman" w:hAnsi="Times New Roman" w:cs="Times New Roman"/>
          <w:sz w:val="24"/>
          <w:szCs w:val="24"/>
          <w:u w:val="single"/>
        </w:rPr>
        <w:t xml:space="preserve">otification of </w:t>
      </w:r>
      <w:r w:rsidR="00D8454D">
        <w:rPr>
          <w:rFonts w:ascii="Times New Roman" w:hAnsi="Times New Roman" w:cs="Times New Roman"/>
          <w:sz w:val="24"/>
          <w:szCs w:val="24"/>
          <w:u w:val="single"/>
        </w:rPr>
        <w:t>H</w:t>
      </w:r>
      <w:r w:rsidR="00A36CD7">
        <w:rPr>
          <w:rFonts w:ascii="Times New Roman" w:hAnsi="Times New Roman" w:cs="Times New Roman"/>
          <w:sz w:val="24"/>
          <w:szCs w:val="24"/>
          <w:u w:val="single"/>
        </w:rPr>
        <w:t xml:space="preserve">azardous </w:t>
      </w:r>
      <w:r w:rsidR="00D8454D">
        <w:rPr>
          <w:rFonts w:ascii="Times New Roman" w:hAnsi="Times New Roman" w:cs="Times New Roman"/>
          <w:sz w:val="24"/>
          <w:szCs w:val="24"/>
          <w:u w:val="single"/>
        </w:rPr>
        <w:t>W</w:t>
      </w:r>
      <w:r w:rsidR="00A36CD7">
        <w:rPr>
          <w:rFonts w:ascii="Times New Roman" w:hAnsi="Times New Roman" w:cs="Times New Roman"/>
          <w:sz w:val="24"/>
          <w:szCs w:val="24"/>
          <w:u w:val="single"/>
        </w:rPr>
        <w:t xml:space="preserve">aste </w:t>
      </w:r>
      <w:r w:rsidR="00D8454D">
        <w:rPr>
          <w:rFonts w:ascii="Times New Roman" w:hAnsi="Times New Roman" w:cs="Times New Roman"/>
          <w:sz w:val="24"/>
          <w:szCs w:val="24"/>
          <w:u w:val="single"/>
        </w:rPr>
        <w:t>A</w:t>
      </w:r>
      <w:r w:rsidR="00A36CD7">
        <w:rPr>
          <w:rFonts w:ascii="Times New Roman" w:hAnsi="Times New Roman" w:cs="Times New Roman"/>
          <w:sz w:val="24"/>
          <w:szCs w:val="24"/>
          <w:u w:val="single"/>
        </w:rPr>
        <w:t>ctivity</w:t>
      </w:r>
      <w:r w:rsidR="00F006E6">
        <w:rPr>
          <w:rFonts w:ascii="Times New Roman" w:hAnsi="Times New Roman" w:cs="Times New Roman"/>
          <w:sz w:val="24"/>
          <w:szCs w:val="24"/>
          <w:u w:val="single"/>
        </w:rPr>
        <w:t xml:space="preserve"> Form (HW-1)</w:t>
      </w:r>
      <w:r w:rsidR="00A36CD7">
        <w:rPr>
          <w:rFonts w:ascii="Times New Roman" w:hAnsi="Times New Roman" w:cs="Times New Roman"/>
          <w:sz w:val="24"/>
          <w:szCs w:val="24"/>
          <w:u w:val="single"/>
        </w:rPr>
        <w:t>, obtain an active EPA identification number or notify the department of changes to the notification shall constitute a violation of these regulations and subject the applicant to enforcement action up to and including the assessment of civil penalties.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A generator shall not treat, store, dispose of, transport</w:t>
      </w:r>
      <w:r w:rsidR="0024520C">
        <w:rPr>
          <w:rFonts w:ascii="Times New Roman" w:hAnsi="Times New Roman" w:cs="Times New Roman"/>
          <w:sz w:val="24"/>
          <w:szCs w:val="24"/>
          <w:u w:val="single"/>
        </w:rPr>
        <w:t>,</w:t>
      </w:r>
      <w:r w:rsidRPr="009510F8">
        <w:rPr>
          <w:rFonts w:ascii="Times New Roman" w:hAnsi="Times New Roman" w:cs="Times New Roman"/>
          <w:sz w:val="24"/>
          <w:szCs w:val="24"/>
          <w:u w:val="single"/>
        </w:rPr>
        <w:t xml:space="preserve"> or offer for transportation hazardous waste without having received an active EPA identification number.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A generator shall not offer its hazardous waste to transporters or to treatment, storage, or disposal facilities that have not received an active EPA identification number and the required authorization necessary to receive and manage the generator’s waste.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D.</w:t>
      </w:r>
      <w:r w:rsidRPr="009510F8">
        <w:rPr>
          <w:rFonts w:ascii="Times New Roman" w:hAnsi="Times New Roman" w:cs="Times New Roman"/>
          <w:sz w:val="24"/>
          <w:szCs w:val="24"/>
          <w:u w:val="single"/>
        </w:rPr>
        <w:tab/>
        <w:t>Renotification by Small Quantity Generators and Large Quantity Generators</w:t>
      </w:r>
    </w:p>
    <w:p w:rsidR="009510F8" w:rsidRPr="00D8454D"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1.</w:t>
      </w:r>
      <w:r w:rsidRPr="009510F8">
        <w:rPr>
          <w:rFonts w:ascii="Times New Roman" w:hAnsi="Times New Roman" w:cs="Times New Roman"/>
          <w:sz w:val="24"/>
          <w:szCs w:val="24"/>
          <w:u w:val="single"/>
        </w:rPr>
        <w:tab/>
        <w:t xml:space="preserve">A small quantity generator shall renotify the Office of Environmental Services </w:t>
      </w:r>
      <w:r w:rsidRPr="00D8454D">
        <w:rPr>
          <w:rFonts w:ascii="Times New Roman" w:hAnsi="Times New Roman" w:cs="Times New Roman"/>
          <w:sz w:val="24"/>
          <w:szCs w:val="24"/>
          <w:u w:val="single"/>
        </w:rPr>
        <w:t xml:space="preserve">starting in the year 2021 and every four years thereafter using the department’s Notification of Hazardous Waste Activity Form (HW-1). </w:t>
      </w:r>
      <w:r w:rsidR="0024520C" w:rsidRPr="00D8454D">
        <w:rPr>
          <w:rFonts w:ascii="Times New Roman" w:hAnsi="Times New Roman" w:cs="Times New Roman"/>
          <w:sz w:val="24"/>
          <w:szCs w:val="24"/>
          <w:u w:val="single"/>
        </w:rPr>
        <w:t>Small quantity generators with EPA identification numbers ending in</w:t>
      </w:r>
      <w:r w:rsidR="0024520C">
        <w:rPr>
          <w:rFonts w:ascii="Times New Roman" w:hAnsi="Times New Roman" w:cs="Times New Roman"/>
          <w:sz w:val="24"/>
          <w:szCs w:val="24"/>
          <w:u w:val="single"/>
        </w:rPr>
        <w:t>:</w:t>
      </w:r>
    </w:p>
    <w:p w:rsidR="009510F8" w:rsidRPr="00D8454D" w:rsidRDefault="009510F8" w:rsidP="00FA14B7">
      <w:pPr>
        <w:tabs>
          <w:tab w:val="left" w:pos="720"/>
        </w:tabs>
        <w:spacing w:after="0" w:line="480" w:lineRule="auto"/>
        <w:rPr>
          <w:rFonts w:ascii="Times New Roman" w:hAnsi="Times New Roman" w:cs="Times New Roman"/>
          <w:sz w:val="24"/>
          <w:szCs w:val="24"/>
          <w:u w:val="single"/>
        </w:rPr>
      </w:pPr>
      <w:r w:rsidRPr="00D8454D">
        <w:rPr>
          <w:rFonts w:ascii="Times New Roman" w:hAnsi="Times New Roman" w:cs="Times New Roman"/>
          <w:sz w:val="24"/>
          <w:szCs w:val="24"/>
        </w:rPr>
        <w:tab/>
      </w:r>
      <w:r w:rsidRPr="00D8454D">
        <w:rPr>
          <w:rFonts w:ascii="Times New Roman" w:hAnsi="Times New Roman" w:cs="Times New Roman"/>
          <w:sz w:val="24"/>
          <w:szCs w:val="24"/>
        </w:rPr>
        <w:tab/>
      </w:r>
      <w:r w:rsidRPr="00D8454D">
        <w:rPr>
          <w:rFonts w:ascii="Times New Roman" w:hAnsi="Times New Roman" w:cs="Times New Roman"/>
          <w:sz w:val="24"/>
          <w:szCs w:val="24"/>
        </w:rPr>
        <w:tab/>
      </w:r>
      <w:r w:rsidRPr="00D8454D">
        <w:rPr>
          <w:rFonts w:ascii="Times New Roman" w:hAnsi="Times New Roman" w:cs="Times New Roman"/>
          <w:sz w:val="24"/>
          <w:szCs w:val="24"/>
          <w:u w:val="single"/>
        </w:rPr>
        <w:t>a.</w:t>
      </w:r>
      <w:r w:rsidRPr="00D8454D">
        <w:rPr>
          <w:rFonts w:ascii="Times New Roman" w:hAnsi="Times New Roman" w:cs="Times New Roman"/>
          <w:sz w:val="24"/>
          <w:szCs w:val="24"/>
          <w:u w:val="single"/>
        </w:rPr>
        <w:tab/>
        <w:t>an even number shall submit notification by April 15, 2021, and every four years thereafter</w:t>
      </w:r>
      <w:r w:rsidR="0024520C">
        <w:rPr>
          <w:rFonts w:ascii="Times New Roman" w:hAnsi="Times New Roman" w:cs="Times New Roman"/>
          <w:sz w:val="24"/>
          <w:szCs w:val="24"/>
          <w:u w:val="single"/>
        </w:rPr>
        <w:t>; or</w:t>
      </w:r>
    </w:p>
    <w:p w:rsidR="009510F8" w:rsidRPr="00D8454D" w:rsidRDefault="009510F8" w:rsidP="00FA14B7">
      <w:pPr>
        <w:tabs>
          <w:tab w:val="left" w:pos="720"/>
        </w:tabs>
        <w:spacing w:after="0" w:line="480" w:lineRule="auto"/>
        <w:rPr>
          <w:rFonts w:ascii="Times New Roman" w:hAnsi="Times New Roman" w:cs="Times New Roman"/>
          <w:sz w:val="24"/>
          <w:szCs w:val="24"/>
          <w:u w:val="single"/>
        </w:rPr>
      </w:pPr>
      <w:r w:rsidRPr="00D8454D">
        <w:rPr>
          <w:rFonts w:ascii="Times New Roman" w:hAnsi="Times New Roman" w:cs="Times New Roman"/>
          <w:sz w:val="24"/>
          <w:szCs w:val="24"/>
        </w:rPr>
        <w:tab/>
      </w:r>
      <w:r w:rsidRPr="00D8454D">
        <w:rPr>
          <w:rFonts w:ascii="Times New Roman" w:hAnsi="Times New Roman" w:cs="Times New Roman"/>
          <w:sz w:val="24"/>
          <w:szCs w:val="24"/>
        </w:rPr>
        <w:tab/>
      </w:r>
      <w:r w:rsidRPr="00D8454D">
        <w:rPr>
          <w:rFonts w:ascii="Times New Roman" w:hAnsi="Times New Roman" w:cs="Times New Roman"/>
          <w:sz w:val="24"/>
          <w:szCs w:val="24"/>
        </w:rPr>
        <w:tab/>
      </w:r>
      <w:r w:rsidRPr="00D8454D">
        <w:rPr>
          <w:rFonts w:ascii="Times New Roman" w:hAnsi="Times New Roman" w:cs="Times New Roman"/>
          <w:sz w:val="24"/>
          <w:szCs w:val="24"/>
          <w:u w:val="single"/>
        </w:rPr>
        <w:t>b.</w:t>
      </w:r>
      <w:r w:rsidRPr="00D8454D">
        <w:rPr>
          <w:rFonts w:ascii="Times New Roman" w:hAnsi="Times New Roman" w:cs="Times New Roman"/>
          <w:sz w:val="24"/>
          <w:szCs w:val="24"/>
          <w:u w:val="single"/>
        </w:rPr>
        <w:tab/>
        <w:t>an odd number shall submit notification by September 1, 2021, and every four years thereafter.</w:t>
      </w:r>
    </w:p>
    <w:p w:rsidR="009510F8" w:rsidRPr="00D8454D" w:rsidRDefault="009510F8" w:rsidP="00FA14B7">
      <w:pPr>
        <w:tabs>
          <w:tab w:val="left" w:pos="720"/>
        </w:tabs>
        <w:spacing w:after="0" w:line="480" w:lineRule="auto"/>
        <w:rPr>
          <w:rFonts w:ascii="Times New Roman" w:hAnsi="Times New Roman" w:cs="Times New Roman"/>
          <w:sz w:val="24"/>
          <w:szCs w:val="24"/>
          <w:u w:val="single"/>
        </w:rPr>
      </w:pPr>
      <w:r w:rsidRPr="00D8454D">
        <w:rPr>
          <w:rFonts w:ascii="Times New Roman" w:hAnsi="Times New Roman" w:cs="Times New Roman"/>
          <w:sz w:val="24"/>
          <w:szCs w:val="24"/>
        </w:rPr>
        <w:tab/>
      </w:r>
      <w:r w:rsidRPr="00D8454D">
        <w:rPr>
          <w:rFonts w:ascii="Times New Roman" w:hAnsi="Times New Roman" w:cs="Times New Roman"/>
          <w:sz w:val="24"/>
          <w:szCs w:val="24"/>
        </w:rPr>
        <w:tab/>
      </w:r>
      <w:r w:rsidRPr="00D8454D">
        <w:rPr>
          <w:rFonts w:ascii="Times New Roman" w:hAnsi="Times New Roman" w:cs="Times New Roman"/>
          <w:sz w:val="24"/>
          <w:szCs w:val="24"/>
          <w:u w:val="single"/>
        </w:rPr>
        <w:t>2.</w:t>
      </w:r>
      <w:r w:rsidRPr="00D8454D">
        <w:rPr>
          <w:rFonts w:ascii="Times New Roman" w:hAnsi="Times New Roman" w:cs="Times New Roman"/>
          <w:sz w:val="24"/>
          <w:szCs w:val="24"/>
          <w:u w:val="single"/>
        </w:rPr>
        <w:tab/>
        <w:t>A large quantity generator shall renotify the Office of Environmental Services by March 1 of each even-numbered year thereafter using the department’s Notification of Hazardous Waste Activity Form (HW-1). A large quantity generator may submit this renotification as part of its annual report required under LAC 33:V.1021.</w:t>
      </w:r>
    </w:p>
    <w:p w:rsidR="009510F8" w:rsidRPr="00AB0044"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00A56B84" w:rsidRPr="00A56B84">
        <w:rPr>
          <w:rFonts w:ascii="Times New Roman" w:hAnsi="Times New Roman" w:cs="Times New Roman"/>
          <w:sz w:val="24"/>
          <w:szCs w:val="24"/>
          <w:u w:val="single"/>
        </w:rPr>
        <w:t>E</w:t>
      </w:r>
      <w:r w:rsidRPr="00AB0044">
        <w:rPr>
          <w:rFonts w:ascii="Times New Roman" w:hAnsi="Times New Roman" w:cs="Times New Roman"/>
          <w:sz w:val="24"/>
          <w:szCs w:val="24"/>
          <w:u w:val="single"/>
        </w:rPr>
        <w:t>.</w:t>
      </w:r>
      <w:r w:rsidRPr="00AB0044">
        <w:rPr>
          <w:rFonts w:ascii="Times New Roman" w:hAnsi="Times New Roman" w:cs="Times New Roman"/>
          <w:sz w:val="24"/>
          <w:szCs w:val="24"/>
          <w:u w:val="single"/>
        </w:rPr>
        <w:tab/>
        <w:t xml:space="preserve">Other </w:t>
      </w:r>
      <w:r w:rsidR="0052154E">
        <w:rPr>
          <w:rFonts w:ascii="Times New Roman" w:hAnsi="Times New Roman" w:cs="Times New Roman"/>
          <w:sz w:val="24"/>
          <w:szCs w:val="24"/>
          <w:u w:val="single"/>
        </w:rPr>
        <w:t xml:space="preserve">significant </w:t>
      </w:r>
      <w:r w:rsidRPr="00AB0044">
        <w:rPr>
          <w:rFonts w:ascii="Times New Roman" w:hAnsi="Times New Roman" w:cs="Times New Roman"/>
          <w:sz w:val="24"/>
          <w:szCs w:val="24"/>
          <w:u w:val="single"/>
        </w:rPr>
        <w:t xml:space="preserve">hazardous waste activities described in this </w:t>
      </w:r>
      <w:r w:rsidR="00B31991" w:rsidRPr="00AB0044">
        <w:rPr>
          <w:rFonts w:ascii="Times New Roman" w:hAnsi="Times New Roman" w:cs="Times New Roman"/>
          <w:sz w:val="24"/>
          <w:szCs w:val="24"/>
          <w:u w:val="single"/>
        </w:rPr>
        <w:t>Chapter</w:t>
      </w:r>
      <w:r w:rsidR="0052154E">
        <w:rPr>
          <w:rFonts w:ascii="Times New Roman" w:hAnsi="Times New Roman" w:cs="Times New Roman"/>
          <w:sz w:val="24"/>
          <w:szCs w:val="24"/>
          <w:u w:val="single"/>
        </w:rPr>
        <w:t xml:space="preserve"> (i.e.</w:t>
      </w:r>
      <w:r w:rsidRPr="00AB0044">
        <w:rPr>
          <w:rFonts w:ascii="Times New Roman" w:hAnsi="Times New Roman" w:cs="Times New Roman"/>
          <w:sz w:val="24"/>
          <w:szCs w:val="24"/>
          <w:u w:val="single"/>
        </w:rPr>
        <w:t xml:space="preserve">, </w:t>
      </w:r>
      <w:r w:rsidR="0052154E">
        <w:rPr>
          <w:rFonts w:ascii="Times New Roman" w:hAnsi="Times New Roman" w:cs="Times New Roman"/>
          <w:sz w:val="24"/>
          <w:szCs w:val="24"/>
          <w:u w:val="single"/>
        </w:rPr>
        <w:t xml:space="preserve">closures for large quantity generators in accordance with </w:t>
      </w:r>
      <w:r w:rsidR="0024520C">
        <w:rPr>
          <w:rFonts w:ascii="Times New Roman" w:hAnsi="Times New Roman" w:cs="Times New Roman"/>
          <w:sz w:val="24"/>
          <w:szCs w:val="24"/>
          <w:u w:val="single"/>
        </w:rPr>
        <w:t xml:space="preserve">Subparagraph </w:t>
      </w:r>
      <w:r w:rsidR="0052154E">
        <w:rPr>
          <w:rFonts w:ascii="Times New Roman" w:hAnsi="Times New Roman" w:cs="Times New Roman"/>
          <w:sz w:val="24"/>
          <w:szCs w:val="24"/>
          <w:u w:val="single"/>
        </w:rPr>
        <w:t>1015.B.8.b,</w:t>
      </w:r>
      <w:r w:rsidRPr="00AB0044">
        <w:rPr>
          <w:rFonts w:ascii="Times New Roman" w:hAnsi="Times New Roman" w:cs="Times New Roman"/>
          <w:sz w:val="24"/>
          <w:szCs w:val="24"/>
          <w:u w:val="single"/>
        </w:rPr>
        <w:t xml:space="preserve"> episodic events</w:t>
      </w:r>
      <w:r w:rsidR="0052154E">
        <w:rPr>
          <w:rFonts w:ascii="Times New Roman" w:hAnsi="Times New Roman" w:cs="Times New Roman"/>
          <w:sz w:val="24"/>
          <w:szCs w:val="24"/>
          <w:u w:val="single"/>
        </w:rPr>
        <w:t xml:space="preserve"> in accordance with Subchapter C, </w:t>
      </w:r>
      <w:r w:rsidR="000F246F">
        <w:rPr>
          <w:rFonts w:ascii="Times New Roman" w:hAnsi="Times New Roman" w:cs="Times New Roman"/>
          <w:sz w:val="24"/>
          <w:szCs w:val="24"/>
          <w:u w:val="single"/>
        </w:rPr>
        <w:t xml:space="preserve"> and </w:t>
      </w:r>
      <w:r w:rsidR="0052154E">
        <w:rPr>
          <w:rFonts w:ascii="Times New Roman" w:hAnsi="Times New Roman" w:cs="Times New Roman"/>
          <w:sz w:val="24"/>
          <w:szCs w:val="24"/>
          <w:u w:val="single"/>
        </w:rPr>
        <w:t xml:space="preserve">large quantity generators </w:t>
      </w:r>
      <w:r w:rsidR="000F246F">
        <w:rPr>
          <w:rFonts w:ascii="Times New Roman" w:hAnsi="Times New Roman" w:cs="Times New Roman"/>
          <w:sz w:val="24"/>
          <w:szCs w:val="24"/>
          <w:u w:val="single"/>
        </w:rPr>
        <w:t>consolidating</w:t>
      </w:r>
      <w:r w:rsidR="0052154E">
        <w:rPr>
          <w:rFonts w:ascii="Times New Roman" w:hAnsi="Times New Roman" w:cs="Times New Roman"/>
          <w:sz w:val="24"/>
          <w:szCs w:val="24"/>
          <w:u w:val="single"/>
        </w:rPr>
        <w:t xml:space="preserve"> hazardous waste from very small quantity generators in accordance with </w:t>
      </w:r>
      <w:r w:rsidR="00A43FD2">
        <w:rPr>
          <w:rFonts w:ascii="Times New Roman" w:hAnsi="Times New Roman" w:cs="Times New Roman"/>
          <w:sz w:val="24"/>
          <w:szCs w:val="24"/>
          <w:u w:val="single"/>
        </w:rPr>
        <w:t xml:space="preserve">Paragraph </w:t>
      </w:r>
      <w:r w:rsidR="0052154E">
        <w:rPr>
          <w:rFonts w:ascii="Times New Roman" w:hAnsi="Times New Roman" w:cs="Times New Roman"/>
          <w:sz w:val="24"/>
          <w:szCs w:val="24"/>
          <w:u w:val="single"/>
        </w:rPr>
        <w:t>1015.G.1)</w:t>
      </w:r>
      <w:r w:rsidRPr="00AB0044">
        <w:rPr>
          <w:rFonts w:ascii="Times New Roman" w:hAnsi="Times New Roman" w:cs="Times New Roman"/>
          <w:sz w:val="24"/>
          <w:szCs w:val="24"/>
          <w:u w:val="single"/>
        </w:rPr>
        <w:t xml:space="preserve"> shall also require submittal of a Notification of Hazardous Waste Activity to the Office of Environmental Services.</w:t>
      </w:r>
    </w:p>
    <w:p w:rsidR="009510F8" w:rsidRDefault="009510F8" w:rsidP="00FA14B7">
      <w:pPr>
        <w:tabs>
          <w:tab w:val="left" w:pos="720"/>
        </w:tabs>
        <w:spacing w:after="0" w:line="480" w:lineRule="auto"/>
        <w:rPr>
          <w:rFonts w:ascii="Times New Roman" w:hAnsi="Times New Roman" w:cs="Times New Roman"/>
          <w:sz w:val="24"/>
          <w:szCs w:val="24"/>
          <w:u w:val="single"/>
        </w:rPr>
      </w:pPr>
      <w:r w:rsidRPr="00AB0044">
        <w:rPr>
          <w:rFonts w:ascii="Times New Roman" w:hAnsi="Times New Roman" w:cs="Times New Roman"/>
          <w:sz w:val="24"/>
          <w:szCs w:val="24"/>
        </w:rPr>
        <w:tab/>
      </w:r>
      <w:r w:rsidR="00A56B84">
        <w:rPr>
          <w:rFonts w:ascii="Times New Roman" w:hAnsi="Times New Roman" w:cs="Times New Roman"/>
          <w:sz w:val="24"/>
          <w:szCs w:val="24"/>
          <w:u w:val="single"/>
        </w:rPr>
        <w:t>F</w:t>
      </w:r>
      <w:r w:rsidRPr="00AB0044">
        <w:rPr>
          <w:rFonts w:ascii="Times New Roman" w:hAnsi="Times New Roman" w:cs="Times New Roman"/>
          <w:sz w:val="24"/>
          <w:szCs w:val="24"/>
          <w:u w:val="single"/>
        </w:rPr>
        <w:t>.</w:t>
      </w:r>
      <w:r w:rsidRPr="00AB0044">
        <w:rPr>
          <w:rFonts w:ascii="Times New Roman" w:hAnsi="Times New Roman" w:cs="Times New Roman"/>
          <w:sz w:val="24"/>
          <w:szCs w:val="24"/>
          <w:u w:val="single"/>
        </w:rPr>
        <w:tab/>
      </w:r>
      <w:r w:rsidR="006C22D6" w:rsidRPr="00AB0044">
        <w:rPr>
          <w:rFonts w:ascii="Times New Roman" w:hAnsi="Times New Roman" w:cs="Times New Roman"/>
          <w:sz w:val="24"/>
          <w:szCs w:val="24"/>
          <w:u w:val="single"/>
        </w:rPr>
        <w:t xml:space="preserve">Generators shall comply with the general requirements in LAC 33:V.105.A regarding the </w:t>
      </w:r>
      <w:r w:rsidRPr="00AB0044">
        <w:rPr>
          <w:rFonts w:ascii="Times New Roman" w:hAnsi="Times New Roman" w:cs="Times New Roman"/>
          <w:sz w:val="24"/>
          <w:szCs w:val="24"/>
          <w:u w:val="single"/>
        </w:rPr>
        <w:t>Notification of Hazardous Waste Activity</w:t>
      </w:r>
      <w:r w:rsidR="006C22D6" w:rsidRPr="00AB0044">
        <w:rPr>
          <w:rFonts w:ascii="Times New Roman" w:hAnsi="Times New Roman" w:cs="Times New Roman"/>
          <w:sz w:val="24"/>
          <w:szCs w:val="24"/>
          <w:u w:val="single"/>
        </w:rPr>
        <w:t xml:space="preserve"> and </w:t>
      </w:r>
      <w:r w:rsidR="00AB0044">
        <w:rPr>
          <w:rFonts w:ascii="Times New Roman" w:hAnsi="Times New Roman" w:cs="Times New Roman"/>
          <w:sz w:val="24"/>
          <w:szCs w:val="24"/>
          <w:u w:val="single"/>
        </w:rPr>
        <w:t xml:space="preserve">for </w:t>
      </w:r>
      <w:r w:rsidR="006C22D6" w:rsidRPr="00AB0044">
        <w:rPr>
          <w:rFonts w:ascii="Times New Roman" w:hAnsi="Times New Roman" w:cs="Times New Roman"/>
          <w:sz w:val="24"/>
          <w:szCs w:val="24"/>
          <w:u w:val="single"/>
        </w:rPr>
        <w:t xml:space="preserve">obtaining an EPA </w:t>
      </w:r>
      <w:r w:rsidR="00AB0044">
        <w:rPr>
          <w:rFonts w:ascii="Times New Roman" w:hAnsi="Times New Roman" w:cs="Times New Roman"/>
          <w:sz w:val="24"/>
          <w:szCs w:val="24"/>
          <w:u w:val="single"/>
        </w:rPr>
        <w:t>identification</w:t>
      </w:r>
      <w:r w:rsidR="006C22D6" w:rsidRPr="00AB0044">
        <w:rPr>
          <w:rFonts w:ascii="Times New Roman" w:hAnsi="Times New Roman" w:cs="Times New Roman"/>
          <w:sz w:val="24"/>
          <w:szCs w:val="24"/>
          <w:u w:val="single"/>
        </w:rPr>
        <w:t xml:space="preserve"> number.</w:t>
      </w:r>
    </w:p>
    <w:p w:rsidR="00162C69" w:rsidRPr="00AB0044" w:rsidRDefault="00162C69" w:rsidP="00FA14B7">
      <w:pPr>
        <w:tabs>
          <w:tab w:val="left" w:pos="720"/>
        </w:tabs>
        <w:spacing w:after="0" w:line="480" w:lineRule="auto"/>
        <w:rPr>
          <w:rFonts w:ascii="Times New Roman" w:hAnsi="Times New Roman" w:cs="Times New Roman"/>
          <w:sz w:val="24"/>
          <w:szCs w:val="24"/>
          <w:u w:val="single"/>
        </w:rPr>
      </w:pPr>
      <w:r w:rsidRPr="00162C69">
        <w:rPr>
          <w:rFonts w:ascii="Times New Roman" w:hAnsi="Times New Roman" w:cs="Times New Roman"/>
          <w:sz w:val="24"/>
          <w:szCs w:val="24"/>
        </w:rPr>
        <w:tab/>
      </w:r>
      <w:r w:rsidR="00A56B84">
        <w:rPr>
          <w:rFonts w:ascii="Times New Roman" w:hAnsi="Times New Roman" w:cs="Times New Roman"/>
          <w:sz w:val="24"/>
          <w:szCs w:val="24"/>
          <w:u w:val="single"/>
        </w:rPr>
        <w:t>G</w:t>
      </w:r>
      <w:r>
        <w:rPr>
          <w:rFonts w:ascii="Times New Roman" w:hAnsi="Times New Roman" w:cs="Times New Roman"/>
          <w:sz w:val="24"/>
          <w:szCs w:val="24"/>
          <w:u w:val="single"/>
        </w:rPr>
        <w:t>.</w:t>
      </w:r>
      <w:r>
        <w:rPr>
          <w:rFonts w:ascii="Times New Roman" w:hAnsi="Times New Roman" w:cs="Times New Roman"/>
          <w:sz w:val="24"/>
          <w:szCs w:val="24"/>
          <w:u w:val="single"/>
        </w:rPr>
        <w:tab/>
        <w:t xml:space="preserve">Generators who cease hazardous waste activities or move to another location shall notify the Office of Environmental Services within 30 days using the </w:t>
      </w:r>
      <w:r w:rsidR="0052154E">
        <w:rPr>
          <w:rFonts w:ascii="Times New Roman" w:hAnsi="Times New Roman" w:cs="Times New Roman"/>
          <w:sz w:val="24"/>
          <w:szCs w:val="24"/>
          <w:u w:val="single"/>
        </w:rPr>
        <w:t>department’s Notification of Hazardous Waste Activity Form (HW-1) or other forms approved by the department in accordance with LAC 33:V.105.A</w:t>
      </w:r>
      <w:r w:rsidR="00B951A4">
        <w:rPr>
          <w:rFonts w:ascii="Times New Roman" w:hAnsi="Times New Roman" w:cs="Times New Roman"/>
          <w:sz w:val="24"/>
          <w:szCs w:val="24"/>
          <w:u w:val="single"/>
        </w:rPr>
        <w:t>.5</w:t>
      </w:r>
      <w:r w:rsidR="0052154E">
        <w:rPr>
          <w:rFonts w:ascii="Times New Roman" w:hAnsi="Times New Roman" w:cs="Times New Roman"/>
          <w:sz w:val="24"/>
          <w:szCs w:val="24"/>
          <w:u w:val="single"/>
        </w:rPr>
        <w:t>.b</w:t>
      </w:r>
      <w:r>
        <w:rPr>
          <w:rFonts w:ascii="Times New Roman" w:hAnsi="Times New Roman" w:cs="Times New Roman"/>
          <w:sz w:val="24"/>
          <w:szCs w:val="24"/>
          <w:u w:val="single"/>
        </w:rPr>
        <w:t>.</w:t>
      </w:r>
    </w:p>
    <w:p w:rsidR="006A25EC" w:rsidRDefault="009510F8"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6A25EC">
        <w:rPr>
          <w:rFonts w:ascii="Times New Roman" w:hAnsi="Times New Roman" w:cs="Times New Roman"/>
          <w:sz w:val="24"/>
          <w:szCs w:val="24"/>
        </w:rPr>
        <w:t xml:space="preserve">Promulgated in accordance with </w:t>
      </w:r>
      <w:r w:rsidR="00E70B9A">
        <w:rPr>
          <w:rFonts w:ascii="Times New Roman" w:hAnsi="Times New Roman" w:cs="Times New Roman"/>
          <w:sz w:val="24"/>
          <w:szCs w:val="24"/>
        </w:rPr>
        <w:t>R.S. 30:2180 et seq.</w:t>
      </w:r>
      <w:r w:rsidR="006A25EC" w:rsidRPr="009510F8">
        <w:rPr>
          <w:rFonts w:ascii="Times New Roman" w:hAnsi="Times New Roman" w:cs="Times New Roman"/>
          <w:sz w:val="24"/>
          <w:szCs w:val="24"/>
        </w:rPr>
        <w:tab/>
        <w:t>HISTORICAL NOTE:</w:t>
      </w:r>
      <w:r w:rsidR="006A25EC" w:rsidRPr="009510F8">
        <w:rPr>
          <w:rFonts w:ascii="Times New Roman" w:hAnsi="Times New Roman" w:cs="Times New Roman"/>
          <w:sz w:val="24"/>
          <w:szCs w:val="24"/>
        </w:rPr>
        <w:tab/>
      </w:r>
      <w:r w:rsidR="006A25EC">
        <w:rPr>
          <w:rFonts w:ascii="Times New Roman" w:hAnsi="Times New Roman" w:cs="Times New Roman"/>
          <w:sz w:val="24"/>
          <w:szCs w:val="24"/>
        </w:rPr>
        <w:t>Promulgated by the Office of the Secretary, Legal Affairs and Criminal Investigations Division, LR 46:</w:t>
      </w:r>
    </w:p>
    <w:p w:rsidR="009510F8" w:rsidRPr="009510F8" w:rsidRDefault="009510F8" w:rsidP="006A25EC">
      <w:pPr>
        <w:tabs>
          <w:tab w:val="left" w:pos="720"/>
        </w:tabs>
        <w:spacing w:after="0" w:line="240" w:lineRule="auto"/>
        <w:rPr>
          <w:rFonts w:ascii="Times New Roman" w:hAnsi="Times New Roman" w:cs="Times New Roman"/>
          <w:sz w:val="24"/>
          <w:szCs w:val="24"/>
        </w:rPr>
      </w:pPr>
    </w:p>
    <w:p w:rsidR="009510F8" w:rsidRPr="009510F8" w:rsidRDefault="009510F8" w:rsidP="006A25EC">
      <w:pPr>
        <w:tabs>
          <w:tab w:val="left" w:pos="540"/>
          <w:tab w:val="left" w:pos="1170"/>
          <w:tab w:val="left" w:pos="1350"/>
          <w:tab w:val="left" w:pos="1800"/>
          <w:tab w:val="left" w:pos="2790"/>
        </w:tabs>
        <w:spacing w:after="0" w:line="480" w:lineRule="auto"/>
        <w:outlineLvl w:val="0"/>
        <w:rPr>
          <w:rFonts w:ascii="Times New Roman" w:hAnsi="Times New Roman" w:cs="Times New Roman"/>
          <w:b/>
          <w:sz w:val="24"/>
          <w:szCs w:val="24"/>
          <w:u w:val="single"/>
        </w:rPr>
      </w:pPr>
      <w:r w:rsidRPr="009510F8">
        <w:rPr>
          <w:rFonts w:ascii="Times New Roman" w:hAnsi="Times New Roman" w:cs="Times New Roman"/>
          <w:b/>
          <w:sz w:val="24"/>
          <w:szCs w:val="24"/>
          <w:u w:val="single"/>
        </w:rPr>
        <w:t>Subchapter B.</w:t>
      </w:r>
      <w:r w:rsidRPr="009510F8">
        <w:rPr>
          <w:rFonts w:ascii="Times New Roman" w:hAnsi="Times New Roman" w:cs="Times New Roman"/>
          <w:b/>
          <w:sz w:val="24"/>
          <w:szCs w:val="24"/>
          <w:u w:val="single"/>
        </w:rPr>
        <w:tab/>
        <w:t>Recordkeeping and Reporting for Small Quantity Generators and Large Quantity Generators</w:t>
      </w:r>
    </w:p>
    <w:p w:rsidR="009510F8" w:rsidRPr="009510F8" w:rsidRDefault="009510F8" w:rsidP="006A25EC">
      <w:pPr>
        <w:tabs>
          <w:tab w:val="left" w:pos="990"/>
        </w:tabs>
        <w:spacing w:after="0" w:line="480" w:lineRule="auto"/>
        <w:outlineLvl w:val="1"/>
        <w:rPr>
          <w:rFonts w:ascii="Times New Roman" w:hAnsi="Times New Roman" w:cs="Times New Roman"/>
          <w:b/>
          <w:sz w:val="24"/>
          <w:szCs w:val="24"/>
          <w:u w:val="single"/>
        </w:rPr>
      </w:pPr>
      <w:r w:rsidRPr="009510F8">
        <w:rPr>
          <w:rFonts w:ascii="Times New Roman" w:hAnsi="Times New Roman" w:cs="Times New Roman"/>
          <w:b/>
          <w:sz w:val="24"/>
          <w:szCs w:val="24"/>
          <w:u w:val="single"/>
        </w:rPr>
        <w:t>§1019.</w:t>
      </w:r>
      <w:r w:rsidRPr="009510F8">
        <w:rPr>
          <w:rFonts w:ascii="Times New Roman" w:hAnsi="Times New Roman" w:cs="Times New Roman"/>
          <w:b/>
          <w:sz w:val="24"/>
          <w:szCs w:val="24"/>
          <w:u w:val="single"/>
        </w:rPr>
        <w:tab/>
        <w:t>Recordkeeping</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A generator shall keep a copy of each manifest signed in accordance with LAC 33:V.1107.D.1 for three years or until he receives a signed copy from the designated facility which received the waste. The signed copy shall be retained as a record for at least three years from the date the waste was accepted by the initial transporter.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A generator shall keep a copy of each annual report and exception report for a period of at least three years from the due date of the report.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See LAC 33:V.1005.G for recordkeeping requirements for documenting hazardous waste determinations.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D.</w:t>
      </w:r>
      <w:r w:rsidRPr="009510F8">
        <w:rPr>
          <w:rFonts w:ascii="Times New Roman" w:hAnsi="Times New Roman" w:cs="Times New Roman"/>
          <w:sz w:val="24"/>
          <w:szCs w:val="24"/>
          <w:u w:val="single"/>
        </w:rPr>
        <w:tab/>
        <w:t>The periods of retention referred to in this Subchapter are extended automatically during the course of any unresolved enforcement action regarding the regulated activity or as requested by the administrative authority.</w:t>
      </w:r>
    </w:p>
    <w:p w:rsidR="006A25EC" w:rsidRPr="009510F8" w:rsidRDefault="009510F8" w:rsidP="00E70B9A">
      <w:pPr>
        <w:tabs>
          <w:tab w:val="left" w:pos="288"/>
        </w:tabs>
        <w:spacing w:after="0" w:line="240" w:lineRule="auto"/>
        <w:ind w:right="-270"/>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E70B9A">
        <w:rPr>
          <w:rFonts w:ascii="Times New Roman" w:hAnsi="Times New Roman" w:cs="Times New Roman"/>
          <w:sz w:val="24"/>
          <w:szCs w:val="24"/>
        </w:rPr>
        <w:t>Promulgated in accordance w</w:t>
      </w:r>
      <w:r w:rsidR="006A25EC">
        <w:rPr>
          <w:rFonts w:ascii="Times New Roman" w:hAnsi="Times New Roman" w:cs="Times New Roman"/>
          <w:sz w:val="24"/>
          <w:szCs w:val="24"/>
        </w:rPr>
        <w:t xml:space="preserve">ith </w:t>
      </w:r>
      <w:r w:rsidR="00E70B9A">
        <w:rPr>
          <w:rFonts w:ascii="Times New Roman" w:hAnsi="Times New Roman" w:cs="Times New Roman"/>
          <w:sz w:val="24"/>
          <w:szCs w:val="24"/>
        </w:rPr>
        <w:t>R.S. 30:2180 et seq.</w:t>
      </w:r>
    </w:p>
    <w:p w:rsidR="006A25EC" w:rsidRDefault="006A25EC" w:rsidP="00E70B9A">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HISTORICAL NOTE:</w:t>
      </w:r>
      <w:r w:rsidRPr="009510F8">
        <w:rPr>
          <w:rFonts w:ascii="Times New Roman" w:hAnsi="Times New Roman" w:cs="Times New Roman"/>
          <w:sz w:val="24"/>
          <w:szCs w:val="24"/>
        </w:rPr>
        <w:tab/>
      </w:r>
      <w:r>
        <w:rPr>
          <w:rFonts w:ascii="Times New Roman" w:hAnsi="Times New Roman" w:cs="Times New Roman"/>
          <w:sz w:val="24"/>
          <w:szCs w:val="24"/>
        </w:rPr>
        <w:t>Promulgated by the Office of the Secretary, Legal Affairs and Criminal Investigations Division, LR 46:</w:t>
      </w:r>
    </w:p>
    <w:p w:rsidR="009510F8" w:rsidRPr="009510F8" w:rsidRDefault="009510F8" w:rsidP="006A25EC">
      <w:pPr>
        <w:tabs>
          <w:tab w:val="left" w:pos="720"/>
        </w:tabs>
        <w:spacing w:after="0" w:line="240" w:lineRule="auto"/>
        <w:rPr>
          <w:rFonts w:ascii="Times New Roman" w:hAnsi="Times New Roman" w:cs="Times New Roman"/>
          <w:sz w:val="24"/>
          <w:szCs w:val="24"/>
          <w:u w:val="single"/>
        </w:rPr>
      </w:pPr>
    </w:p>
    <w:p w:rsidR="009510F8" w:rsidRPr="009510F8" w:rsidRDefault="009510F8" w:rsidP="006A25EC">
      <w:pPr>
        <w:tabs>
          <w:tab w:val="left" w:pos="900"/>
        </w:tabs>
        <w:spacing w:after="0" w:line="480" w:lineRule="auto"/>
        <w:outlineLvl w:val="1"/>
        <w:rPr>
          <w:rFonts w:ascii="Times New Roman" w:hAnsi="Times New Roman" w:cs="Times New Roman"/>
          <w:b/>
          <w:sz w:val="24"/>
          <w:szCs w:val="24"/>
          <w:u w:val="single"/>
        </w:rPr>
      </w:pPr>
      <w:r w:rsidRPr="009510F8">
        <w:rPr>
          <w:rFonts w:ascii="Times New Roman" w:hAnsi="Times New Roman" w:cs="Times New Roman"/>
          <w:b/>
          <w:sz w:val="24"/>
          <w:szCs w:val="24"/>
          <w:u w:val="single"/>
        </w:rPr>
        <w:t>§1021.</w:t>
      </w:r>
      <w:r w:rsidRPr="009510F8">
        <w:rPr>
          <w:rFonts w:ascii="Times New Roman" w:hAnsi="Times New Roman" w:cs="Times New Roman"/>
          <w:b/>
          <w:sz w:val="24"/>
          <w:szCs w:val="24"/>
          <w:u w:val="single"/>
        </w:rPr>
        <w:tab/>
        <w:t>Annual Report for Large Quantity Generators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A generator who is a large quantity generator for at least one month of the calendar year (reporting year) who ships any hazardous waste off-site to a treatment, storage, or disposal facility within the United States shall complete and submit an annual report to the Office of Environmental Services by March 1 of the following year. The annual report shall be submitted on the form provided by the Office of Environmental Services and it shall cover generator activities during the reporting year.</w:t>
      </w:r>
      <w:r w:rsidRPr="009510F8">
        <w:rPr>
          <w:u w:val="single"/>
        </w:rPr>
        <w:t xml:space="preserve"> </w:t>
      </w:r>
      <w:r w:rsidRPr="009510F8">
        <w:rPr>
          <w:rFonts w:ascii="Times New Roman" w:hAnsi="Times New Roman" w:cs="Times New Roman"/>
          <w:sz w:val="24"/>
          <w:szCs w:val="24"/>
          <w:u w:val="single"/>
        </w:rPr>
        <w:t>This requirement also applies to large quantity generators that receive hazardous waste from very small quantity generators according to LAC 33:V.1015.G.</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Any generator who is a large quantity generator for at least one month of the calendar year (reporting year) who disposes, treats, or stores hazardous waste on-site shall complete and submit an annual report to the Office of Environmental Services by March 1 of the following year. Reporting shall be in accordance with the provisions of LAC 33:V.Chapters 3, 5, 7, 10, 11, 15, 17, 19, 21, 23, 25, 27, 28, 29, 30, 31, 32, 33, 35, 37, and 43, and shall include total quantity by type of waste handled, and how that waste was disposed, treated, or stored. The annual report shall be on the form provided by the Office of Environmental Services. Generators shall maintain on-site a copy of each report submitted to the department for a period of at least three years from the date of the report. This requirement also applies to large quantity generators that receive hazardous waste from very small quantity generators according to LAC 33:V.1015.G.</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Exports of hazardous waste to foreign countries are not required to be reported on the annual report. A separate annual report requirement is set forth in LAC 33:V.1113.G for hazardous waste exporters.</w:t>
      </w:r>
    </w:p>
    <w:p w:rsidR="006A25EC" w:rsidRPr="009510F8" w:rsidRDefault="009510F8" w:rsidP="001925F4">
      <w:pPr>
        <w:tabs>
          <w:tab w:val="left" w:pos="288"/>
        </w:tabs>
        <w:spacing w:after="0" w:line="240" w:lineRule="auto"/>
        <w:ind w:right="-180"/>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1925F4">
        <w:rPr>
          <w:rFonts w:ascii="Times New Roman" w:hAnsi="Times New Roman" w:cs="Times New Roman"/>
          <w:sz w:val="24"/>
          <w:szCs w:val="24"/>
        </w:rPr>
        <w:t>Promulgated in accordance with R.S. 30:2180 et seq.</w:t>
      </w:r>
    </w:p>
    <w:p w:rsidR="006A25EC" w:rsidRDefault="006A25EC"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HISTORICAL NOTE:</w:t>
      </w:r>
      <w:r w:rsidRPr="009510F8">
        <w:rPr>
          <w:rFonts w:ascii="Times New Roman" w:hAnsi="Times New Roman" w:cs="Times New Roman"/>
          <w:sz w:val="24"/>
          <w:szCs w:val="24"/>
        </w:rPr>
        <w:tab/>
      </w:r>
      <w:r>
        <w:rPr>
          <w:rFonts w:ascii="Times New Roman" w:hAnsi="Times New Roman" w:cs="Times New Roman"/>
          <w:sz w:val="24"/>
          <w:szCs w:val="24"/>
        </w:rPr>
        <w:t>Promulgated by the Office of the Secretary, Legal Affairs and Criminal Investigations Division, LR 46:</w:t>
      </w:r>
    </w:p>
    <w:p w:rsidR="009510F8" w:rsidRPr="009510F8" w:rsidRDefault="009510F8" w:rsidP="006A25EC">
      <w:pPr>
        <w:tabs>
          <w:tab w:val="left" w:pos="720"/>
        </w:tabs>
        <w:spacing w:after="0" w:line="240" w:lineRule="auto"/>
        <w:rPr>
          <w:rFonts w:ascii="Times New Roman" w:hAnsi="Times New Roman" w:cs="Times New Roman"/>
          <w:sz w:val="24"/>
          <w:szCs w:val="24"/>
          <w:u w:val="single"/>
        </w:rPr>
      </w:pPr>
    </w:p>
    <w:p w:rsidR="009510F8" w:rsidRPr="009510F8" w:rsidRDefault="009510F8" w:rsidP="006A25EC">
      <w:pPr>
        <w:tabs>
          <w:tab w:val="left" w:pos="990"/>
        </w:tabs>
        <w:spacing w:after="0" w:line="480" w:lineRule="auto"/>
        <w:outlineLvl w:val="1"/>
        <w:rPr>
          <w:rFonts w:ascii="Times New Roman" w:hAnsi="Times New Roman" w:cs="Times New Roman"/>
          <w:b/>
          <w:sz w:val="24"/>
          <w:szCs w:val="24"/>
          <w:u w:val="single"/>
        </w:rPr>
      </w:pPr>
      <w:r w:rsidRPr="009510F8">
        <w:rPr>
          <w:rFonts w:ascii="Times New Roman" w:hAnsi="Times New Roman" w:cs="Times New Roman"/>
          <w:b/>
          <w:sz w:val="24"/>
          <w:szCs w:val="24"/>
          <w:u w:val="single"/>
        </w:rPr>
        <w:t>§1023.</w:t>
      </w:r>
      <w:r w:rsidRPr="009510F8">
        <w:rPr>
          <w:rFonts w:ascii="Times New Roman" w:hAnsi="Times New Roman" w:cs="Times New Roman"/>
          <w:b/>
          <w:sz w:val="24"/>
          <w:szCs w:val="24"/>
          <w:u w:val="single"/>
        </w:rPr>
        <w:tab/>
        <w:t>Exception Reporting</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A large quantity generator who does not receive a copy of the manifest with the handwritten signature of the owner or operator of the designated facility within 35 days of the date the waste was accepted by the initial transporter shall contact the transporter and/or the owner/operator of the designated facility to determine the status of the hazardous waste.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A large quantity generator shall submit an exception report to the Office of Environmental Services if he has not received a copy of the manifest with the handwritten signature of the owner or operator of the designated facility within 45 days of the date the waste was accepted by the initial transporter. The exception report shall include: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1.</w:t>
      </w:r>
      <w:r w:rsidRPr="009510F8">
        <w:rPr>
          <w:rFonts w:ascii="Times New Roman" w:hAnsi="Times New Roman" w:cs="Times New Roman"/>
          <w:sz w:val="24"/>
          <w:szCs w:val="24"/>
          <w:u w:val="single"/>
        </w:rPr>
        <w:tab/>
        <w:t>a legible copy of the manifest for which the generator does not have confirmation of delivery;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2.</w:t>
      </w:r>
      <w:r w:rsidRPr="009510F8">
        <w:rPr>
          <w:rFonts w:ascii="Times New Roman" w:hAnsi="Times New Roman" w:cs="Times New Roman"/>
          <w:sz w:val="24"/>
          <w:szCs w:val="24"/>
          <w:u w:val="single"/>
        </w:rPr>
        <w:tab/>
        <w:t>a cover letter signed by the generator or his authorized representative explaining the efforts taken to locate the hazardous waste and the results of those efforts.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A small quantity generator who does not receive a copy of the manifest with the handwritten signature of the owner or operator of the designated facility within 60 days of the date the waste was accepted by the initial transporter shall submit a legible copy of the manifest, with some indication that the generator has not received confirmation of delivery, to the Office of Environmental Services. The submission to the Office of Environmental Services need only be a handwritten or typed note on the manifest itself, or on an attached sheet of paper, stating that the returned manifest was not received.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D.</w:t>
      </w:r>
      <w:r w:rsidRPr="009510F8">
        <w:rPr>
          <w:rFonts w:ascii="Times New Roman" w:hAnsi="Times New Roman" w:cs="Times New Roman"/>
          <w:sz w:val="24"/>
          <w:szCs w:val="24"/>
          <w:u w:val="single"/>
        </w:rPr>
        <w:tab/>
        <w:t>For rejected shipments of hazardous waste or container residues contained in nonempty containers that are forwarded to an alternate facility by a designated</w:t>
      </w:r>
      <w:r w:rsidR="0024520C">
        <w:rPr>
          <w:rFonts w:ascii="Times New Roman" w:hAnsi="Times New Roman" w:cs="Times New Roman"/>
          <w:sz w:val="24"/>
          <w:szCs w:val="24"/>
          <w:u w:val="single"/>
        </w:rPr>
        <w:t xml:space="preserve"> facility using a new manifest, </w:t>
      </w:r>
      <w:r w:rsidRPr="009510F8">
        <w:rPr>
          <w:rFonts w:ascii="Times New Roman" w:hAnsi="Times New Roman" w:cs="Times New Roman"/>
          <w:sz w:val="24"/>
          <w:szCs w:val="24"/>
          <w:u w:val="single"/>
        </w:rPr>
        <w:t>following the procedur</w:t>
      </w:r>
      <w:r w:rsidR="008708DD">
        <w:rPr>
          <w:rFonts w:ascii="Times New Roman" w:hAnsi="Times New Roman" w:cs="Times New Roman"/>
          <w:sz w:val="24"/>
          <w:szCs w:val="24"/>
          <w:u w:val="single"/>
        </w:rPr>
        <w:t>es of LAC 33:V.1516.C.5.a.i-vi</w:t>
      </w:r>
      <w:r w:rsidRPr="009510F8">
        <w:rPr>
          <w:rFonts w:ascii="Times New Roman" w:hAnsi="Times New Roman" w:cs="Times New Roman"/>
          <w:sz w:val="24"/>
          <w:szCs w:val="24"/>
          <w:u w:val="single"/>
        </w:rPr>
        <w:t>, the generator shall comply with the requirements of Subsections A or C of this Section, as applicable, for the shipment forwarding the material from the designated facility to the alternate facility instead of for the shipment from the generator to the designated facility. For purposes of Subsect</w:t>
      </w:r>
      <w:r w:rsidR="001925F4">
        <w:rPr>
          <w:rFonts w:ascii="Times New Roman" w:hAnsi="Times New Roman" w:cs="Times New Roman"/>
          <w:sz w:val="24"/>
          <w:szCs w:val="24"/>
          <w:u w:val="single"/>
        </w:rPr>
        <w:t>ions A</w:t>
      </w:r>
      <w:r w:rsidR="0024520C">
        <w:rPr>
          <w:rFonts w:ascii="Times New Roman" w:hAnsi="Times New Roman" w:cs="Times New Roman"/>
          <w:sz w:val="24"/>
          <w:szCs w:val="24"/>
          <w:u w:val="single"/>
        </w:rPr>
        <w:t>-</w:t>
      </w:r>
      <w:r w:rsidRPr="009510F8">
        <w:rPr>
          <w:rFonts w:ascii="Times New Roman" w:hAnsi="Times New Roman" w:cs="Times New Roman"/>
          <w:sz w:val="24"/>
          <w:szCs w:val="24"/>
          <w:u w:val="single"/>
        </w:rPr>
        <w:t>C of this Section for a shipment forwarding such waste to an alternate facility by a designated facility, the following conditions shall apply</w:t>
      </w:r>
      <w:r w:rsidR="00EE2285">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1.</w:t>
      </w:r>
      <w:r w:rsidRPr="009510F8">
        <w:rPr>
          <w:rFonts w:ascii="Times New Roman" w:hAnsi="Times New Roman" w:cs="Times New Roman"/>
          <w:sz w:val="24"/>
          <w:szCs w:val="24"/>
          <w:u w:val="single"/>
        </w:rPr>
        <w:tab/>
        <w:t>The copy of the manifest received by the generator shall have the handwritten signature of the owner or operator of the alternate facility in place of the signature of the owner or operator of the designated facility.</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2.</w:t>
      </w:r>
      <w:r w:rsidRPr="009510F8">
        <w:rPr>
          <w:rFonts w:ascii="Times New Roman" w:hAnsi="Times New Roman" w:cs="Times New Roman"/>
          <w:sz w:val="24"/>
          <w:szCs w:val="24"/>
          <w:u w:val="single"/>
        </w:rPr>
        <w:tab/>
        <w:t>The 35/45/60-day time frames shall begin the date the waste was accepted by the initial transporter forwarding the hazardous waste from the designated facility to the alternate facility.</w:t>
      </w:r>
    </w:p>
    <w:p w:rsidR="006A25EC" w:rsidRDefault="009510F8"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6A25EC">
        <w:rPr>
          <w:rFonts w:ascii="Times New Roman" w:hAnsi="Times New Roman" w:cs="Times New Roman"/>
          <w:sz w:val="24"/>
          <w:szCs w:val="24"/>
        </w:rPr>
        <w:t>Promulgated in accordance with</w:t>
      </w:r>
      <w:r w:rsidR="001925F4">
        <w:rPr>
          <w:rFonts w:ascii="Times New Roman" w:hAnsi="Times New Roman" w:cs="Times New Roman"/>
          <w:sz w:val="24"/>
          <w:szCs w:val="24"/>
        </w:rPr>
        <w:t xml:space="preserve"> R.S. 30:2180 et seq.</w:t>
      </w:r>
      <w:r w:rsidR="006A25EC" w:rsidRPr="009510F8">
        <w:rPr>
          <w:rFonts w:ascii="Times New Roman" w:hAnsi="Times New Roman" w:cs="Times New Roman"/>
          <w:sz w:val="24"/>
          <w:szCs w:val="24"/>
        </w:rPr>
        <w:tab/>
        <w:t>HISTORICAL NOTE:</w:t>
      </w:r>
      <w:r w:rsidR="006A25EC" w:rsidRPr="009510F8">
        <w:rPr>
          <w:rFonts w:ascii="Times New Roman" w:hAnsi="Times New Roman" w:cs="Times New Roman"/>
          <w:sz w:val="24"/>
          <w:szCs w:val="24"/>
        </w:rPr>
        <w:tab/>
      </w:r>
      <w:r w:rsidR="006A25EC">
        <w:rPr>
          <w:rFonts w:ascii="Times New Roman" w:hAnsi="Times New Roman" w:cs="Times New Roman"/>
          <w:sz w:val="24"/>
          <w:szCs w:val="24"/>
        </w:rPr>
        <w:t>Promulgated by the Office of the Secretary, Legal Affairs and Criminal Investigations Division, LR 46:</w:t>
      </w:r>
    </w:p>
    <w:p w:rsidR="009510F8" w:rsidRPr="009510F8" w:rsidRDefault="009510F8" w:rsidP="006A25EC">
      <w:pPr>
        <w:tabs>
          <w:tab w:val="left" w:pos="720"/>
        </w:tabs>
        <w:spacing w:after="0" w:line="240" w:lineRule="auto"/>
        <w:rPr>
          <w:rFonts w:ascii="Times New Roman" w:hAnsi="Times New Roman" w:cs="Times New Roman"/>
          <w:sz w:val="24"/>
          <w:szCs w:val="24"/>
          <w:u w:val="single"/>
        </w:rPr>
      </w:pPr>
    </w:p>
    <w:p w:rsidR="009510F8" w:rsidRPr="009510F8" w:rsidRDefault="009510F8" w:rsidP="006A25EC">
      <w:pPr>
        <w:tabs>
          <w:tab w:val="left" w:pos="900"/>
        </w:tabs>
        <w:spacing w:after="0" w:line="480" w:lineRule="auto"/>
        <w:outlineLvl w:val="1"/>
        <w:rPr>
          <w:rFonts w:ascii="Times New Roman" w:hAnsi="Times New Roman" w:cs="Times New Roman"/>
          <w:b/>
          <w:sz w:val="24"/>
          <w:szCs w:val="24"/>
          <w:u w:val="single"/>
        </w:rPr>
      </w:pPr>
      <w:r w:rsidRPr="009510F8">
        <w:rPr>
          <w:rFonts w:ascii="Times New Roman" w:hAnsi="Times New Roman" w:cs="Times New Roman"/>
          <w:b/>
          <w:sz w:val="24"/>
          <w:szCs w:val="24"/>
          <w:u w:val="single"/>
        </w:rPr>
        <w:t>§1025.</w:t>
      </w:r>
      <w:r w:rsidRPr="009510F8">
        <w:rPr>
          <w:rFonts w:ascii="Times New Roman" w:hAnsi="Times New Roman" w:cs="Times New Roman"/>
          <w:b/>
          <w:sz w:val="24"/>
          <w:szCs w:val="24"/>
          <w:u w:val="single"/>
        </w:rPr>
        <w:tab/>
        <w:t>Additional Reporting</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The administrative authority, as it deems necessary under the Act, may require generators to furnish additional reports concerning the quantities and disposition of waste identified or listed in LAC 33:V.Chapter 49.</w:t>
      </w:r>
    </w:p>
    <w:p w:rsidR="006A25EC" w:rsidRPr="009510F8" w:rsidRDefault="009510F8"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6A25EC">
        <w:rPr>
          <w:rFonts w:ascii="Times New Roman" w:hAnsi="Times New Roman" w:cs="Times New Roman"/>
          <w:sz w:val="24"/>
          <w:szCs w:val="24"/>
        </w:rPr>
        <w:t>Promulgated in accordance with</w:t>
      </w:r>
      <w:r w:rsidR="00022E68">
        <w:rPr>
          <w:rFonts w:ascii="Times New Roman" w:hAnsi="Times New Roman" w:cs="Times New Roman"/>
          <w:sz w:val="24"/>
          <w:szCs w:val="24"/>
        </w:rPr>
        <w:t xml:space="preserve"> R.S. 30:2180 et seq.</w:t>
      </w:r>
    </w:p>
    <w:p w:rsidR="006A25EC" w:rsidRDefault="006A25EC"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HISTORICAL NOTE:</w:t>
      </w:r>
      <w:r w:rsidRPr="009510F8">
        <w:rPr>
          <w:rFonts w:ascii="Times New Roman" w:hAnsi="Times New Roman" w:cs="Times New Roman"/>
          <w:sz w:val="24"/>
          <w:szCs w:val="24"/>
        </w:rPr>
        <w:tab/>
      </w:r>
      <w:r>
        <w:rPr>
          <w:rFonts w:ascii="Times New Roman" w:hAnsi="Times New Roman" w:cs="Times New Roman"/>
          <w:sz w:val="24"/>
          <w:szCs w:val="24"/>
        </w:rPr>
        <w:t>Promulgated by the Office of the Secretary, Legal Affairs and Criminal Investigations Division, LR 46:</w:t>
      </w:r>
    </w:p>
    <w:p w:rsidR="009510F8" w:rsidRPr="009510F8" w:rsidRDefault="009510F8" w:rsidP="006A25EC">
      <w:pPr>
        <w:tabs>
          <w:tab w:val="left" w:pos="720"/>
        </w:tabs>
        <w:spacing w:after="0" w:line="240" w:lineRule="auto"/>
        <w:rPr>
          <w:rFonts w:ascii="Times New Roman" w:hAnsi="Times New Roman" w:cs="Times New Roman"/>
          <w:sz w:val="24"/>
          <w:szCs w:val="24"/>
          <w:u w:val="single"/>
        </w:rPr>
      </w:pPr>
    </w:p>
    <w:p w:rsidR="009510F8" w:rsidRPr="009510F8" w:rsidRDefault="009510F8" w:rsidP="006A25EC">
      <w:pPr>
        <w:tabs>
          <w:tab w:val="left" w:pos="990"/>
        </w:tabs>
        <w:spacing w:after="0" w:line="480" w:lineRule="auto"/>
        <w:outlineLvl w:val="1"/>
        <w:rPr>
          <w:rFonts w:ascii="Times New Roman" w:hAnsi="Times New Roman" w:cs="Times New Roman"/>
          <w:b/>
          <w:sz w:val="24"/>
          <w:szCs w:val="24"/>
          <w:u w:val="single"/>
        </w:rPr>
      </w:pPr>
      <w:r w:rsidRPr="009510F8">
        <w:rPr>
          <w:rFonts w:ascii="Times New Roman" w:hAnsi="Times New Roman" w:cs="Times New Roman"/>
          <w:b/>
          <w:sz w:val="24"/>
          <w:szCs w:val="24"/>
          <w:u w:val="single"/>
        </w:rPr>
        <w:t>§1027.</w:t>
      </w:r>
      <w:r w:rsidRPr="009510F8">
        <w:rPr>
          <w:rFonts w:ascii="Times New Roman" w:hAnsi="Times New Roman" w:cs="Times New Roman"/>
          <w:b/>
          <w:sz w:val="24"/>
          <w:szCs w:val="24"/>
          <w:u w:val="single"/>
        </w:rPr>
        <w:tab/>
        <w:t>Recordkeeping and Reporting for Small Quantity Generators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A small quantity generator is subject only to the following independent requirements in this Subchapter</w:t>
      </w:r>
      <w:r w:rsidR="008708DD">
        <w:rPr>
          <w:rFonts w:ascii="Times New Roman" w:hAnsi="Times New Roman" w:cs="Times New Roman"/>
          <w:sz w:val="24"/>
          <w:szCs w:val="24"/>
          <w:u w:val="single"/>
        </w:rPr>
        <w:t>, which include</w:t>
      </w:r>
      <w:r w:rsidRPr="009510F8">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1.</w:t>
      </w:r>
      <w:r w:rsidRPr="009510F8">
        <w:rPr>
          <w:rFonts w:ascii="Times New Roman" w:hAnsi="Times New Roman" w:cs="Times New Roman"/>
          <w:sz w:val="24"/>
          <w:szCs w:val="24"/>
          <w:u w:val="single"/>
        </w:rPr>
        <w:tab/>
        <w:t>recordkeeping in Subsections 1019.A, 1019.C, and 1019.D of this Subchapter;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2.</w:t>
      </w:r>
      <w:r w:rsidRPr="009510F8">
        <w:rPr>
          <w:rFonts w:ascii="Times New Roman" w:hAnsi="Times New Roman" w:cs="Times New Roman"/>
          <w:sz w:val="24"/>
          <w:szCs w:val="24"/>
          <w:u w:val="single"/>
        </w:rPr>
        <w:tab/>
        <w:t>exception reporting in Subsection 1023.C of this Subchapter;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3.</w:t>
      </w:r>
      <w:r w:rsidRPr="009510F8">
        <w:rPr>
          <w:rFonts w:ascii="Times New Roman" w:hAnsi="Times New Roman" w:cs="Times New Roman"/>
          <w:sz w:val="24"/>
          <w:szCs w:val="24"/>
          <w:u w:val="single"/>
        </w:rPr>
        <w:tab/>
        <w:t>additional reporting in Subsec</w:t>
      </w:r>
      <w:r w:rsidR="006A25EC">
        <w:rPr>
          <w:rFonts w:ascii="Times New Roman" w:hAnsi="Times New Roman" w:cs="Times New Roman"/>
          <w:sz w:val="24"/>
          <w:szCs w:val="24"/>
          <w:u w:val="single"/>
        </w:rPr>
        <w:t>tion 1025.A of this Subchapter.</w:t>
      </w:r>
    </w:p>
    <w:p w:rsidR="006A25EC" w:rsidRPr="009510F8" w:rsidRDefault="009510F8"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6A25EC">
        <w:rPr>
          <w:rFonts w:ascii="Times New Roman" w:hAnsi="Times New Roman" w:cs="Times New Roman"/>
          <w:sz w:val="24"/>
          <w:szCs w:val="24"/>
        </w:rPr>
        <w:t xml:space="preserve">Promulgated in accordance with </w:t>
      </w:r>
      <w:r w:rsidR="00022E68">
        <w:rPr>
          <w:rFonts w:ascii="Times New Roman" w:hAnsi="Times New Roman" w:cs="Times New Roman"/>
          <w:sz w:val="24"/>
          <w:szCs w:val="24"/>
        </w:rPr>
        <w:t>R.S. 30:2180 et seq.</w:t>
      </w:r>
    </w:p>
    <w:p w:rsidR="006A25EC" w:rsidRDefault="006A25EC"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HISTORICAL NOTE:</w:t>
      </w:r>
      <w:r w:rsidRPr="009510F8">
        <w:rPr>
          <w:rFonts w:ascii="Times New Roman" w:hAnsi="Times New Roman" w:cs="Times New Roman"/>
          <w:sz w:val="24"/>
          <w:szCs w:val="24"/>
        </w:rPr>
        <w:tab/>
      </w:r>
      <w:r>
        <w:rPr>
          <w:rFonts w:ascii="Times New Roman" w:hAnsi="Times New Roman" w:cs="Times New Roman"/>
          <w:sz w:val="24"/>
          <w:szCs w:val="24"/>
        </w:rPr>
        <w:t>Promulgated by the Office of the Secretary, Legal Affairs and Criminal Investigations Division, LR 46:</w:t>
      </w:r>
    </w:p>
    <w:p w:rsidR="009510F8" w:rsidRPr="009510F8" w:rsidRDefault="009510F8" w:rsidP="006A25EC">
      <w:pPr>
        <w:tabs>
          <w:tab w:val="left" w:pos="720"/>
        </w:tabs>
        <w:spacing w:after="0" w:line="240" w:lineRule="auto"/>
        <w:rPr>
          <w:rFonts w:ascii="Times New Roman" w:hAnsi="Times New Roman" w:cs="Times New Roman"/>
          <w:sz w:val="24"/>
          <w:szCs w:val="24"/>
          <w:u w:val="single"/>
        </w:rPr>
      </w:pPr>
    </w:p>
    <w:p w:rsidR="009510F8" w:rsidRPr="009510F8" w:rsidRDefault="009510F8" w:rsidP="006A25EC">
      <w:pPr>
        <w:tabs>
          <w:tab w:val="left" w:pos="720"/>
          <w:tab w:val="left" w:pos="1800"/>
        </w:tabs>
        <w:spacing w:after="0" w:line="480" w:lineRule="auto"/>
        <w:outlineLvl w:val="0"/>
        <w:rPr>
          <w:rFonts w:ascii="Times New Roman" w:hAnsi="Times New Roman" w:cs="Times New Roman"/>
          <w:b/>
          <w:sz w:val="24"/>
          <w:szCs w:val="24"/>
          <w:u w:val="single"/>
        </w:rPr>
      </w:pPr>
      <w:r w:rsidRPr="009510F8">
        <w:rPr>
          <w:rFonts w:ascii="Times New Roman" w:hAnsi="Times New Roman" w:cs="Times New Roman"/>
          <w:b/>
          <w:sz w:val="24"/>
          <w:szCs w:val="24"/>
          <w:u w:val="single"/>
        </w:rPr>
        <w:t>Subchapter C.</w:t>
      </w:r>
      <w:r w:rsidRPr="009510F8">
        <w:rPr>
          <w:rFonts w:ascii="Times New Roman" w:hAnsi="Times New Roman" w:cs="Times New Roman"/>
          <w:b/>
          <w:sz w:val="24"/>
          <w:szCs w:val="24"/>
          <w:u w:val="single"/>
        </w:rPr>
        <w:tab/>
        <w:t>Alternative Standards for Episodic Generation</w:t>
      </w:r>
    </w:p>
    <w:p w:rsidR="009510F8" w:rsidRPr="009510F8" w:rsidRDefault="009510F8" w:rsidP="006A25EC">
      <w:pPr>
        <w:tabs>
          <w:tab w:val="left" w:pos="900"/>
        </w:tabs>
        <w:spacing w:after="0" w:line="480" w:lineRule="auto"/>
        <w:outlineLvl w:val="1"/>
        <w:rPr>
          <w:rFonts w:ascii="Times New Roman" w:hAnsi="Times New Roman" w:cs="Times New Roman"/>
          <w:b/>
          <w:sz w:val="24"/>
          <w:szCs w:val="24"/>
          <w:u w:val="single"/>
        </w:rPr>
      </w:pPr>
      <w:r w:rsidRPr="009510F8">
        <w:rPr>
          <w:rFonts w:ascii="Times New Roman" w:hAnsi="Times New Roman" w:cs="Times New Roman"/>
          <w:b/>
          <w:sz w:val="24"/>
          <w:szCs w:val="24"/>
          <w:u w:val="single"/>
        </w:rPr>
        <w:t>§1029.</w:t>
      </w:r>
      <w:r w:rsidRPr="009510F8">
        <w:rPr>
          <w:rFonts w:ascii="Times New Roman" w:hAnsi="Times New Roman" w:cs="Times New Roman"/>
          <w:b/>
          <w:sz w:val="24"/>
          <w:szCs w:val="24"/>
          <w:u w:val="single"/>
        </w:rPr>
        <w:tab/>
        <w:t>Applicability</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This Subchapter is applicable to very small quantity generators and small quantity generators as defined in LAC 33:V.109.</w:t>
      </w:r>
    </w:p>
    <w:p w:rsidR="006A25EC" w:rsidRPr="009510F8" w:rsidRDefault="009510F8"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6A25EC">
        <w:rPr>
          <w:rFonts w:ascii="Times New Roman" w:hAnsi="Times New Roman" w:cs="Times New Roman"/>
          <w:sz w:val="24"/>
          <w:szCs w:val="24"/>
        </w:rPr>
        <w:t xml:space="preserve">Promulgated in accordance with </w:t>
      </w:r>
      <w:r w:rsidR="00022E68">
        <w:rPr>
          <w:rFonts w:ascii="Times New Roman" w:hAnsi="Times New Roman" w:cs="Times New Roman"/>
          <w:sz w:val="24"/>
          <w:szCs w:val="24"/>
        </w:rPr>
        <w:t>R.S. 30:2180 et seq.</w:t>
      </w:r>
    </w:p>
    <w:p w:rsidR="006A25EC" w:rsidRDefault="006A25EC"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HISTORICAL NOTE:</w:t>
      </w:r>
      <w:r w:rsidRPr="009510F8">
        <w:rPr>
          <w:rFonts w:ascii="Times New Roman" w:hAnsi="Times New Roman" w:cs="Times New Roman"/>
          <w:sz w:val="24"/>
          <w:szCs w:val="24"/>
        </w:rPr>
        <w:tab/>
      </w:r>
      <w:r>
        <w:rPr>
          <w:rFonts w:ascii="Times New Roman" w:hAnsi="Times New Roman" w:cs="Times New Roman"/>
          <w:sz w:val="24"/>
          <w:szCs w:val="24"/>
        </w:rPr>
        <w:t>Promulgated by the Office of the Secretary, Legal Affairs and Criminal Investigations Division, LR 46:</w:t>
      </w:r>
    </w:p>
    <w:p w:rsidR="009510F8" w:rsidRPr="009510F8" w:rsidRDefault="009510F8" w:rsidP="006A25EC">
      <w:pPr>
        <w:tabs>
          <w:tab w:val="left" w:pos="720"/>
        </w:tabs>
        <w:spacing w:after="0" w:line="240" w:lineRule="auto"/>
        <w:rPr>
          <w:rFonts w:ascii="Times New Roman" w:hAnsi="Times New Roman" w:cs="Times New Roman"/>
          <w:sz w:val="24"/>
          <w:szCs w:val="24"/>
          <w:u w:val="single"/>
        </w:rPr>
      </w:pPr>
    </w:p>
    <w:p w:rsidR="009510F8" w:rsidRPr="009510F8" w:rsidRDefault="009510F8" w:rsidP="006A25EC">
      <w:pPr>
        <w:tabs>
          <w:tab w:val="left" w:pos="990"/>
        </w:tabs>
        <w:spacing w:after="0" w:line="480" w:lineRule="auto"/>
        <w:outlineLvl w:val="1"/>
        <w:rPr>
          <w:rFonts w:ascii="Times New Roman" w:hAnsi="Times New Roman" w:cs="Times New Roman"/>
          <w:b/>
          <w:sz w:val="24"/>
          <w:szCs w:val="24"/>
          <w:u w:val="single"/>
        </w:rPr>
      </w:pPr>
      <w:r w:rsidRPr="009510F8">
        <w:rPr>
          <w:rFonts w:ascii="Times New Roman" w:hAnsi="Times New Roman" w:cs="Times New Roman"/>
          <w:b/>
          <w:sz w:val="24"/>
          <w:szCs w:val="24"/>
          <w:u w:val="single"/>
        </w:rPr>
        <w:t>§1031.</w:t>
      </w:r>
      <w:r w:rsidRPr="009510F8">
        <w:rPr>
          <w:rFonts w:ascii="Times New Roman" w:hAnsi="Times New Roman" w:cs="Times New Roman"/>
          <w:b/>
          <w:sz w:val="24"/>
          <w:szCs w:val="24"/>
          <w:u w:val="single"/>
        </w:rPr>
        <w:tab/>
        <w:t>Definitions for this Subchapter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The following definitions apply to this Subchapter: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i/>
          <w:sz w:val="24"/>
          <w:szCs w:val="24"/>
        </w:rPr>
        <w:tab/>
      </w:r>
      <w:r w:rsidR="006A25EC">
        <w:rPr>
          <w:rFonts w:ascii="Times New Roman" w:hAnsi="Times New Roman" w:cs="Times New Roman"/>
          <w:i/>
          <w:sz w:val="24"/>
          <w:szCs w:val="24"/>
        </w:rPr>
        <w:tab/>
      </w:r>
      <w:r w:rsidRPr="009510F8">
        <w:rPr>
          <w:rFonts w:ascii="Times New Roman" w:hAnsi="Times New Roman" w:cs="Times New Roman"/>
          <w:i/>
          <w:sz w:val="24"/>
          <w:szCs w:val="24"/>
          <w:u w:val="single"/>
        </w:rPr>
        <w:t xml:space="preserve">Episodic </w:t>
      </w:r>
      <w:r w:rsidR="00022E68" w:rsidRPr="009510F8">
        <w:rPr>
          <w:rFonts w:ascii="Times New Roman" w:hAnsi="Times New Roman" w:cs="Times New Roman"/>
          <w:i/>
          <w:sz w:val="24"/>
          <w:szCs w:val="24"/>
          <w:u w:val="single"/>
        </w:rPr>
        <w:t>Event</w:t>
      </w:r>
      <w:r w:rsidRPr="009510F8">
        <w:rPr>
          <w:rFonts w:ascii="Times New Roman" w:hAnsi="Times New Roman" w:cs="Times New Roman"/>
          <w:sz w:val="24"/>
          <w:szCs w:val="24"/>
          <w:u w:val="single"/>
        </w:rPr>
        <w:t>—an activity or activities, either planned or unplanned, that does not normally occur during generator operations, resulting in an increase in the generation of hazardous wastes that exceeds the calendar month quantity limits for the generator’s usual category.</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i/>
          <w:sz w:val="24"/>
          <w:szCs w:val="24"/>
        </w:rPr>
        <w:tab/>
      </w:r>
      <w:r w:rsidR="006A25EC">
        <w:rPr>
          <w:rFonts w:ascii="Times New Roman" w:hAnsi="Times New Roman" w:cs="Times New Roman"/>
          <w:i/>
          <w:sz w:val="24"/>
          <w:szCs w:val="24"/>
        </w:rPr>
        <w:tab/>
      </w:r>
      <w:r w:rsidRPr="009510F8">
        <w:rPr>
          <w:rFonts w:ascii="Times New Roman" w:hAnsi="Times New Roman" w:cs="Times New Roman"/>
          <w:i/>
          <w:sz w:val="24"/>
          <w:szCs w:val="24"/>
          <w:u w:val="single"/>
        </w:rPr>
        <w:t xml:space="preserve">Planned </w:t>
      </w:r>
      <w:r w:rsidR="00022E68" w:rsidRPr="009510F8">
        <w:rPr>
          <w:rFonts w:ascii="Times New Roman" w:hAnsi="Times New Roman" w:cs="Times New Roman"/>
          <w:i/>
          <w:sz w:val="24"/>
          <w:szCs w:val="24"/>
          <w:u w:val="single"/>
        </w:rPr>
        <w:t>Episodic Event</w:t>
      </w:r>
      <w:r w:rsidRPr="009510F8">
        <w:rPr>
          <w:rFonts w:ascii="Times New Roman" w:hAnsi="Times New Roman" w:cs="Times New Roman"/>
          <w:sz w:val="24"/>
          <w:szCs w:val="24"/>
          <w:u w:val="single"/>
        </w:rPr>
        <w:t>—an episodic event that the gene</w:t>
      </w:r>
      <w:r w:rsidR="008708DD">
        <w:rPr>
          <w:rFonts w:ascii="Times New Roman" w:hAnsi="Times New Roman" w:cs="Times New Roman"/>
          <w:sz w:val="24"/>
          <w:szCs w:val="24"/>
          <w:u w:val="single"/>
        </w:rPr>
        <w:t>rator planned and prepared for,</w:t>
      </w:r>
      <w:r w:rsidRPr="009510F8">
        <w:rPr>
          <w:rFonts w:ascii="Times New Roman" w:hAnsi="Times New Roman" w:cs="Times New Roman"/>
          <w:sz w:val="24"/>
          <w:szCs w:val="24"/>
          <w:u w:val="single"/>
        </w:rPr>
        <w:t xml:space="preserve"> including</w:t>
      </w:r>
      <w:r w:rsidR="008708DD">
        <w:rPr>
          <w:rFonts w:ascii="Times New Roman" w:hAnsi="Times New Roman" w:cs="Times New Roman"/>
          <w:sz w:val="24"/>
          <w:szCs w:val="24"/>
          <w:u w:val="single"/>
        </w:rPr>
        <w:t>:</w:t>
      </w:r>
      <w:r w:rsidRPr="009510F8">
        <w:rPr>
          <w:rFonts w:ascii="Times New Roman" w:hAnsi="Times New Roman" w:cs="Times New Roman"/>
          <w:sz w:val="24"/>
          <w:szCs w:val="24"/>
          <w:u w:val="single"/>
        </w:rPr>
        <w:t xml:space="preserve"> regular maintenance, tank cleanouts, short-term projects, and removal of excess chemical inventory.</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i/>
          <w:sz w:val="24"/>
          <w:szCs w:val="24"/>
        </w:rPr>
        <w:tab/>
      </w:r>
      <w:r w:rsidR="006A25EC">
        <w:rPr>
          <w:rFonts w:ascii="Times New Roman" w:hAnsi="Times New Roman" w:cs="Times New Roman"/>
          <w:i/>
          <w:sz w:val="24"/>
          <w:szCs w:val="24"/>
        </w:rPr>
        <w:tab/>
      </w:r>
      <w:r w:rsidRPr="009510F8">
        <w:rPr>
          <w:rFonts w:ascii="Times New Roman" w:hAnsi="Times New Roman" w:cs="Times New Roman"/>
          <w:i/>
          <w:sz w:val="24"/>
          <w:szCs w:val="24"/>
          <w:u w:val="single"/>
        </w:rPr>
        <w:t xml:space="preserve">Unplanned </w:t>
      </w:r>
      <w:r w:rsidR="00022E68" w:rsidRPr="009510F8">
        <w:rPr>
          <w:rFonts w:ascii="Times New Roman" w:hAnsi="Times New Roman" w:cs="Times New Roman"/>
          <w:i/>
          <w:sz w:val="24"/>
          <w:szCs w:val="24"/>
          <w:u w:val="single"/>
        </w:rPr>
        <w:t>Episodic Event</w:t>
      </w:r>
      <w:r w:rsidRPr="009510F8">
        <w:rPr>
          <w:rFonts w:ascii="Times New Roman" w:hAnsi="Times New Roman" w:cs="Times New Roman"/>
          <w:sz w:val="24"/>
          <w:szCs w:val="24"/>
          <w:u w:val="single"/>
        </w:rPr>
        <w:t>—an episodic event that the generator did not plan or reasonably did not expect to occur, including production process upsets, product recalls, accidental spills, or acts of nature such as tornado, hurricane, or flood.</w:t>
      </w:r>
    </w:p>
    <w:p w:rsidR="006A25EC" w:rsidRPr="009510F8" w:rsidRDefault="009510F8"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6A25EC">
        <w:rPr>
          <w:rFonts w:ascii="Times New Roman" w:hAnsi="Times New Roman" w:cs="Times New Roman"/>
          <w:sz w:val="24"/>
          <w:szCs w:val="24"/>
        </w:rPr>
        <w:t xml:space="preserve">Promulgated in accordance with </w:t>
      </w:r>
      <w:r w:rsidR="00022E68">
        <w:rPr>
          <w:rFonts w:ascii="Times New Roman" w:hAnsi="Times New Roman" w:cs="Times New Roman"/>
          <w:sz w:val="24"/>
          <w:szCs w:val="24"/>
        </w:rPr>
        <w:t>R.S. 30:2180 et seq.</w:t>
      </w:r>
    </w:p>
    <w:p w:rsidR="006A25EC" w:rsidRDefault="006A25EC"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HISTORICAL NOTE:</w:t>
      </w:r>
      <w:r w:rsidRPr="009510F8">
        <w:rPr>
          <w:rFonts w:ascii="Times New Roman" w:hAnsi="Times New Roman" w:cs="Times New Roman"/>
          <w:sz w:val="24"/>
          <w:szCs w:val="24"/>
        </w:rPr>
        <w:tab/>
      </w:r>
      <w:r>
        <w:rPr>
          <w:rFonts w:ascii="Times New Roman" w:hAnsi="Times New Roman" w:cs="Times New Roman"/>
          <w:sz w:val="24"/>
          <w:szCs w:val="24"/>
        </w:rPr>
        <w:t>Promulgated by the Office of the Secretary, Legal Affairs and Criminal Investigations Division, LR 46:</w:t>
      </w:r>
    </w:p>
    <w:p w:rsidR="009510F8" w:rsidRPr="009510F8" w:rsidRDefault="009510F8" w:rsidP="006A25EC">
      <w:pPr>
        <w:tabs>
          <w:tab w:val="left" w:pos="720"/>
        </w:tabs>
        <w:spacing w:after="0" w:line="240" w:lineRule="auto"/>
        <w:rPr>
          <w:rFonts w:ascii="Times New Roman" w:hAnsi="Times New Roman" w:cs="Times New Roman"/>
          <w:sz w:val="24"/>
          <w:szCs w:val="24"/>
          <w:u w:val="single"/>
        </w:rPr>
      </w:pPr>
    </w:p>
    <w:p w:rsidR="009510F8" w:rsidRPr="009510F8" w:rsidRDefault="009510F8" w:rsidP="006A25EC">
      <w:pPr>
        <w:tabs>
          <w:tab w:val="left" w:pos="990"/>
        </w:tabs>
        <w:spacing w:after="0" w:line="480" w:lineRule="auto"/>
        <w:outlineLvl w:val="1"/>
        <w:rPr>
          <w:rFonts w:ascii="Times New Roman" w:hAnsi="Times New Roman" w:cs="Times New Roman"/>
          <w:b/>
          <w:sz w:val="24"/>
          <w:szCs w:val="24"/>
          <w:u w:val="single"/>
        </w:rPr>
      </w:pPr>
      <w:r w:rsidRPr="009510F8">
        <w:rPr>
          <w:rFonts w:ascii="Times New Roman" w:hAnsi="Times New Roman" w:cs="Times New Roman"/>
          <w:b/>
          <w:sz w:val="24"/>
          <w:szCs w:val="24"/>
          <w:u w:val="single"/>
        </w:rPr>
        <w:t>§1033.</w:t>
      </w:r>
      <w:r w:rsidRPr="009510F8">
        <w:rPr>
          <w:rFonts w:ascii="Times New Roman" w:hAnsi="Times New Roman" w:cs="Times New Roman"/>
          <w:b/>
          <w:sz w:val="24"/>
          <w:szCs w:val="24"/>
          <w:u w:val="single"/>
        </w:rPr>
        <w:tab/>
        <w:t>Conditions for Generators Managing Hazardous Waste from an Episodic Event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 xml:space="preserve">Very </w:t>
      </w:r>
      <w:r w:rsidR="00022E68" w:rsidRPr="009510F8">
        <w:rPr>
          <w:rFonts w:ascii="Times New Roman" w:hAnsi="Times New Roman" w:cs="Times New Roman"/>
          <w:sz w:val="24"/>
          <w:szCs w:val="24"/>
          <w:u w:val="single"/>
        </w:rPr>
        <w:t>Small Quantity Generator</w:t>
      </w:r>
      <w:r w:rsidRPr="009510F8">
        <w:rPr>
          <w:rFonts w:ascii="Times New Roman" w:hAnsi="Times New Roman" w:cs="Times New Roman"/>
          <w:sz w:val="24"/>
          <w:szCs w:val="24"/>
          <w:u w:val="single"/>
        </w:rPr>
        <w:t>. A very small quantity generator may maintain its existing generator category for hazardous waste generated during an episodic event provided that the generator complies with the following conditions.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1.</w:t>
      </w:r>
      <w:r w:rsidRPr="009510F8">
        <w:rPr>
          <w:rFonts w:ascii="Times New Roman" w:hAnsi="Times New Roman" w:cs="Times New Roman"/>
          <w:sz w:val="24"/>
          <w:szCs w:val="24"/>
          <w:u w:val="single"/>
        </w:rPr>
        <w:tab/>
        <w:t>The very small quantity generator is limited to one episodic event per calendar year, unless a petition is granted under Section 1035 of this Subchapter</w:t>
      </w:r>
      <w:r w:rsidR="001705A3">
        <w:rPr>
          <w:rFonts w:ascii="Times New Roman" w:hAnsi="Times New Roman" w:cs="Times New Roman"/>
          <w:sz w:val="24"/>
          <w:szCs w:val="24"/>
          <w:u w:val="single"/>
        </w:rPr>
        <w:t xml:space="preserve">. </w:t>
      </w:r>
      <w:r w:rsidR="001705A3" w:rsidRPr="001705A3">
        <w:rPr>
          <w:rFonts w:ascii="Times New Roman" w:hAnsi="Times New Roman" w:cs="Times New Roman"/>
          <w:sz w:val="24"/>
          <w:szCs w:val="24"/>
          <w:u w:val="single"/>
        </w:rPr>
        <w:t xml:space="preserve">Before submittal of a HW-1 notification to the Office of Environmental Services for a second episodic event in a calendar year, the very small quantity generator shall obtain approval of the petition for a second episodic event as required by Section 1035 </w:t>
      </w:r>
      <w:r w:rsidR="00A7216B">
        <w:rPr>
          <w:rFonts w:ascii="Times New Roman" w:hAnsi="Times New Roman" w:cs="Times New Roman"/>
          <w:sz w:val="24"/>
          <w:szCs w:val="24"/>
          <w:u w:val="single"/>
        </w:rPr>
        <w:t>of this Subchapter.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2.</w:t>
      </w:r>
      <w:r w:rsidRPr="009510F8">
        <w:rPr>
          <w:rFonts w:ascii="Times New Roman" w:hAnsi="Times New Roman" w:cs="Times New Roman"/>
          <w:sz w:val="24"/>
          <w:szCs w:val="24"/>
          <w:u w:val="single"/>
        </w:rPr>
        <w:tab/>
        <w:t xml:space="preserve">Notification. The very small quantity generator shall notify the Office of Environmental Services no later than 30 calendar days prior to initiating a planned episodic event using the department’s Notification of Hazardous Waste Activity Form (HW-1). In the event of an unplanned episodic event, the generator shall notify the </w:t>
      </w:r>
      <w:r w:rsidR="00F73FCF">
        <w:rPr>
          <w:rFonts w:ascii="Times New Roman" w:hAnsi="Times New Roman" w:cs="Times New Roman"/>
          <w:sz w:val="24"/>
          <w:szCs w:val="24"/>
          <w:u w:val="single"/>
        </w:rPr>
        <w:t>Office of Environmental Services</w:t>
      </w:r>
      <w:r w:rsidRPr="009510F8">
        <w:rPr>
          <w:rFonts w:ascii="Times New Roman" w:hAnsi="Times New Roman" w:cs="Times New Roman"/>
          <w:sz w:val="24"/>
          <w:szCs w:val="24"/>
          <w:u w:val="single"/>
        </w:rPr>
        <w:t xml:space="preserve"> within 72 hours of the unplanned event via phone, email, or fax and subsequently submit the department’s Notification of Hazardous Waste Activity Form (HW-1). The generator shall include the start date and end date of the episodic event, the reason(s) for the event, types and estimated quantities of hazardous waste expected to be generated as a result of the episodic event, and shall identify a facility contact and emergency coordinator with 24-hour telephone access to discuss the notification submittal or respond to an emergency in compliance with LAC 33:V.1013.C.9.a.</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3.</w:t>
      </w:r>
      <w:r w:rsidRPr="009510F8">
        <w:rPr>
          <w:rFonts w:ascii="Times New Roman" w:hAnsi="Times New Roman" w:cs="Times New Roman"/>
          <w:sz w:val="24"/>
          <w:szCs w:val="24"/>
          <w:u w:val="single"/>
        </w:rPr>
        <w:tab/>
        <w:t>EPA ID Number. The very small quantity generator shall have an EPA identification number or obtain an EPA identification number using the department’s Notification of Hazardous Waste Activity Form (HW-1).</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4.</w:t>
      </w:r>
      <w:r w:rsidRPr="009510F8">
        <w:rPr>
          <w:rFonts w:ascii="Times New Roman" w:hAnsi="Times New Roman" w:cs="Times New Roman"/>
          <w:sz w:val="24"/>
          <w:szCs w:val="24"/>
          <w:u w:val="single"/>
        </w:rPr>
        <w:tab/>
        <w:t>Accumulation. A very small quantity generator is prohibited from accumulating hazardous waste generated from an episodic event on drip pads and in containment buildings. When accumulating hazardous waste in containers and tanks the following conditions apply.</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Containers. A very small quantity generator accumulating in containers shall mark or label its containers with the following:</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the words “Episodic Hazardous Waste”;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t xml:space="preserve">an indication of the hazards of the contents (examples include, but are not limited to, the applicable hazardous waste characteristic(s) (i.e., ignitable, corrosive, reactive, toxic); hazard communication consistent with the </w:t>
      </w:r>
      <w:r w:rsidR="008C2F0E">
        <w:rPr>
          <w:rFonts w:ascii="Times New Roman" w:hAnsi="Times New Roman" w:cs="Times New Roman"/>
          <w:sz w:val="24"/>
          <w:szCs w:val="24"/>
          <w:u w:val="single"/>
        </w:rPr>
        <w:t>U.S. Department of Transportation</w:t>
      </w:r>
      <w:r w:rsidRPr="009510F8">
        <w:rPr>
          <w:rFonts w:ascii="Times New Roman" w:hAnsi="Times New Roman" w:cs="Times New Roman"/>
          <w:sz w:val="24"/>
          <w:szCs w:val="24"/>
          <w:u w:val="single"/>
        </w:rPr>
        <w:t xml:space="preserve"> requirements at 49 CFR </w:t>
      </w:r>
      <w:r w:rsidR="00022E68" w:rsidRPr="009510F8">
        <w:rPr>
          <w:rFonts w:ascii="Times New Roman" w:hAnsi="Times New Roman" w:cs="Times New Roman"/>
          <w:sz w:val="24"/>
          <w:szCs w:val="24"/>
          <w:u w:val="single"/>
        </w:rPr>
        <w:t>part</w:t>
      </w:r>
      <w:r w:rsidRPr="009510F8">
        <w:rPr>
          <w:rFonts w:ascii="Times New Roman" w:hAnsi="Times New Roman" w:cs="Times New Roman"/>
          <w:sz w:val="24"/>
          <w:szCs w:val="24"/>
          <w:u w:val="single"/>
        </w:rPr>
        <w:t xml:space="preserve"> 172 </w:t>
      </w:r>
      <w:r w:rsidR="00022E68" w:rsidRPr="009510F8">
        <w:rPr>
          <w:rFonts w:ascii="Times New Roman" w:hAnsi="Times New Roman" w:cs="Times New Roman"/>
          <w:sz w:val="24"/>
          <w:szCs w:val="24"/>
          <w:u w:val="single"/>
        </w:rPr>
        <w:t>subpa</w:t>
      </w:r>
      <w:r w:rsidRPr="009510F8">
        <w:rPr>
          <w:rFonts w:ascii="Times New Roman" w:hAnsi="Times New Roman" w:cs="Times New Roman"/>
          <w:sz w:val="24"/>
          <w:szCs w:val="24"/>
          <w:u w:val="single"/>
        </w:rPr>
        <w:t xml:space="preserve">rt E (labeling) or </w:t>
      </w:r>
      <w:r w:rsidR="00022E68" w:rsidRPr="009510F8">
        <w:rPr>
          <w:rFonts w:ascii="Times New Roman" w:hAnsi="Times New Roman" w:cs="Times New Roman"/>
          <w:sz w:val="24"/>
          <w:szCs w:val="24"/>
          <w:u w:val="single"/>
        </w:rPr>
        <w:t>subp</w:t>
      </w:r>
      <w:r w:rsidRPr="009510F8">
        <w:rPr>
          <w:rFonts w:ascii="Times New Roman" w:hAnsi="Times New Roman" w:cs="Times New Roman"/>
          <w:sz w:val="24"/>
          <w:szCs w:val="24"/>
          <w:u w:val="single"/>
        </w:rPr>
        <w:t xml:space="preserve">art F (placarding); a hazard statement or pictogram consistent with the </w:t>
      </w:r>
      <w:r w:rsidR="004A7AAE">
        <w:rPr>
          <w:rFonts w:ascii="Times New Roman" w:hAnsi="Times New Roman" w:cs="Times New Roman"/>
          <w:sz w:val="24"/>
          <w:szCs w:val="24"/>
          <w:u w:val="single"/>
        </w:rPr>
        <w:t xml:space="preserve">U.S. </w:t>
      </w:r>
      <w:r w:rsidRPr="009510F8">
        <w:rPr>
          <w:rFonts w:ascii="Times New Roman" w:hAnsi="Times New Roman" w:cs="Times New Roman"/>
          <w:sz w:val="24"/>
          <w:szCs w:val="24"/>
          <w:u w:val="single"/>
        </w:rPr>
        <w:t>Occupational Safety and Health Administration Hazard Communication Standard at 29 CFR 1910.1200; or a chemical hazard label consistent with the National Fire Protection Association Code 704);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iii.</w:t>
      </w:r>
      <w:r w:rsidRPr="009510F8">
        <w:rPr>
          <w:rFonts w:ascii="Times New Roman" w:hAnsi="Times New Roman" w:cs="Times New Roman"/>
          <w:sz w:val="24"/>
          <w:szCs w:val="24"/>
          <w:u w:val="single"/>
        </w:rPr>
        <w:tab/>
        <w:t>the date upon which the episodic event began; clearly visible for inspection on each container.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Tanks. A very small quantity generator accumulating episodic hazardous waste in tanks shall do the following:</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mark or label the tank with the words “Episodic Hazardous Waste”;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t xml:space="preserve">mark or label the tank with an indication of the hazards of the contents (examples include, but are not limited to, the applicable hazardous waste characteristic(s) (i.e., ignitable, corrosive, reactive, toxic); hazard communication consistent with the </w:t>
      </w:r>
      <w:r w:rsidR="008C2F0E">
        <w:rPr>
          <w:rFonts w:ascii="Times New Roman" w:hAnsi="Times New Roman" w:cs="Times New Roman"/>
          <w:sz w:val="24"/>
          <w:szCs w:val="24"/>
          <w:u w:val="single"/>
        </w:rPr>
        <w:t>U.S. Department of Transportation</w:t>
      </w:r>
      <w:r w:rsidRPr="009510F8">
        <w:rPr>
          <w:rFonts w:ascii="Times New Roman" w:hAnsi="Times New Roman" w:cs="Times New Roman"/>
          <w:sz w:val="24"/>
          <w:szCs w:val="24"/>
          <w:u w:val="single"/>
        </w:rPr>
        <w:t xml:space="preserve"> requirements at 49 CFR </w:t>
      </w:r>
      <w:r w:rsidR="00022E68" w:rsidRPr="009510F8">
        <w:rPr>
          <w:rFonts w:ascii="Times New Roman" w:hAnsi="Times New Roman" w:cs="Times New Roman"/>
          <w:sz w:val="24"/>
          <w:szCs w:val="24"/>
          <w:u w:val="single"/>
        </w:rPr>
        <w:t>par</w:t>
      </w:r>
      <w:r w:rsidRPr="009510F8">
        <w:rPr>
          <w:rFonts w:ascii="Times New Roman" w:hAnsi="Times New Roman" w:cs="Times New Roman"/>
          <w:sz w:val="24"/>
          <w:szCs w:val="24"/>
          <w:u w:val="single"/>
        </w:rPr>
        <w:t xml:space="preserve">t 172 </w:t>
      </w:r>
      <w:r w:rsidR="00022E68" w:rsidRPr="009510F8">
        <w:rPr>
          <w:rFonts w:ascii="Times New Roman" w:hAnsi="Times New Roman" w:cs="Times New Roman"/>
          <w:sz w:val="24"/>
          <w:szCs w:val="24"/>
          <w:u w:val="single"/>
        </w:rPr>
        <w:t>subpa</w:t>
      </w:r>
      <w:r w:rsidRPr="009510F8">
        <w:rPr>
          <w:rFonts w:ascii="Times New Roman" w:hAnsi="Times New Roman" w:cs="Times New Roman"/>
          <w:sz w:val="24"/>
          <w:szCs w:val="24"/>
          <w:u w:val="single"/>
        </w:rPr>
        <w:t xml:space="preserve">rt E (labeling) or </w:t>
      </w:r>
      <w:r w:rsidR="00022E68" w:rsidRPr="009510F8">
        <w:rPr>
          <w:rFonts w:ascii="Times New Roman" w:hAnsi="Times New Roman" w:cs="Times New Roman"/>
          <w:sz w:val="24"/>
          <w:szCs w:val="24"/>
          <w:u w:val="single"/>
        </w:rPr>
        <w:t>subp</w:t>
      </w:r>
      <w:r w:rsidRPr="009510F8">
        <w:rPr>
          <w:rFonts w:ascii="Times New Roman" w:hAnsi="Times New Roman" w:cs="Times New Roman"/>
          <w:sz w:val="24"/>
          <w:szCs w:val="24"/>
          <w:u w:val="single"/>
        </w:rPr>
        <w:t xml:space="preserve">art F (placarding); a hazard statement or pictogram consistent with the </w:t>
      </w:r>
      <w:r w:rsidR="004A7AAE">
        <w:rPr>
          <w:rFonts w:ascii="Times New Roman" w:hAnsi="Times New Roman" w:cs="Times New Roman"/>
          <w:sz w:val="24"/>
          <w:szCs w:val="24"/>
          <w:u w:val="single"/>
        </w:rPr>
        <w:t xml:space="preserve">U.S. </w:t>
      </w:r>
      <w:r w:rsidRPr="009510F8">
        <w:rPr>
          <w:rFonts w:ascii="Times New Roman" w:hAnsi="Times New Roman" w:cs="Times New Roman"/>
          <w:sz w:val="24"/>
          <w:szCs w:val="24"/>
          <w:u w:val="single"/>
        </w:rPr>
        <w:t>Occupational Safety and Health Administration Hazard Communication Standard at 29 CFR 1910.1200; or a chemical hazard label consistent with the National Fire Protection Association Code 704);</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iii.</w:t>
      </w:r>
      <w:r w:rsidRPr="009510F8">
        <w:rPr>
          <w:rFonts w:ascii="Times New Roman" w:hAnsi="Times New Roman" w:cs="Times New Roman"/>
          <w:sz w:val="24"/>
          <w:szCs w:val="24"/>
          <w:u w:val="single"/>
        </w:rPr>
        <w:tab/>
        <w:t>use inventory logs, monitoring equipment or other records to identify the date upon which each episodic event begins;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iv.</w:t>
      </w:r>
      <w:r w:rsidRPr="009510F8">
        <w:rPr>
          <w:rFonts w:ascii="Times New Roman" w:hAnsi="Times New Roman" w:cs="Times New Roman"/>
          <w:sz w:val="24"/>
          <w:szCs w:val="24"/>
          <w:u w:val="single"/>
        </w:rPr>
        <w:tab/>
        <w:t>keep inventory logs or records with the above information on-site and readily available for inspection.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Hazardous waste shall be managed in a manner that minimizes the possibility of a fire, explosion, or release of hazardous waste or hazardous waste constituents to the air, soil, or water.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Containers shall be in good condition and compatible with the hazardous waste being accumulated therein. Containers shall be kept closed except to add or remove waste.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t>Tanks shall be in good condition and compatible with the hazardous waste accumulated therein. Tanks shall have procedures in place to prevent the overflow (e.g., be equipped with means to stop inflow with systems such as waste feed cutoff systems or bypass systems to a standby tank when hazardous waste is continuously fed into the tank). Tanks shall be inspected at least once each operating day to ensure all applicable discharge control equipment, such as waste feed cutoff systems, bypass systems, and drainage systems are in good working order and to ensure the tank is operated according to its design by reviewing the data gathered from monitoring equipment such as pressure and temperature gauges from the inspection.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5.</w:t>
      </w:r>
      <w:r w:rsidRPr="009510F8">
        <w:rPr>
          <w:rFonts w:ascii="Times New Roman" w:hAnsi="Times New Roman" w:cs="Times New Roman"/>
          <w:sz w:val="24"/>
          <w:szCs w:val="24"/>
          <w:u w:val="single"/>
        </w:rPr>
        <w:tab/>
        <w:t xml:space="preserve">The very small quantity generator shall comply with the hazardous waste manifest provisions of LAC 33:V.1107 when it sends its episodic event hazardous waste off-site to a </w:t>
      </w:r>
      <w:r w:rsidRPr="004242A9">
        <w:rPr>
          <w:rFonts w:ascii="Times New Roman" w:hAnsi="Times New Roman" w:cs="Times New Roman"/>
          <w:i/>
          <w:sz w:val="24"/>
          <w:szCs w:val="24"/>
          <w:u w:val="single"/>
        </w:rPr>
        <w:t>designated facility</w:t>
      </w:r>
      <w:r w:rsidRPr="009510F8">
        <w:rPr>
          <w:rFonts w:ascii="Times New Roman" w:hAnsi="Times New Roman" w:cs="Times New Roman"/>
          <w:sz w:val="24"/>
          <w:szCs w:val="24"/>
          <w:u w:val="single"/>
        </w:rPr>
        <w:t>, as defined in LAC 33:V.109.</w:t>
      </w:r>
    </w:p>
    <w:p w:rsid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6.</w:t>
      </w:r>
      <w:r w:rsidRPr="009510F8">
        <w:rPr>
          <w:rFonts w:ascii="Times New Roman" w:hAnsi="Times New Roman" w:cs="Times New Roman"/>
          <w:sz w:val="24"/>
          <w:szCs w:val="24"/>
          <w:u w:val="single"/>
        </w:rPr>
        <w:tab/>
        <w:t xml:space="preserve">The very small quantity generator has up to 60 calendar days from the start of the episodic event to manifest and send its hazardous waste generated from the episodic event to a </w:t>
      </w:r>
      <w:r w:rsidRPr="0083429E">
        <w:rPr>
          <w:rFonts w:ascii="Times New Roman" w:hAnsi="Times New Roman" w:cs="Times New Roman"/>
          <w:i/>
          <w:sz w:val="24"/>
          <w:szCs w:val="24"/>
          <w:u w:val="single"/>
        </w:rPr>
        <w:t>designated facility</w:t>
      </w:r>
      <w:r w:rsidRPr="009510F8">
        <w:rPr>
          <w:rFonts w:ascii="Times New Roman" w:hAnsi="Times New Roman" w:cs="Times New Roman"/>
          <w:sz w:val="24"/>
          <w:szCs w:val="24"/>
          <w:u w:val="single"/>
        </w:rPr>
        <w:t>, as defined in LAC 33:V.109.</w:t>
      </w:r>
    </w:p>
    <w:p w:rsidR="009510F8" w:rsidRPr="009510F8" w:rsidRDefault="001705A3" w:rsidP="00FA14B7">
      <w:pPr>
        <w:tabs>
          <w:tab w:val="left" w:pos="720"/>
        </w:tabs>
        <w:spacing w:after="0" w:line="480" w:lineRule="auto"/>
        <w:rPr>
          <w:rFonts w:ascii="Times New Roman" w:hAnsi="Times New Roman" w:cs="Times New Roman"/>
          <w:sz w:val="24"/>
          <w:szCs w:val="24"/>
          <w:u w:val="single"/>
        </w:rPr>
      </w:pPr>
      <w:r w:rsidRPr="001705A3">
        <w:rPr>
          <w:rFonts w:ascii="Times New Roman" w:hAnsi="Times New Roman" w:cs="Times New Roman"/>
          <w:sz w:val="24"/>
          <w:szCs w:val="24"/>
        </w:rPr>
        <w:tab/>
      </w:r>
      <w:r w:rsidRPr="001705A3">
        <w:rPr>
          <w:rFonts w:ascii="Times New Roman" w:hAnsi="Times New Roman" w:cs="Times New Roman"/>
          <w:sz w:val="24"/>
          <w:szCs w:val="24"/>
        </w:rPr>
        <w:tab/>
      </w:r>
      <w:r>
        <w:rPr>
          <w:rFonts w:ascii="Times New Roman" w:hAnsi="Times New Roman" w:cs="Times New Roman"/>
          <w:sz w:val="24"/>
          <w:szCs w:val="24"/>
          <w:u w:val="single"/>
        </w:rPr>
        <w:t>7.</w:t>
      </w:r>
      <w:r>
        <w:rPr>
          <w:rFonts w:ascii="Times New Roman" w:hAnsi="Times New Roman" w:cs="Times New Roman"/>
          <w:sz w:val="24"/>
          <w:szCs w:val="24"/>
          <w:u w:val="single"/>
        </w:rPr>
        <w:tab/>
      </w:r>
      <w:r w:rsidR="009510F8" w:rsidRPr="009510F8">
        <w:rPr>
          <w:rFonts w:ascii="Times New Roman" w:hAnsi="Times New Roman" w:cs="Times New Roman"/>
          <w:sz w:val="24"/>
          <w:szCs w:val="24"/>
          <w:u w:val="single"/>
        </w:rPr>
        <w:t>Very small quantity generators shall maintain the following records for three years from the end date of the episodic event: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beginning and ending dates of the episodic event;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a description of the episodic event;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a description of the types and quantities of hazardous wastes generated during the event;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d.</w:t>
      </w:r>
      <w:r w:rsidRPr="009510F8">
        <w:rPr>
          <w:rFonts w:ascii="Times New Roman" w:hAnsi="Times New Roman" w:cs="Times New Roman"/>
          <w:sz w:val="24"/>
          <w:szCs w:val="24"/>
          <w:u w:val="single"/>
        </w:rPr>
        <w:tab/>
        <w:t>a description of how the hazardous waste was managed as well as the name of the RCRA-designated facility that received the hazardous waste;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e.</w:t>
      </w:r>
      <w:r w:rsidRPr="009510F8">
        <w:rPr>
          <w:rFonts w:ascii="Times New Roman" w:hAnsi="Times New Roman" w:cs="Times New Roman"/>
          <w:sz w:val="24"/>
          <w:szCs w:val="24"/>
          <w:u w:val="single"/>
        </w:rPr>
        <w:tab/>
        <w:t>name(s) of hazardous waste transporters;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f.</w:t>
      </w:r>
      <w:r w:rsidRPr="009510F8">
        <w:rPr>
          <w:rFonts w:ascii="Times New Roman" w:hAnsi="Times New Roman" w:cs="Times New Roman"/>
          <w:sz w:val="24"/>
          <w:szCs w:val="24"/>
          <w:u w:val="single"/>
        </w:rPr>
        <w:tab/>
        <w:t>an approval letter from the administrative authority if the generator petitioned to conduct one additional episodic event per calendar year.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 xml:space="preserve">Small </w:t>
      </w:r>
      <w:r w:rsidR="00022E68" w:rsidRPr="009510F8">
        <w:rPr>
          <w:rFonts w:ascii="Times New Roman" w:hAnsi="Times New Roman" w:cs="Times New Roman"/>
          <w:sz w:val="24"/>
          <w:szCs w:val="24"/>
          <w:u w:val="single"/>
        </w:rPr>
        <w:t>Quantity Generator</w:t>
      </w:r>
      <w:r w:rsidRPr="009510F8">
        <w:rPr>
          <w:rFonts w:ascii="Times New Roman" w:hAnsi="Times New Roman" w:cs="Times New Roman"/>
          <w:sz w:val="24"/>
          <w:szCs w:val="24"/>
          <w:u w:val="single"/>
        </w:rPr>
        <w:t>. A small quantity generator may maintain its existing generator category during an episodic event provided that the generator complies with the following conditions.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1.</w:t>
      </w:r>
      <w:r w:rsidRPr="009510F8">
        <w:rPr>
          <w:rFonts w:ascii="Times New Roman" w:hAnsi="Times New Roman" w:cs="Times New Roman"/>
          <w:sz w:val="24"/>
          <w:szCs w:val="24"/>
          <w:u w:val="single"/>
        </w:rPr>
        <w:tab/>
        <w:t>The small quantity generator is limited to one episodic event per calendar year unless a petition is granted under Section 1035 of this Subchapter</w:t>
      </w:r>
      <w:r w:rsidR="00A7216B" w:rsidRPr="00A7216B">
        <w:rPr>
          <w:rFonts w:ascii="Times New Roman" w:hAnsi="Times New Roman" w:cs="Times New Roman"/>
          <w:sz w:val="24"/>
          <w:szCs w:val="24"/>
          <w:u w:val="single"/>
        </w:rPr>
        <w:t>. Before submittal of a HW-1 notification to the Office of Environmental Services for a second episodic event in a calendar year, the small quantity generator shall obtain approval of the petition for a second episodic event as required by Section 1035 of this Subchapter</w:t>
      </w:r>
      <w:r w:rsidRPr="009510F8">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2.</w:t>
      </w:r>
      <w:r w:rsidRPr="009510F8">
        <w:rPr>
          <w:rFonts w:ascii="Times New Roman" w:hAnsi="Times New Roman" w:cs="Times New Roman"/>
          <w:sz w:val="24"/>
          <w:szCs w:val="24"/>
          <w:u w:val="single"/>
        </w:rPr>
        <w:tab/>
        <w:t xml:space="preserve">Notification. The small quantity generator shall notify the Office of Environmental Services no later than 30 calendar days prior to initiating a planned episodic event using the department’s Notification of Hazardous Waste Activity Form (HW-1). In the event of an unplanned episodic event, the small quantity generator shall notify the </w:t>
      </w:r>
      <w:r w:rsidR="00F73FCF">
        <w:rPr>
          <w:rFonts w:ascii="Times New Roman" w:hAnsi="Times New Roman" w:cs="Times New Roman"/>
          <w:sz w:val="24"/>
          <w:szCs w:val="24"/>
          <w:u w:val="single"/>
        </w:rPr>
        <w:t>Office of Environmental Services</w:t>
      </w:r>
      <w:r w:rsidRPr="009510F8">
        <w:rPr>
          <w:rFonts w:ascii="Times New Roman" w:hAnsi="Times New Roman" w:cs="Times New Roman"/>
          <w:sz w:val="24"/>
          <w:szCs w:val="24"/>
          <w:u w:val="single"/>
        </w:rPr>
        <w:t xml:space="preserve"> within 72 hours of the unplanned event via phone, email, or fax, and subsequently submit the department’s Notification of Hazardous Waste Activity Form (HW-1). The small quantity generator shall include the start date and end date of the episodic event and the reason(s) for the event, types and estimated quantities of hazardous waste expected to be generated as a result of the episodic event, and identify a facility contact and emergency coordinator with 24-hour telephone access to discuss the notification submittal or respond to emergency.</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3.</w:t>
      </w:r>
      <w:r w:rsidRPr="009510F8">
        <w:rPr>
          <w:rFonts w:ascii="Times New Roman" w:hAnsi="Times New Roman" w:cs="Times New Roman"/>
          <w:sz w:val="24"/>
          <w:szCs w:val="24"/>
          <w:u w:val="single"/>
        </w:rPr>
        <w:tab/>
        <w:t>EPA ID Number. The small quantity generator shall have an EPA identification number or obtain an EPA identification number using the department’s Notification of Hazardous Waste Activity Form (HW-1).</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4.</w:t>
      </w:r>
      <w:r w:rsidRPr="009510F8">
        <w:rPr>
          <w:rFonts w:ascii="Times New Roman" w:hAnsi="Times New Roman" w:cs="Times New Roman"/>
          <w:sz w:val="24"/>
          <w:szCs w:val="24"/>
          <w:u w:val="single"/>
        </w:rPr>
        <w:tab/>
        <w:t xml:space="preserve">Accumulation by </w:t>
      </w:r>
      <w:r w:rsidR="00022E68" w:rsidRPr="009510F8">
        <w:rPr>
          <w:rFonts w:ascii="Times New Roman" w:hAnsi="Times New Roman" w:cs="Times New Roman"/>
          <w:sz w:val="24"/>
          <w:szCs w:val="24"/>
          <w:u w:val="single"/>
        </w:rPr>
        <w:t>Small Quantity Generators</w:t>
      </w:r>
      <w:r w:rsidRPr="009510F8">
        <w:rPr>
          <w:rFonts w:ascii="Times New Roman" w:hAnsi="Times New Roman" w:cs="Times New Roman"/>
          <w:sz w:val="24"/>
          <w:szCs w:val="24"/>
          <w:u w:val="single"/>
        </w:rPr>
        <w:t xml:space="preserve">. A small quantity generator is prohibited from accumulating hazardous waste generated from an episodic event on drip pads and in containment buildings. When accumulating hazardous waste generated from an episodic event in containers and tanks, the following conditions </w:t>
      </w:r>
      <w:r w:rsidR="008708DD">
        <w:rPr>
          <w:rFonts w:ascii="Times New Roman" w:hAnsi="Times New Roman" w:cs="Times New Roman"/>
          <w:sz w:val="24"/>
          <w:szCs w:val="24"/>
          <w:u w:val="single"/>
        </w:rPr>
        <w:t xml:space="preserve">shall </w:t>
      </w:r>
      <w:r w:rsidRPr="009510F8">
        <w:rPr>
          <w:rFonts w:ascii="Times New Roman" w:hAnsi="Times New Roman" w:cs="Times New Roman"/>
          <w:sz w:val="24"/>
          <w:szCs w:val="24"/>
          <w:u w:val="single"/>
        </w:rPr>
        <w:t>apply.</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Containers. A small quantity generator accumulating episodic hazardous waste in containers shall meet the standards of LAC 33:V.1013.C.2 and shall mark or label its containers with the following:</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the words “Episodic Hazardous Waste”;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t xml:space="preserve">an indication of the hazards of the contents (examples include, but are not limited to, the applicable hazardous waste characteristic(s) (i.e., ignitable, corrosive, reactive, toxic); hazard communication consistent with the </w:t>
      </w:r>
      <w:r w:rsidR="008C2F0E">
        <w:rPr>
          <w:rFonts w:ascii="Times New Roman" w:hAnsi="Times New Roman" w:cs="Times New Roman"/>
          <w:sz w:val="24"/>
          <w:szCs w:val="24"/>
          <w:u w:val="single"/>
        </w:rPr>
        <w:t>U.S. Department of Transportation</w:t>
      </w:r>
      <w:r w:rsidRPr="009510F8">
        <w:rPr>
          <w:rFonts w:ascii="Times New Roman" w:hAnsi="Times New Roman" w:cs="Times New Roman"/>
          <w:sz w:val="24"/>
          <w:szCs w:val="24"/>
          <w:u w:val="single"/>
        </w:rPr>
        <w:t xml:space="preserve"> requirements at 49 CFR </w:t>
      </w:r>
      <w:r w:rsidR="00022E68" w:rsidRPr="009510F8">
        <w:rPr>
          <w:rFonts w:ascii="Times New Roman" w:hAnsi="Times New Roman" w:cs="Times New Roman"/>
          <w:sz w:val="24"/>
          <w:szCs w:val="24"/>
          <w:u w:val="single"/>
        </w:rPr>
        <w:t>par</w:t>
      </w:r>
      <w:r w:rsidRPr="009510F8">
        <w:rPr>
          <w:rFonts w:ascii="Times New Roman" w:hAnsi="Times New Roman" w:cs="Times New Roman"/>
          <w:sz w:val="24"/>
          <w:szCs w:val="24"/>
          <w:u w:val="single"/>
        </w:rPr>
        <w:t xml:space="preserve">t 172 </w:t>
      </w:r>
      <w:r w:rsidR="00022E68" w:rsidRPr="009510F8">
        <w:rPr>
          <w:rFonts w:ascii="Times New Roman" w:hAnsi="Times New Roman" w:cs="Times New Roman"/>
          <w:sz w:val="24"/>
          <w:szCs w:val="24"/>
          <w:u w:val="single"/>
        </w:rPr>
        <w:t>sub</w:t>
      </w:r>
      <w:r w:rsidRPr="009510F8">
        <w:rPr>
          <w:rFonts w:ascii="Times New Roman" w:hAnsi="Times New Roman" w:cs="Times New Roman"/>
          <w:sz w:val="24"/>
          <w:szCs w:val="24"/>
          <w:u w:val="single"/>
        </w:rPr>
        <w:t xml:space="preserve">part E (labeling) or </w:t>
      </w:r>
      <w:r w:rsidR="00022E68" w:rsidRPr="009510F8">
        <w:rPr>
          <w:rFonts w:ascii="Times New Roman" w:hAnsi="Times New Roman" w:cs="Times New Roman"/>
          <w:sz w:val="24"/>
          <w:szCs w:val="24"/>
          <w:u w:val="single"/>
        </w:rPr>
        <w:t>subp</w:t>
      </w:r>
      <w:r w:rsidRPr="009510F8">
        <w:rPr>
          <w:rFonts w:ascii="Times New Roman" w:hAnsi="Times New Roman" w:cs="Times New Roman"/>
          <w:sz w:val="24"/>
          <w:szCs w:val="24"/>
          <w:u w:val="single"/>
        </w:rPr>
        <w:t xml:space="preserve">art F (placarding); a hazard statement or pictogram consistent with the </w:t>
      </w:r>
      <w:r w:rsidR="004A7AAE">
        <w:rPr>
          <w:rFonts w:ascii="Times New Roman" w:hAnsi="Times New Roman" w:cs="Times New Roman"/>
          <w:sz w:val="24"/>
          <w:szCs w:val="24"/>
          <w:u w:val="single"/>
        </w:rPr>
        <w:t xml:space="preserve">U.S. </w:t>
      </w:r>
      <w:r w:rsidRPr="009510F8">
        <w:rPr>
          <w:rFonts w:ascii="Times New Roman" w:hAnsi="Times New Roman" w:cs="Times New Roman"/>
          <w:sz w:val="24"/>
          <w:szCs w:val="24"/>
          <w:u w:val="single"/>
        </w:rPr>
        <w:t>Occupational Safety and Health Administration Hazard Communication Standard at 29 CFR 1910.1200; or a chemical hazard label consistent with the National Fire Protection Association Code 704);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iii.</w:t>
      </w:r>
      <w:r w:rsidRPr="009510F8">
        <w:rPr>
          <w:rFonts w:ascii="Times New Roman" w:hAnsi="Times New Roman" w:cs="Times New Roman"/>
          <w:sz w:val="24"/>
          <w:szCs w:val="24"/>
          <w:u w:val="single"/>
        </w:rPr>
        <w:tab/>
        <w:t>the date upon which the episodic event began, clearly visible for inspection on each container.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Tanks. A small quantity generator accumulating episodic hazardous waste in tanks shall meet the standards of LAC 33:V.1013.C.3 and shall:</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mark or label the tank with the words “Episodic Hazardous Waste”;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w:t>
      </w:r>
      <w:r w:rsidRPr="009510F8">
        <w:rPr>
          <w:rFonts w:ascii="Times New Roman" w:hAnsi="Times New Roman" w:cs="Times New Roman"/>
          <w:sz w:val="24"/>
          <w:szCs w:val="24"/>
          <w:u w:val="single"/>
        </w:rPr>
        <w:tab/>
        <w:t xml:space="preserve">mark or label the tank with an indication of the hazards of the contents (examples include, but are not limited to, the applicable hazardous waste characteristic(s) (i.e., ignitable, corrosive, reactive, toxic); hazard communication consistent with the </w:t>
      </w:r>
      <w:r w:rsidR="008C2F0E">
        <w:rPr>
          <w:rFonts w:ascii="Times New Roman" w:hAnsi="Times New Roman" w:cs="Times New Roman"/>
          <w:sz w:val="24"/>
          <w:szCs w:val="24"/>
          <w:u w:val="single"/>
        </w:rPr>
        <w:t>U.S. Department of Transportation</w:t>
      </w:r>
      <w:r w:rsidRPr="009510F8">
        <w:rPr>
          <w:rFonts w:ascii="Times New Roman" w:hAnsi="Times New Roman" w:cs="Times New Roman"/>
          <w:sz w:val="24"/>
          <w:szCs w:val="24"/>
          <w:u w:val="single"/>
        </w:rPr>
        <w:t xml:space="preserve"> requirements at 49 CFR </w:t>
      </w:r>
      <w:r w:rsidR="00022E68" w:rsidRPr="009510F8">
        <w:rPr>
          <w:rFonts w:ascii="Times New Roman" w:hAnsi="Times New Roman" w:cs="Times New Roman"/>
          <w:sz w:val="24"/>
          <w:szCs w:val="24"/>
          <w:u w:val="single"/>
        </w:rPr>
        <w:t>part</w:t>
      </w:r>
      <w:r w:rsidRPr="009510F8">
        <w:rPr>
          <w:rFonts w:ascii="Times New Roman" w:hAnsi="Times New Roman" w:cs="Times New Roman"/>
          <w:sz w:val="24"/>
          <w:szCs w:val="24"/>
          <w:u w:val="single"/>
        </w:rPr>
        <w:t xml:space="preserve"> 172 </w:t>
      </w:r>
      <w:r w:rsidR="00022E68" w:rsidRPr="009510F8">
        <w:rPr>
          <w:rFonts w:ascii="Times New Roman" w:hAnsi="Times New Roman" w:cs="Times New Roman"/>
          <w:sz w:val="24"/>
          <w:szCs w:val="24"/>
          <w:u w:val="single"/>
        </w:rPr>
        <w:t>subpa</w:t>
      </w:r>
      <w:r w:rsidRPr="009510F8">
        <w:rPr>
          <w:rFonts w:ascii="Times New Roman" w:hAnsi="Times New Roman" w:cs="Times New Roman"/>
          <w:sz w:val="24"/>
          <w:szCs w:val="24"/>
          <w:u w:val="single"/>
        </w:rPr>
        <w:t xml:space="preserve">rt E (labeling) or </w:t>
      </w:r>
      <w:r w:rsidR="00022E68" w:rsidRPr="009510F8">
        <w:rPr>
          <w:rFonts w:ascii="Times New Roman" w:hAnsi="Times New Roman" w:cs="Times New Roman"/>
          <w:sz w:val="24"/>
          <w:szCs w:val="24"/>
          <w:u w:val="single"/>
        </w:rPr>
        <w:t>subpa</w:t>
      </w:r>
      <w:r w:rsidRPr="009510F8">
        <w:rPr>
          <w:rFonts w:ascii="Times New Roman" w:hAnsi="Times New Roman" w:cs="Times New Roman"/>
          <w:sz w:val="24"/>
          <w:szCs w:val="24"/>
          <w:u w:val="single"/>
        </w:rPr>
        <w:t xml:space="preserve">rt F (placarding); a hazard statement or pictogram consistent with the </w:t>
      </w:r>
      <w:r w:rsidR="004A7AAE">
        <w:rPr>
          <w:rFonts w:ascii="Times New Roman" w:hAnsi="Times New Roman" w:cs="Times New Roman"/>
          <w:sz w:val="24"/>
          <w:szCs w:val="24"/>
          <w:u w:val="single"/>
        </w:rPr>
        <w:t xml:space="preserve">U.S. </w:t>
      </w:r>
      <w:r w:rsidRPr="009510F8">
        <w:rPr>
          <w:rFonts w:ascii="Times New Roman" w:hAnsi="Times New Roman" w:cs="Times New Roman"/>
          <w:sz w:val="24"/>
          <w:szCs w:val="24"/>
          <w:u w:val="single"/>
        </w:rPr>
        <w:t>Occupational Safety and Health Administration Hazard Communication Standard at 29 CFR 1910.1200; or a chemical hazard label consistent with the National Fire Protection Association Code 704);</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iii.</w:t>
      </w:r>
      <w:r w:rsidRPr="009510F8">
        <w:rPr>
          <w:rFonts w:ascii="Times New Roman" w:hAnsi="Times New Roman" w:cs="Times New Roman"/>
          <w:sz w:val="24"/>
          <w:szCs w:val="24"/>
          <w:u w:val="single"/>
        </w:rPr>
        <w:tab/>
        <w:t>use inventory logs, monitoring equipment or other records to identify the date upon which each period of accumulation begins and ends;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iv.</w:t>
      </w:r>
      <w:r w:rsidRPr="009510F8">
        <w:rPr>
          <w:rFonts w:ascii="Times New Roman" w:hAnsi="Times New Roman" w:cs="Times New Roman"/>
          <w:sz w:val="24"/>
          <w:szCs w:val="24"/>
          <w:u w:val="single"/>
        </w:rPr>
        <w:tab/>
        <w:t>keep inventory logs or records with the above information on-site and available for inspection.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5.</w:t>
      </w:r>
      <w:r w:rsidRPr="009510F8">
        <w:rPr>
          <w:rFonts w:ascii="Times New Roman" w:hAnsi="Times New Roman" w:cs="Times New Roman"/>
          <w:sz w:val="24"/>
          <w:szCs w:val="24"/>
          <w:u w:val="single"/>
        </w:rPr>
        <w:tab/>
        <w:t>The small quantity generator shall treat hazardous waste generated from an episodic event on-site or manifest and ship such hazardous waste off-site to a designated facility</w:t>
      </w:r>
      <w:r w:rsidR="008708DD">
        <w:rPr>
          <w:rFonts w:ascii="Times New Roman" w:hAnsi="Times New Roman" w:cs="Times New Roman"/>
          <w:sz w:val="24"/>
          <w:szCs w:val="24"/>
          <w:u w:val="single"/>
        </w:rPr>
        <w:t>,</w:t>
      </w:r>
      <w:r w:rsidRPr="009510F8">
        <w:rPr>
          <w:rFonts w:ascii="Times New Roman" w:hAnsi="Times New Roman" w:cs="Times New Roman"/>
          <w:sz w:val="24"/>
          <w:szCs w:val="24"/>
          <w:u w:val="single"/>
        </w:rPr>
        <w:t xml:space="preserve"> as defined by LAC 33:V.109</w:t>
      </w:r>
      <w:r w:rsidR="008708DD">
        <w:rPr>
          <w:rFonts w:ascii="Times New Roman" w:hAnsi="Times New Roman" w:cs="Times New Roman"/>
          <w:sz w:val="24"/>
          <w:szCs w:val="24"/>
          <w:u w:val="single"/>
        </w:rPr>
        <w:t>,</w:t>
      </w:r>
      <w:r w:rsidRPr="009510F8">
        <w:rPr>
          <w:rFonts w:ascii="Times New Roman" w:hAnsi="Times New Roman" w:cs="Times New Roman"/>
          <w:sz w:val="24"/>
          <w:szCs w:val="24"/>
          <w:u w:val="single"/>
        </w:rPr>
        <w:t xml:space="preserve"> within 60 calendar days from the start of the episodic event.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6.</w:t>
      </w:r>
      <w:r w:rsidRPr="009510F8">
        <w:rPr>
          <w:rFonts w:ascii="Times New Roman" w:hAnsi="Times New Roman" w:cs="Times New Roman"/>
          <w:sz w:val="24"/>
          <w:szCs w:val="24"/>
          <w:u w:val="single"/>
        </w:rPr>
        <w:tab/>
        <w:t>The small quantity generator shall maintain the following records for three years from the end date of the episodic event</w:t>
      </w:r>
      <w:r w:rsidR="008708DD">
        <w:rPr>
          <w:rFonts w:ascii="Times New Roman" w:hAnsi="Times New Roman" w:cs="Times New Roman"/>
          <w:sz w:val="24"/>
          <w:szCs w:val="24"/>
          <w:u w:val="single"/>
        </w:rPr>
        <w:t xml:space="preserve"> including</w:t>
      </w:r>
      <w:r w:rsidRPr="009510F8">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r>
      <w:r w:rsidR="008708DD">
        <w:rPr>
          <w:rFonts w:ascii="Times New Roman" w:hAnsi="Times New Roman" w:cs="Times New Roman"/>
          <w:sz w:val="24"/>
          <w:szCs w:val="24"/>
          <w:u w:val="single"/>
        </w:rPr>
        <w:t xml:space="preserve">the </w:t>
      </w:r>
      <w:r w:rsidRPr="009510F8">
        <w:rPr>
          <w:rFonts w:ascii="Times New Roman" w:hAnsi="Times New Roman" w:cs="Times New Roman"/>
          <w:sz w:val="24"/>
          <w:szCs w:val="24"/>
          <w:u w:val="single"/>
        </w:rPr>
        <w:t>beginning and end dates of the episodic event;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a description of the episodic event;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a description of the types and quantities of hazardous waste generated during the event;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d.</w:t>
      </w:r>
      <w:r w:rsidRPr="009510F8">
        <w:rPr>
          <w:rFonts w:ascii="Times New Roman" w:hAnsi="Times New Roman" w:cs="Times New Roman"/>
          <w:sz w:val="24"/>
          <w:szCs w:val="24"/>
          <w:u w:val="single"/>
        </w:rPr>
        <w:tab/>
        <w:t>a description of how the hazardous waste was managed as well as the name of the designated facility (as defined by LAC 33:V.109) that received the hazardous waste;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e.</w:t>
      </w:r>
      <w:r w:rsidRPr="009510F8">
        <w:rPr>
          <w:rFonts w:ascii="Times New Roman" w:hAnsi="Times New Roman" w:cs="Times New Roman"/>
          <w:sz w:val="24"/>
          <w:szCs w:val="24"/>
          <w:u w:val="single"/>
        </w:rPr>
        <w:tab/>
        <w:t>name(s) of hazardous waste transporters: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f.</w:t>
      </w:r>
      <w:r w:rsidRPr="009510F8">
        <w:rPr>
          <w:rFonts w:ascii="Times New Roman" w:hAnsi="Times New Roman" w:cs="Times New Roman"/>
          <w:sz w:val="24"/>
          <w:szCs w:val="24"/>
          <w:u w:val="single"/>
        </w:rPr>
        <w:tab/>
        <w:t>an approval letter from the administrative authority if the generator petitioned to conduct one additional episodic event per calendar year.</w:t>
      </w:r>
    </w:p>
    <w:p w:rsidR="006A25EC" w:rsidRPr="009510F8" w:rsidRDefault="009510F8"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6A25EC">
        <w:rPr>
          <w:rFonts w:ascii="Times New Roman" w:hAnsi="Times New Roman" w:cs="Times New Roman"/>
          <w:sz w:val="24"/>
          <w:szCs w:val="24"/>
        </w:rPr>
        <w:t xml:space="preserve">Promulgated in accordance with </w:t>
      </w:r>
      <w:r w:rsidR="00022E68">
        <w:rPr>
          <w:rFonts w:ascii="Times New Roman" w:hAnsi="Times New Roman" w:cs="Times New Roman"/>
          <w:sz w:val="24"/>
          <w:szCs w:val="24"/>
        </w:rPr>
        <w:t>R.S. 30:2180 et seq.</w:t>
      </w:r>
    </w:p>
    <w:p w:rsidR="006A25EC" w:rsidRDefault="006A25EC"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HISTORICAL NOTE:</w:t>
      </w:r>
      <w:r w:rsidRPr="009510F8">
        <w:rPr>
          <w:rFonts w:ascii="Times New Roman" w:hAnsi="Times New Roman" w:cs="Times New Roman"/>
          <w:sz w:val="24"/>
          <w:szCs w:val="24"/>
        </w:rPr>
        <w:tab/>
      </w:r>
      <w:r>
        <w:rPr>
          <w:rFonts w:ascii="Times New Roman" w:hAnsi="Times New Roman" w:cs="Times New Roman"/>
          <w:sz w:val="24"/>
          <w:szCs w:val="24"/>
        </w:rPr>
        <w:t>Promulgated by the Office of the Secretary, Legal Affairs and Criminal Investigations Division, LR 46:</w:t>
      </w:r>
    </w:p>
    <w:p w:rsidR="009510F8" w:rsidRPr="009510F8" w:rsidRDefault="009510F8" w:rsidP="006A25EC">
      <w:pPr>
        <w:tabs>
          <w:tab w:val="left" w:pos="720"/>
        </w:tabs>
        <w:spacing w:after="0" w:line="240" w:lineRule="auto"/>
        <w:rPr>
          <w:rFonts w:ascii="Times New Roman" w:hAnsi="Times New Roman" w:cs="Times New Roman"/>
          <w:sz w:val="24"/>
          <w:szCs w:val="24"/>
          <w:u w:val="single"/>
        </w:rPr>
      </w:pPr>
    </w:p>
    <w:p w:rsidR="009510F8" w:rsidRPr="009510F8" w:rsidRDefault="009510F8" w:rsidP="006A25EC">
      <w:pPr>
        <w:tabs>
          <w:tab w:val="left" w:pos="900"/>
        </w:tabs>
        <w:spacing w:after="0" w:line="480" w:lineRule="auto"/>
        <w:outlineLvl w:val="1"/>
        <w:rPr>
          <w:rFonts w:ascii="Times New Roman" w:hAnsi="Times New Roman" w:cs="Times New Roman"/>
          <w:b/>
          <w:sz w:val="24"/>
          <w:szCs w:val="24"/>
          <w:u w:val="single"/>
        </w:rPr>
      </w:pPr>
      <w:r w:rsidRPr="009510F8">
        <w:rPr>
          <w:rFonts w:ascii="Times New Roman" w:hAnsi="Times New Roman" w:cs="Times New Roman"/>
          <w:b/>
          <w:sz w:val="24"/>
          <w:szCs w:val="24"/>
          <w:u w:val="single"/>
        </w:rPr>
        <w:t>§1035.</w:t>
      </w:r>
      <w:r w:rsidRPr="009510F8">
        <w:rPr>
          <w:rFonts w:ascii="Times New Roman" w:hAnsi="Times New Roman" w:cs="Times New Roman"/>
          <w:b/>
          <w:sz w:val="24"/>
          <w:szCs w:val="24"/>
          <w:u w:val="single"/>
        </w:rPr>
        <w:tab/>
        <w:t>Petition to Manage One Additional Episodic Event per Calendar Year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A generator may petition the administrative authority for a second episodic event in a calendar year without impacting its generator category under the following conditions.</w:t>
      </w:r>
      <w:r w:rsidR="008708DD" w:rsidRPr="008708DD">
        <w:rPr>
          <w:rFonts w:ascii="Times New Roman" w:hAnsi="Times New Roman" w:cs="Times New Roman"/>
          <w:sz w:val="24"/>
          <w:szCs w:val="24"/>
          <w:u w:val="single"/>
        </w:rPr>
        <w:t xml:space="preserve"> </w:t>
      </w:r>
      <w:r w:rsidR="008708DD" w:rsidRPr="009510F8">
        <w:rPr>
          <w:rFonts w:ascii="Times New Roman" w:hAnsi="Times New Roman" w:cs="Times New Roman"/>
          <w:sz w:val="24"/>
          <w:szCs w:val="24"/>
          <w:u w:val="single"/>
        </w:rPr>
        <w:t>If a very small quantity generator or small quantity generator has already held</w:t>
      </w:r>
      <w:r w:rsidR="008708DD">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1.</w:t>
      </w:r>
      <w:r w:rsidRPr="009510F8">
        <w:rPr>
          <w:rFonts w:ascii="Times New Roman" w:hAnsi="Times New Roman" w:cs="Times New Roman"/>
          <w:sz w:val="24"/>
          <w:szCs w:val="24"/>
          <w:u w:val="single"/>
        </w:rPr>
        <w:tab/>
        <w:t>a planned episodic event in calendar year, the generator may petition the administrative authority for an additional unplanned episodic event in that calendar year within 72 hours of the unplanned event</w:t>
      </w:r>
      <w:r w:rsidR="008708DD">
        <w:rPr>
          <w:rFonts w:ascii="Times New Roman" w:hAnsi="Times New Roman" w:cs="Times New Roman"/>
          <w:sz w:val="24"/>
          <w:szCs w:val="24"/>
          <w:u w:val="single"/>
        </w:rPr>
        <w:t>; or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2.</w:t>
      </w:r>
      <w:r w:rsidRPr="009510F8">
        <w:rPr>
          <w:rFonts w:ascii="Times New Roman" w:hAnsi="Times New Roman" w:cs="Times New Roman"/>
          <w:sz w:val="24"/>
          <w:szCs w:val="24"/>
          <w:u w:val="single"/>
        </w:rPr>
        <w:tab/>
        <w:t>an unplanned episodic event in a calendar year, the generator may petition the administrative authority for an additional planned episodic event in that calendar year.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The petition shall include the following:</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1.</w:t>
      </w:r>
      <w:r w:rsidRPr="009510F8">
        <w:rPr>
          <w:rFonts w:ascii="Times New Roman" w:hAnsi="Times New Roman" w:cs="Times New Roman"/>
          <w:sz w:val="24"/>
          <w:szCs w:val="24"/>
          <w:u w:val="single"/>
        </w:rPr>
        <w:tab/>
        <w:t>the reason(s) why an additional episodic event is needed and the nature of the episodic event;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2.</w:t>
      </w:r>
      <w:r w:rsidRPr="009510F8">
        <w:rPr>
          <w:rFonts w:ascii="Times New Roman" w:hAnsi="Times New Roman" w:cs="Times New Roman"/>
          <w:sz w:val="24"/>
          <w:szCs w:val="24"/>
          <w:u w:val="single"/>
        </w:rPr>
        <w:tab/>
        <w:t>the estimated amount of hazardous waste to be managed from the event;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3.</w:t>
      </w:r>
      <w:r w:rsidRPr="009510F8">
        <w:rPr>
          <w:rFonts w:ascii="Times New Roman" w:hAnsi="Times New Roman" w:cs="Times New Roman"/>
          <w:sz w:val="24"/>
          <w:szCs w:val="24"/>
          <w:u w:val="single"/>
        </w:rPr>
        <w:tab/>
        <w:t>how the hazardous waste is to be managed;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4.</w:t>
      </w:r>
      <w:r w:rsidRPr="009510F8">
        <w:rPr>
          <w:rFonts w:ascii="Times New Roman" w:hAnsi="Times New Roman" w:cs="Times New Roman"/>
          <w:sz w:val="24"/>
          <w:szCs w:val="24"/>
          <w:u w:val="single"/>
        </w:rPr>
        <w:tab/>
        <w:t>the estimated length of time needed to complete the management of the hazardous waste generated from the episodic event—not to exceed 60 days;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5.</w:t>
      </w:r>
      <w:r w:rsidRPr="009510F8">
        <w:rPr>
          <w:rFonts w:ascii="Times New Roman" w:hAnsi="Times New Roman" w:cs="Times New Roman"/>
          <w:sz w:val="24"/>
          <w:szCs w:val="24"/>
          <w:u w:val="single"/>
        </w:rPr>
        <w:tab/>
        <w:t>information regarding the previous episodic event managed by the generator, including the nature of the event, whether it was a planned or unplanned event, and how the generator complied with the conditions.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The petition shall be made to the administrative authority in writing, either on paper or electronically.</w:t>
      </w:r>
    </w:p>
    <w:p w:rsidR="00845AF4"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D.</w:t>
      </w:r>
      <w:r w:rsidRPr="009510F8">
        <w:rPr>
          <w:rFonts w:ascii="Times New Roman" w:hAnsi="Times New Roman" w:cs="Times New Roman"/>
          <w:sz w:val="24"/>
          <w:szCs w:val="24"/>
          <w:u w:val="single"/>
        </w:rPr>
        <w:tab/>
      </w:r>
      <w:r w:rsidR="00845AF4">
        <w:rPr>
          <w:rFonts w:ascii="Times New Roman" w:hAnsi="Times New Roman" w:cs="Times New Roman"/>
          <w:sz w:val="24"/>
          <w:szCs w:val="24"/>
          <w:u w:val="single"/>
        </w:rPr>
        <w:t xml:space="preserve">If </w:t>
      </w:r>
      <w:r w:rsidR="00ED68AA">
        <w:rPr>
          <w:rFonts w:ascii="Times New Roman" w:hAnsi="Times New Roman" w:cs="Times New Roman"/>
          <w:sz w:val="24"/>
          <w:szCs w:val="24"/>
          <w:u w:val="single"/>
        </w:rPr>
        <w:t xml:space="preserve">the petition is </w:t>
      </w:r>
      <w:r w:rsidR="00845AF4">
        <w:rPr>
          <w:rFonts w:ascii="Times New Roman" w:hAnsi="Times New Roman" w:cs="Times New Roman"/>
          <w:sz w:val="24"/>
          <w:szCs w:val="24"/>
          <w:u w:val="single"/>
        </w:rPr>
        <w:t xml:space="preserve">approved by the administrative authority, the </w:t>
      </w:r>
      <w:r w:rsidR="00FD39D1">
        <w:rPr>
          <w:rFonts w:ascii="Times New Roman" w:hAnsi="Times New Roman" w:cs="Times New Roman"/>
          <w:sz w:val="24"/>
          <w:szCs w:val="24"/>
          <w:u w:val="single"/>
        </w:rPr>
        <w:t xml:space="preserve">generator shall comply with Section 1033 of this </w:t>
      </w:r>
      <w:r w:rsidR="00FE7AE8">
        <w:rPr>
          <w:rFonts w:ascii="Times New Roman" w:hAnsi="Times New Roman" w:cs="Times New Roman"/>
          <w:sz w:val="24"/>
          <w:szCs w:val="24"/>
          <w:u w:val="single"/>
        </w:rPr>
        <w:t>Subc</w:t>
      </w:r>
      <w:r w:rsidR="00FD39D1">
        <w:rPr>
          <w:rFonts w:ascii="Times New Roman" w:hAnsi="Times New Roman" w:cs="Times New Roman"/>
          <w:sz w:val="24"/>
          <w:szCs w:val="24"/>
          <w:u w:val="single"/>
        </w:rPr>
        <w:t>hapter</w:t>
      </w:r>
      <w:r w:rsidR="00ED68AA">
        <w:rPr>
          <w:rFonts w:ascii="Times New Roman" w:hAnsi="Times New Roman" w:cs="Times New Roman"/>
          <w:sz w:val="24"/>
          <w:szCs w:val="24"/>
          <w:u w:val="single"/>
        </w:rPr>
        <w:t xml:space="preserve"> when managing the hazardous waste from the second approved episodic event including </w:t>
      </w:r>
      <w:r w:rsidR="00FD39D1" w:rsidRPr="00FD39D1">
        <w:rPr>
          <w:rFonts w:ascii="Times New Roman" w:hAnsi="Times New Roman" w:cs="Times New Roman"/>
          <w:sz w:val="24"/>
          <w:szCs w:val="24"/>
          <w:u w:val="single"/>
        </w:rPr>
        <w:t>notif</w:t>
      </w:r>
      <w:r w:rsidR="00ED68AA">
        <w:rPr>
          <w:rFonts w:ascii="Times New Roman" w:hAnsi="Times New Roman" w:cs="Times New Roman"/>
          <w:sz w:val="24"/>
          <w:szCs w:val="24"/>
          <w:u w:val="single"/>
        </w:rPr>
        <w:t>ying</w:t>
      </w:r>
      <w:r w:rsidR="00FD39D1" w:rsidRPr="00FD39D1">
        <w:rPr>
          <w:rFonts w:ascii="Times New Roman" w:hAnsi="Times New Roman" w:cs="Times New Roman"/>
          <w:sz w:val="24"/>
          <w:szCs w:val="24"/>
          <w:u w:val="single"/>
        </w:rPr>
        <w:t xml:space="preserve"> the Office of Environmental Services using the department’s Notification of Hazardous Waste Activity Form (HW-1).</w:t>
      </w:r>
      <w:r w:rsidR="00FD39D1">
        <w:rPr>
          <w:rFonts w:ascii="Times New Roman" w:hAnsi="Times New Roman" w:cs="Times New Roman"/>
          <w:sz w:val="24"/>
          <w:szCs w:val="24"/>
          <w:u w:val="single"/>
        </w:rPr>
        <w:t xml:space="preserve"> A copy of the written approval of the petition shall accompany the </w:t>
      </w:r>
      <w:r w:rsidR="00845AF4">
        <w:rPr>
          <w:rFonts w:ascii="Times New Roman" w:hAnsi="Times New Roman" w:cs="Times New Roman"/>
          <w:sz w:val="24"/>
          <w:szCs w:val="24"/>
          <w:u w:val="single"/>
        </w:rPr>
        <w:t>HW-1 notification.</w:t>
      </w:r>
    </w:p>
    <w:p w:rsidR="00F73FCF" w:rsidRPr="009510F8" w:rsidRDefault="00845AF4" w:rsidP="00FA14B7">
      <w:pPr>
        <w:tabs>
          <w:tab w:val="left" w:pos="720"/>
        </w:tabs>
        <w:spacing w:after="0" w:line="480" w:lineRule="auto"/>
        <w:rPr>
          <w:rFonts w:ascii="Times New Roman" w:hAnsi="Times New Roman" w:cs="Times New Roman"/>
          <w:sz w:val="24"/>
          <w:szCs w:val="24"/>
          <w:u w:val="single"/>
        </w:rPr>
      </w:pPr>
      <w:r w:rsidRPr="00ED68AA">
        <w:rPr>
          <w:rFonts w:ascii="Times New Roman" w:hAnsi="Times New Roman" w:cs="Times New Roman"/>
          <w:sz w:val="24"/>
          <w:szCs w:val="24"/>
        </w:rPr>
        <w:tab/>
      </w:r>
      <w:r>
        <w:rPr>
          <w:rFonts w:ascii="Times New Roman" w:hAnsi="Times New Roman" w:cs="Times New Roman"/>
          <w:sz w:val="24"/>
          <w:szCs w:val="24"/>
          <w:u w:val="single"/>
        </w:rPr>
        <w:t>E.</w:t>
      </w:r>
      <w:r>
        <w:rPr>
          <w:rFonts w:ascii="Times New Roman" w:hAnsi="Times New Roman" w:cs="Times New Roman"/>
          <w:sz w:val="24"/>
          <w:szCs w:val="24"/>
          <w:u w:val="single"/>
        </w:rPr>
        <w:tab/>
      </w:r>
      <w:r w:rsidR="009510F8" w:rsidRPr="009510F8">
        <w:rPr>
          <w:rFonts w:ascii="Times New Roman" w:hAnsi="Times New Roman" w:cs="Times New Roman"/>
          <w:sz w:val="24"/>
          <w:szCs w:val="24"/>
          <w:u w:val="single"/>
        </w:rPr>
        <w:t>The generator shall retain written approval in its records for three years from the date the episodic event ended.</w:t>
      </w:r>
      <w:r w:rsidR="00F73FCF">
        <w:rPr>
          <w:rFonts w:ascii="Times New Roman" w:hAnsi="Times New Roman" w:cs="Times New Roman"/>
          <w:sz w:val="24"/>
          <w:szCs w:val="24"/>
          <w:u w:val="single"/>
        </w:rPr>
        <w:t xml:space="preserve"> </w:t>
      </w:r>
    </w:p>
    <w:p w:rsidR="006A25EC" w:rsidRPr="009510F8" w:rsidRDefault="009510F8"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6A25EC">
        <w:rPr>
          <w:rFonts w:ascii="Times New Roman" w:hAnsi="Times New Roman" w:cs="Times New Roman"/>
          <w:sz w:val="24"/>
          <w:szCs w:val="24"/>
        </w:rPr>
        <w:t xml:space="preserve">Promulgated in accordance with </w:t>
      </w:r>
      <w:r w:rsidR="00022E68">
        <w:rPr>
          <w:rFonts w:ascii="Times New Roman" w:hAnsi="Times New Roman" w:cs="Times New Roman"/>
          <w:sz w:val="24"/>
          <w:szCs w:val="24"/>
        </w:rPr>
        <w:t>R.S. 30:2180 et seq.</w:t>
      </w:r>
    </w:p>
    <w:p w:rsidR="006A25EC" w:rsidRDefault="006A25EC"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HISTORICAL NOTE:</w:t>
      </w:r>
      <w:r w:rsidRPr="009510F8">
        <w:rPr>
          <w:rFonts w:ascii="Times New Roman" w:hAnsi="Times New Roman" w:cs="Times New Roman"/>
          <w:sz w:val="24"/>
          <w:szCs w:val="24"/>
        </w:rPr>
        <w:tab/>
      </w:r>
      <w:r>
        <w:rPr>
          <w:rFonts w:ascii="Times New Roman" w:hAnsi="Times New Roman" w:cs="Times New Roman"/>
          <w:sz w:val="24"/>
          <w:szCs w:val="24"/>
        </w:rPr>
        <w:t>Promulgated by the Office of the Secretary, Legal Affairs and Criminal Investigations Division, LR 46:</w:t>
      </w:r>
    </w:p>
    <w:p w:rsidR="009510F8" w:rsidRPr="009510F8" w:rsidRDefault="009510F8" w:rsidP="006A25EC">
      <w:pPr>
        <w:tabs>
          <w:tab w:val="left" w:pos="720"/>
        </w:tabs>
        <w:spacing w:after="0" w:line="240" w:lineRule="auto"/>
        <w:rPr>
          <w:rFonts w:ascii="Times New Roman" w:hAnsi="Times New Roman" w:cs="Times New Roman"/>
          <w:sz w:val="24"/>
          <w:szCs w:val="24"/>
          <w:u w:val="single"/>
        </w:rPr>
      </w:pPr>
    </w:p>
    <w:p w:rsidR="009510F8" w:rsidRPr="009510F8" w:rsidRDefault="009510F8" w:rsidP="006A25EC">
      <w:pPr>
        <w:tabs>
          <w:tab w:val="left" w:pos="720"/>
          <w:tab w:val="left" w:pos="1800"/>
        </w:tabs>
        <w:spacing w:after="0" w:line="480" w:lineRule="auto"/>
        <w:outlineLvl w:val="0"/>
        <w:rPr>
          <w:rFonts w:ascii="Times New Roman" w:hAnsi="Times New Roman" w:cs="Times New Roman"/>
          <w:b/>
          <w:sz w:val="24"/>
          <w:szCs w:val="24"/>
          <w:u w:val="single"/>
        </w:rPr>
      </w:pPr>
      <w:r w:rsidRPr="009510F8">
        <w:rPr>
          <w:rFonts w:ascii="Times New Roman" w:hAnsi="Times New Roman" w:cs="Times New Roman"/>
          <w:b/>
          <w:sz w:val="24"/>
          <w:szCs w:val="24"/>
          <w:u w:val="single"/>
        </w:rPr>
        <w:t>Subchapter D.</w:t>
      </w:r>
      <w:r w:rsidRPr="009510F8">
        <w:rPr>
          <w:rFonts w:ascii="Times New Roman" w:hAnsi="Times New Roman" w:cs="Times New Roman"/>
          <w:b/>
          <w:sz w:val="24"/>
          <w:szCs w:val="24"/>
          <w:u w:val="single"/>
        </w:rPr>
        <w:tab/>
        <w:t>Preparedness, Prevention and Emergency Procedures for Large Quantity Generators</w:t>
      </w:r>
    </w:p>
    <w:p w:rsidR="009510F8" w:rsidRPr="009510F8" w:rsidRDefault="009510F8" w:rsidP="006A25EC">
      <w:pPr>
        <w:tabs>
          <w:tab w:val="left" w:pos="900"/>
        </w:tabs>
        <w:spacing w:after="0" w:line="480" w:lineRule="auto"/>
        <w:outlineLvl w:val="1"/>
        <w:rPr>
          <w:rFonts w:ascii="Times New Roman" w:hAnsi="Times New Roman" w:cs="Times New Roman"/>
          <w:b/>
          <w:sz w:val="24"/>
          <w:szCs w:val="24"/>
          <w:u w:val="single"/>
        </w:rPr>
      </w:pPr>
      <w:r w:rsidRPr="009510F8">
        <w:rPr>
          <w:rFonts w:ascii="Times New Roman" w:hAnsi="Times New Roman" w:cs="Times New Roman"/>
          <w:b/>
          <w:sz w:val="24"/>
          <w:szCs w:val="24"/>
          <w:u w:val="single"/>
        </w:rPr>
        <w:t>§1037.</w:t>
      </w:r>
      <w:r w:rsidRPr="009510F8">
        <w:rPr>
          <w:rFonts w:ascii="Times New Roman" w:hAnsi="Times New Roman" w:cs="Times New Roman"/>
          <w:b/>
          <w:sz w:val="24"/>
          <w:szCs w:val="24"/>
          <w:u w:val="single"/>
        </w:rPr>
        <w:tab/>
        <w:t>Applicability</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The regulations of this Subchapter apply to those areas of a large quantity generator where hazardous waste is generated or accumulated on-site.</w:t>
      </w:r>
    </w:p>
    <w:p w:rsidR="006A25EC" w:rsidRPr="009510F8" w:rsidRDefault="009510F8"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6A25EC">
        <w:rPr>
          <w:rFonts w:ascii="Times New Roman" w:hAnsi="Times New Roman" w:cs="Times New Roman"/>
          <w:sz w:val="24"/>
          <w:szCs w:val="24"/>
        </w:rPr>
        <w:t xml:space="preserve">Promulgated in accordance with </w:t>
      </w:r>
      <w:r w:rsidR="00022E68">
        <w:rPr>
          <w:rFonts w:ascii="Times New Roman" w:hAnsi="Times New Roman" w:cs="Times New Roman"/>
          <w:sz w:val="24"/>
          <w:szCs w:val="24"/>
        </w:rPr>
        <w:t>R.S. 30:2180 et seq.</w:t>
      </w:r>
    </w:p>
    <w:p w:rsidR="006A25EC" w:rsidRDefault="006A25EC"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HISTORICAL NOTE:</w:t>
      </w:r>
      <w:r w:rsidRPr="009510F8">
        <w:rPr>
          <w:rFonts w:ascii="Times New Roman" w:hAnsi="Times New Roman" w:cs="Times New Roman"/>
          <w:sz w:val="24"/>
          <w:szCs w:val="24"/>
        </w:rPr>
        <w:tab/>
      </w:r>
      <w:r>
        <w:rPr>
          <w:rFonts w:ascii="Times New Roman" w:hAnsi="Times New Roman" w:cs="Times New Roman"/>
          <w:sz w:val="24"/>
          <w:szCs w:val="24"/>
        </w:rPr>
        <w:t>Promulgated by the Office of the Secretary, Legal Affairs and Criminal Investigations Division, LR 46:</w:t>
      </w:r>
    </w:p>
    <w:p w:rsidR="009510F8" w:rsidRPr="009510F8" w:rsidRDefault="009510F8" w:rsidP="006A25EC">
      <w:pPr>
        <w:tabs>
          <w:tab w:val="left" w:pos="720"/>
        </w:tabs>
        <w:spacing w:after="0" w:line="240" w:lineRule="auto"/>
        <w:rPr>
          <w:rFonts w:ascii="Times New Roman" w:hAnsi="Times New Roman" w:cs="Times New Roman"/>
          <w:sz w:val="24"/>
          <w:szCs w:val="24"/>
          <w:u w:val="single"/>
        </w:rPr>
      </w:pPr>
    </w:p>
    <w:p w:rsidR="009510F8" w:rsidRPr="009510F8" w:rsidRDefault="009510F8" w:rsidP="006A25EC">
      <w:pPr>
        <w:tabs>
          <w:tab w:val="left" w:pos="990"/>
        </w:tabs>
        <w:spacing w:after="0" w:line="480" w:lineRule="auto"/>
        <w:outlineLvl w:val="1"/>
        <w:rPr>
          <w:rFonts w:ascii="Times New Roman" w:hAnsi="Times New Roman" w:cs="Times New Roman"/>
          <w:b/>
          <w:sz w:val="24"/>
          <w:szCs w:val="24"/>
          <w:u w:val="single"/>
        </w:rPr>
      </w:pPr>
      <w:r w:rsidRPr="009510F8">
        <w:rPr>
          <w:rFonts w:ascii="Times New Roman" w:hAnsi="Times New Roman" w:cs="Times New Roman"/>
          <w:b/>
          <w:sz w:val="24"/>
          <w:szCs w:val="24"/>
          <w:u w:val="single"/>
        </w:rPr>
        <w:t>§1039.</w:t>
      </w:r>
      <w:r w:rsidRPr="009510F8">
        <w:rPr>
          <w:rFonts w:ascii="Times New Roman" w:hAnsi="Times New Roman" w:cs="Times New Roman"/>
          <w:b/>
          <w:sz w:val="24"/>
          <w:szCs w:val="24"/>
          <w:u w:val="single"/>
        </w:rPr>
        <w:tab/>
        <w:t>Maintenance and Operation of Facility</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A large quantity generator shall maintain and operate its facility to minimize the possibility of a fire, explosion, or any unplanned sudden or nonsudden release of hazardous waste or hazardous waste constituents to air, soil, or surface water which could threaten human health or the environment.</w:t>
      </w:r>
    </w:p>
    <w:p w:rsidR="006A25EC" w:rsidRPr="009510F8" w:rsidRDefault="009510F8"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6A25EC">
        <w:rPr>
          <w:rFonts w:ascii="Times New Roman" w:hAnsi="Times New Roman" w:cs="Times New Roman"/>
          <w:sz w:val="24"/>
          <w:szCs w:val="24"/>
        </w:rPr>
        <w:t xml:space="preserve">Promulgated in accordance with </w:t>
      </w:r>
      <w:r w:rsidR="00022E68">
        <w:rPr>
          <w:rFonts w:ascii="Times New Roman" w:hAnsi="Times New Roman" w:cs="Times New Roman"/>
          <w:sz w:val="24"/>
          <w:szCs w:val="24"/>
        </w:rPr>
        <w:t>R.S. 30:2180 et seq.</w:t>
      </w:r>
    </w:p>
    <w:p w:rsidR="006A25EC" w:rsidRDefault="006A25EC"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HISTORICAL NOTE:</w:t>
      </w:r>
      <w:r w:rsidRPr="009510F8">
        <w:rPr>
          <w:rFonts w:ascii="Times New Roman" w:hAnsi="Times New Roman" w:cs="Times New Roman"/>
          <w:sz w:val="24"/>
          <w:szCs w:val="24"/>
        </w:rPr>
        <w:tab/>
      </w:r>
      <w:r>
        <w:rPr>
          <w:rFonts w:ascii="Times New Roman" w:hAnsi="Times New Roman" w:cs="Times New Roman"/>
          <w:sz w:val="24"/>
          <w:szCs w:val="24"/>
        </w:rPr>
        <w:t>Promulgated by the Office of the Secretary, Legal Affairs and Criminal Investigations Division, LR 46:</w:t>
      </w:r>
    </w:p>
    <w:p w:rsidR="009510F8" w:rsidRPr="009510F8" w:rsidRDefault="009510F8" w:rsidP="006A25EC">
      <w:pPr>
        <w:tabs>
          <w:tab w:val="left" w:pos="720"/>
        </w:tabs>
        <w:spacing w:after="0" w:line="240" w:lineRule="auto"/>
        <w:rPr>
          <w:rFonts w:ascii="Times New Roman" w:hAnsi="Times New Roman" w:cs="Times New Roman"/>
          <w:sz w:val="24"/>
          <w:szCs w:val="24"/>
          <w:u w:val="single"/>
        </w:rPr>
      </w:pPr>
    </w:p>
    <w:p w:rsidR="009510F8" w:rsidRPr="009510F8" w:rsidRDefault="009510F8" w:rsidP="006A25EC">
      <w:pPr>
        <w:tabs>
          <w:tab w:val="left" w:pos="900"/>
        </w:tabs>
        <w:spacing w:after="0" w:line="480" w:lineRule="auto"/>
        <w:outlineLvl w:val="1"/>
        <w:rPr>
          <w:rFonts w:ascii="Times New Roman" w:hAnsi="Times New Roman" w:cs="Times New Roman"/>
          <w:b/>
          <w:sz w:val="24"/>
          <w:szCs w:val="24"/>
          <w:u w:val="single"/>
        </w:rPr>
      </w:pPr>
      <w:r w:rsidRPr="009510F8">
        <w:rPr>
          <w:rFonts w:ascii="Times New Roman" w:hAnsi="Times New Roman" w:cs="Times New Roman"/>
          <w:b/>
          <w:sz w:val="24"/>
          <w:szCs w:val="24"/>
          <w:u w:val="single"/>
        </w:rPr>
        <w:t>§1041.</w:t>
      </w:r>
      <w:r w:rsidRPr="009510F8">
        <w:rPr>
          <w:rFonts w:ascii="Times New Roman" w:hAnsi="Times New Roman" w:cs="Times New Roman"/>
          <w:b/>
          <w:sz w:val="24"/>
          <w:szCs w:val="24"/>
          <w:u w:val="single"/>
        </w:rPr>
        <w:tab/>
        <w:t>Required Equipment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All areas deemed applicable by Section 1037 of this Subchapter shall be equipped w</w:t>
      </w:r>
      <w:r w:rsidR="00022E68">
        <w:rPr>
          <w:rFonts w:ascii="Times New Roman" w:hAnsi="Times New Roman" w:cs="Times New Roman"/>
          <w:sz w:val="24"/>
          <w:szCs w:val="24"/>
          <w:u w:val="single"/>
        </w:rPr>
        <w:t>ith the items in Paragraphs A.1</w:t>
      </w:r>
      <w:r w:rsidR="0014642F">
        <w:rPr>
          <w:rFonts w:ascii="Times New Roman" w:hAnsi="Times New Roman" w:cs="Times New Roman"/>
          <w:sz w:val="24"/>
          <w:szCs w:val="24"/>
          <w:u w:val="single"/>
        </w:rPr>
        <w:t>-</w:t>
      </w:r>
      <w:r w:rsidRPr="009510F8">
        <w:rPr>
          <w:rFonts w:ascii="Times New Roman" w:hAnsi="Times New Roman" w:cs="Times New Roman"/>
          <w:sz w:val="24"/>
          <w:szCs w:val="24"/>
          <w:u w:val="single"/>
        </w:rPr>
        <w:t>4 of this Section</w:t>
      </w:r>
      <w:r w:rsidR="0014642F">
        <w:rPr>
          <w:rFonts w:ascii="Times New Roman" w:hAnsi="Times New Roman" w:cs="Times New Roman"/>
          <w:sz w:val="24"/>
          <w:szCs w:val="24"/>
          <w:u w:val="single"/>
        </w:rPr>
        <w:t xml:space="preserve">, </w:t>
      </w:r>
      <w:r w:rsidRPr="009510F8">
        <w:rPr>
          <w:rFonts w:ascii="Times New Roman" w:hAnsi="Times New Roman" w:cs="Times New Roman"/>
          <w:sz w:val="24"/>
          <w:szCs w:val="24"/>
          <w:u w:val="single"/>
        </w:rPr>
        <w:t>unless none of the hazards posed by waste handled at the facility could require a particular kind of equipment specified below or the actual hazardous waste generation or accumulation area does not lend itself for safety reasons to have a particular ki</w:t>
      </w:r>
      <w:r w:rsidR="0014642F">
        <w:rPr>
          <w:rFonts w:ascii="Times New Roman" w:hAnsi="Times New Roman" w:cs="Times New Roman"/>
          <w:sz w:val="24"/>
          <w:szCs w:val="24"/>
          <w:u w:val="single"/>
        </w:rPr>
        <w:t>nd of equipment specified below</w:t>
      </w:r>
      <w:r w:rsidRPr="009510F8">
        <w:rPr>
          <w:rFonts w:ascii="Times New Roman" w:hAnsi="Times New Roman" w:cs="Times New Roman"/>
          <w:sz w:val="24"/>
          <w:szCs w:val="24"/>
          <w:u w:val="single"/>
        </w:rPr>
        <w:t>. A large quantity generator may determine the most appropriate locations within its facility to locate the following equipment necessary to prepare for and respond to emergencies</w:t>
      </w:r>
      <w:r w:rsidR="0014642F">
        <w:rPr>
          <w:rFonts w:ascii="Times New Roman" w:hAnsi="Times New Roman" w:cs="Times New Roman"/>
          <w:sz w:val="24"/>
          <w:szCs w:val="24"/>
          <w:u w:val="single"/>
        </w:rPr>
        <w:t xml:space="preserve"> including</w:t>
      </w:r>
      <w:r w:rsidRPr="009510F8">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1.</w:t>
      </w:r>
      <w:r w:rsidRPr="009510F8">
        <w:rPr>
          <w:rFonts w:ascii="Times New Roman" w:hAnsi="Times New Roman" w:cs="Times New Roman"/>
          <w:sz w:val="24"/>
          <w:szCs w:val="24"/>
          <w:u w:val="single"/>
        </w:rPr>
        <w:tab/>
        <w:t>an internal communications or alarm system capable of providing immediate emergency instruction (voice or signal) to facility personnel;</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2.</w:t>
      </w:r>
      <w:r w:rsidR="0014642F">
        <w:rPr>
          <w:rFonts w:ascii="Times New Roman" w:hAnsi="Times New Roman" w:cs="Times New Roman"/>
          <w:sz w:val="24"/>
          <w:szCs w:val="24"/>
          <w:u w:val="single"/>
        </w:rPr>
        <w:tab/>
        <w:t xml:space="preserve">a device, such as a telephone, </w:t>
      </w:r>
      <w:r w:rsidRPr="009510F8">
        <w:rPr>
          <w:rFonts w:ascii="Times New Roman" w:hAnsi="Times New Roman" w:cs="Times New Roman"/>
          <w:sz w:val="24"/>
          <w:szCs w:val="24"/>
          <w:u w:val="single"/>
        </w:rPr>
        <w:t>immediately available at the scene of operations</w:t>
      </w:r>
      <w:r w:rsidR="0014642F">
        <w:rPr>
          <w:rFonts w:ascii="Times New Roman" w:hAnsi="Times New Roman" w:cs="Times New Roman"/>
          <w:sz w:val="24"/>
          <w:szCs w:val="24"/>
          <w:u w:val="single"/>
        </w:rPr>
        <w:t>,</w:t>
      </w:r>
      <w:r w:rsidRPr="009510F8">
        <w:rPr>
          <w:rFonts w:ascii="Times New Roman" w:hAnsi="Times New Roman" w:cs="Times New Roman"/>
          <w:sz w:val="24"/>
          <w:szCs w:val="24"/>
          <w:u w:val="single"/>
        </w:rPr>
        <w:t xml:space="preserve"> or a hand-held two-way radio</w:t>
      </w:r>
      <w:r w:rsidR="0014642F">
        <w:rPr>
          <w:rFonts w:ascii="Times New Roman" w:hAnsi="Times New Roman" w:cs="Times New Roman"/>
          <w:sz w:val="24"/>
          <w:szCs w:val="24"/>
          <w:u w:val="single"/>
        </w:rPr>
        <w:t>,</w:t>
      </w:r>
      <w:r w:rsidRPr="009510F8">
        <w:rPr>
          <w:rFonts w:ascii="Times New Roman" w:hAnsi="Times New Roman" w:cs="Times New Roman"/>
          <w:sz w:val="24"/>
          <w:szCs w:val="24"/>
          <w:u w:val="single"/>
        </w:rPr>
        <w:t xml:space="preserve"> capable of summoning emergency assistance from local police departments, fire departments, or state or local emergency response teams;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3.</w:t>
      </w:r>
      <w:r w:rsidRPr="009510F8">
        <w:rPr>
          <w:rFonts w:ascii="Times New Roman" w:hAnsi="Times New Roman" w:cs="Times New Roman"/>
          <w:sz w:val="24"/>
          <w:szCs w:val="24"/>
          <w:u w:val="single"/>
        </w:rPr>
        <w:tab/>
        <w:t>portable fire extinguishers, fire control equipment (including special extinguishing equipment, such as that using foam, inert gas, or dry chemicals), spill control equipment, and decontamination equipment;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4.</w:t>
      </w:r>
      <w:r w:rsidRPr="009510F8">
        <w:rPr>
          <w:rFonts w:ascii="Times New Roman" w:hAnsi="Times New Roman" w:cs="Times New Roman"/>
          <w:sz w:val="24"/>
          <w:szCs w:val="24"/>
          <w:u w:val="single"/>
        </w:rPr>
        <w:tab/>
        <w:t>water at adequate volume and pressure to supply water hose streams, or foam producing equipment, or automatic sprinklers, or water spray systems.</w:t>
      </w:r>
    </w:p>
    <w:p w:rsidR="006A25EC" w:rsidRPr="009510F8" w:rsidRDefault="009510F8"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6A25EC">
        <w:rPr>
          <w:rFonts w:ascii="Times New Roman" w:hAnsi="Times New Roman" w:cs="Times New Roman"/>
          <w:sz w:val="24"/>
          <w:szCs w:val="24"/>
        </w:rPr>
        <w:t xml:space="preserve">Promulgated in accordance with </w:t>
      </w:r>
      <w:r w:rsidR="00022E68">
        <w:rPr>
          <w:rFonts w:ascii="Times New Roman" w:hAnsi="Times New Roman" w:cs="Times New Roman"/>
          <w:sz w:val="24"/>
          <w:szCs w:val="24"/>
        </w:rPr>
        <w:t>R.S. 30:2180 et seq.</w:t>
      </w:r>
    </w:p>
    <w:p w:rsidR="006A25EC" w:rsidRDefault="006A25EC"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HISTORICAL NOTE:</w:t>
      </w:r>
      <w:r w:rsidRPr="009510F8">
        <w:rPr>
          <w:rFonts w:ascii="Times New Roman" w:hAnsi="Times New Roman" w:cs="Times New Roman"/>
          <w:sz w:val="24"/>
          <w:szCs w:val="24"/>
        </w:rPr>
        <w:tab/>
      </w:r>
      <w:r>
        <w:rPr>
          <w:rFonts w:ascii="Times New Roman" w:hAnsi="Times New Roman" w:cs="Times New Roman"/>
          <w:sz w:val="24"/>
          <w:szCs w:val="24"/>
        </w:rPr>
        <w:t>Promulgated by the Office of the Secretary, Legal Affairs and Criminal Investigations Division, LR 46:</w:t>
      </w:r>
    </w:p>
    <w:p w:rsidR="009510F8" w:rsidRPr="009510F8" w:rsidRDefault="009510F8" w:rsidP="006A25EC">
      <w:pPr>
        <w:tabs>
          <w:tab w:val="left" w:pos="720"/>
        </w:tabs>
        <w:spacing w:after="0" w:line="240" w:lineRule="auto"/>
        <w:rPr>
          <w:rFonts w:ascii="Times New Roman" w:hAnsi="Times New Roman" w:cs="Times New Roman"/>
          <w:sz w:val="24"/>
          <w:szCs w:val="24"/>
          <w:u w:val="single"/>
        </w:rPr>
      </w:pPr>
    </w:p>
    <w:p w:rsidR="009510F8" w:rsidRPr="009510F8" w:rsidRDefault="009510F8" w:rsidP="006A25EC">
      <w:pPr>
        <w:tabs>
          <w:tab w:val="left" w:pos="990"/>
        </w:tabs>
        <w:spacing w:after="0" w:line="480" w:lineRule="auto"/>
        <w:outlineLvl w:val="1"/>
        <w:rPr>
          <w:rFonts w:ascii="Times New Roman" w:hAnsi="Times New Roman" w:cs="Times New Roman"/>
          <w:b/>
          <w:sz w:val="24"/>
          <w:szCs w:val="24"/>
          <w:u w:val="single"/>
        </w:rPr>
      </w:pPr>
      <w:r w:rsidRPr="009510F8">
        <w:rPr>
          <w:rFonts w:ascii="Times New Roman" w:hAnsi="Times New Roman" w:cs="Times New Roman"/>
          <w:b/>
          <w:sz w:val="24"/>
          <w:szCs w:val="24"/>
          <w:u w:val="single"/>
        </w:rPr>
        <w:t>§1043.</w:t>
      </w:r>
      <w:r w:rsidRPr="009510F8">
        <w:rPr>
          <w:rFonts w:ascii="Times New Roman" w:hAnsi="Times New Roman" w:cs="Times New Roman"/>
          <w:b/>
          <w:sz w:val="24"/>
          <w:szCs w:val="24"/>
          <w:u w:val="single"/>
        </w:rPr>
        <w:tab/>
        <w:t>Testing and Maintenance of Equipment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 xml:space="preserve">All </w:t>
      </w:r>
      <w:r w:rsidR="00153F9A" w:rsidRPr="009510F8">
        <w:rPr>
          <w:rFonts w:ascii="Times New Roman" w:hAnsi="Times New Roman" w:cs="Times New Roman"/>
          <w:sz w:val="24"/>
          <w:szCs w:val="24"/>
          <w:u w:val="single"/>
        </w:rPr>
        <w:t>communication or alarm systems</w:t>
      </w:r>
      <w:r w:rsidRPr="009510F8">
        <w:rPr>
          <w:rFonts w:ascii="Times New Roman" w:hAnsi="Times New Roman" w:cs="Times New Roman"/>
          <w:sz w:val="24"/>
          <w:szCs w:val="24"/>
          <w:u w:val="single"/>
        </w:rPr>
        <w:t>, fire protection equipment, spill control equipment, and decontamination equipment, where required, shall be tested and maintained as necessary to ensure its proper operation in time of emergency.</w:t>
      </w:r>
    </w:p>
    <w:p w:rsidR="006A25EC" w:rsidRPr="009510F8" w:rsidRDefault="009510F8"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6A25EC">
        <w:rPr>
          <w:rFonts w:ascii="Times New Roman" w:hAnsi="Times New Roman" w:cs="Times New Roman"/>
          <w:sz w:val="24"/>
          <w:szCs w:val="24"/>
        </w:rPr>
        <w:t xml:space="preserve">Promulgated in accordance with </w:t>
      </w:r>
      <w:r w:rsidR="00022E68">
        <w:rPr>
          <w:rFonts w:ascii="Times New Roman" w:hAnsi="Times New Roman" w:cs="Times New Roman"/>
          <w:sz w:val="24"/>
          <w:szCs w:val="24"/>
        </w:rPr>
        <w:t>R.S. 30:2180 et seq.</w:t>
      </w:r>
    </w:p>
    <w:p w:rsidR="006A25EC" w:rsidRDefault="006A25EC"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HISTORICAL NOTE:</w:t>
      </w:r>
      <w:r w:rsidRPr="009510F8">
        <w:rPr>
          <w:rFonts w:ascii="Times New Roman" w:hAnsi="Times New Roman" w:cs="Times New Roman"/>
          <w:sz w:val="24"/>
          <w:szCs w:val="24"/>
        </w:rPr>
        <w:tab/>
      </w:r>
      <w:r>
        <w:rPr>
          <w:rFonts w:ascii="Times New Roman" w:hAnsi="Times New Roman" w:cs="Times New Roman"/>
          <w:sz w:val="24"/>
          <w:szCs w:val="24"/>
        </w:rPr>
        <w:t>Promulgated by the Office of the Secretary, Legal Affairs and Criminal Investigations Division, LR 46:</w:t>
      </w:r>
    </w:p>
    <w:p w:rsidR="009510F8" w:rsidRPr="009510F8" w:rsidRDefault="009510F8" w:rsidP="006A25EC">
      <w:pPr>
        <w:tabs>
          <w:tab w:val="left" w:pos="720"/>
        </w:tabs>
        <w:spacing w:after="0" w:line="240" w:lineRule="auto"/>
        <w:rPr>
          <w:rFonts w:ascii="Times New Roman" w:hAnsi="Times New Roman" w:cs="Times New Roman"/>
          <w:sz w:val="24"/>
          <w:szCs w:val="24"/>
          <w:u w:val="single"/>
        </w:rPr>
      </w:pPr>
    </w:p>
    <w:p w:rsidR="009510F8" w:rsidRPr="009510F8" w:rsidRDefault="009510F8" w:rsidP="006A25EC">
      <w:pPr>
        <w:tabs>
          <w:tab w:val="left" w:pos="990"/>
        </w:tabs>
        <w:spacing w:after="0" w:line="480" w:lineRule="auto"/>
        <w:outlineLvl w:val="1"/>
        <w:rPr>
          <w:rFonts w:ascii="Times New Roman" w:hAnsi="Times New Roman" w:cs="Times New Roman"/>
          <w:b/>
          <w:sz w:val="24"/>
          <w:szCs w:val="24"/>
          <w:u w:val="single"/>
        </w:rPr>
      </w:pPr>
      <w:r w:rsidRPr="009510F8">
        <w:rPr>
          <w:rFonts w:ascii="Times New Roman" w:hAnsi="Times New Roman" w:cs="Times New Roman"/>
          <w:b/>
          <w:sz w:val="24"/>
          <w:szCs w:val="24"/>
          <w:u w:val="single"/>
        </w:rPr>
        <w:t>§1045.</w:t>
      </w:r>
      <w:r w:rsidRPr="009510F8">
        <w:rPr>
          <w:rFonts w:ascii="Times New Roman" w:hAnsi="Times New Roman" w:cs="Times New Roman"/>
          <w:b/>
          <w:sz w:val="24"/>
          <w:szCs w:val="24"/>
          <w:u w:val="single"/>
        </w:rPr>
        <w:tab/>
        <w:t>Access to Communication or Alarm Systems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Whenever hazardous waste is being poured, mixed, spread, or otherwise handled, all personnel involved in the operation shall have immediate access (e.g., direct or unimpeded access) to an internal alarm or emergency communication device, either directly or through visual or voice contact with another employee, unless a device is not required under Section 1041 of this Subchapter.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In the event there is just one employee on the premises while the facility is operating, the employee shall have immediate access (e.g., direct or unimpeded access) to</w:t>
      </w:r>
      <w:r w:rsidR="0014642F">
        <w:rPr>
          <w:rFonts w:ascii="Times New Roman" w:hAnsi="Times New Roman" w:cs="Times New Roman"/>
          <w:sz w:val="24"/>
          <w:szCs w:val="24"/>
          <w:u w:val="single"/>
        </w:rPr>
        <w:t xml:space="preserve"> a device, such as a telephone, </w:t>
      </w:r>
      <w:r w:rsidRPr="009510F8">
        <w:rPr>
          <w:rFonts w:ascii="Times New Roman" w:hAnsi="Times New Roman" w:cs="Times New Roman"/>
          <w:sz w:val="24"/>
          <w:szCs w:val="24"/>
          <w:u w:val="single"/>
        </w:rPr>
        <w:t>immediately available at the scene of operation</w:t>
      </w:r>
      <w:r w:rsidR="0014642F">
        <w:rPr>
          <w:rFonts w:ascii="Times New Roman" w:hAnsi="Times New Roman" w:cs="Times New Roman"/>
          <w:sz w:val="24"/>
          <w:szCs w:val="24"/>
          <w:u w:val="single"/>
        </w:rPr>
        <w:t>,</w:t>
      </w:r>
      <w:r w:rsidRPr="009510F8">
        <w:rPr>
          <w:rFonts w:ascii="Times New Roman" w:hAnsi="Times New Roman" w:cs="Times New Roman"/>
          <w:sz w:val="24"/>
          <w:szCs w:val="24"/>
          <w:u w:val="single"/>
        </w:rPr>
        <w:t xml:space="preserve"> or a hand-held two-way radio</w:t>
      </w:r>
      <w:r w:rsidR="0014642F">
        <w:rPr>
          <w:rFonts w:ascii="Times New Roman" w:hAnsi="Times New Roman" w:cs="Times New Roman"/>
          <w:sz w:val="24"/>
          <w:szCs w:val="24"/>
          <w:u w:val="single"/>
        </w:rPr>
        <w:t>,</w:t>
      </w:r>
      <w:r w:rsidRPr="009510F8">
        <w:rPr>
          <w:rFonts w:ascii="Times New Roman" w:hAnsi="Times New Roman" w:cs="Times New Roman"/>
          <w:sz w:val="24"/>
          <w:szCs w:val="24"/>
          <w:u w:val="single"/>
        </w:rPr>
        <w:t xml:space="preserve"> capable of summoning external emergency assistance, unless such a device is not required under Section 1041 of this Subchapter.</w:t>
      </w:r>
    </w:p>
    <w:p w:rsidR="006A25EC" w:rsidRPr="009510F8" w:rsidRDefault="009510F8"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6A25EC">
        <w:rPr>
          <w:rFonts w:ascii="Times New Roman" w:hAnsi="Times New Roman" w:cs="Times New Roman"/>
          <w:sz w:val="24"/>
          <w:szCs w:val="24"/>
        </w:rPr>
        <w:t xml:space="preserve">Promulgated in accordance with </w:t>
      </w:r>
      <w:r w:rsidR="00022E68">
        <w:rPr>
          <w:rFonts w:ascii="Times New Roman" w:hAnsi="Times New Roman" w:cs="Times New Roman"/>
          <w:sz w:val="24"/>
          <w:szCs w:val="24"/>
        </w:rPr>
        <w:t>R.S. 30:2180 et seq.</w:t>
      </w:r>
    </w:p>
    <w:p w:rsidR="006A25EC" w:rsidRDefault="006A25EC"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HISTORICAL NOTE:</w:t>
      </w:r>
      <w:r w:rsidRPr="009510F8">
        <w:rPr>
          <w:rFonts w:ascii="Times New Roman" w:hAnsi="Times New Roman" w:cs="Times New Roman"/>
          <w:sz w:val="24"/>
          <w:szCs w:val="24"/>
        </w:rPr>
        <w:tab/>
      </w:r>
      <w:r>
        <w:rPr>
          <w:rFonts w:ascii="Times New Roman" w:hAnsi="Times New Roman" w:cs="Times New Roman"/>
          <w:sz w:val="24"/>
          <w:szCs w:val="24"/>
        </w:rPr>
        <w:t>Promulgated by the Office of the Secretary, Legal Affairs and Criminal Investigations Division, LR 46:</w:t>
      </w:r>
    </w:p>
    <w:p w:rsidR="009510F8" w:rsidRPr="009510F8" w:rsidRDefault="009510F8" w:rsidP="006A25EC">
      <w:pPr>
        <w:tabs>
          <w:tab w:val="left" w:pos="720"/>
        </w:tabs>
        <w:spacing w:after="0" w:line="240" w:lineRule="auto"/>
        <w:rPr>
          <w:rFonts w:ascii="Times New Roman" w:hAnsi="Times New Roman" w:cs="Times New Roman"/>
          <w:sz w:val="24"/>
          <w:szCs w:val="24"/>
          <w:u w:val="single"/>
        </w:rPr>
      </w:pPr>
    </w:p>
    <w:p w:rsidR="009510F8" w:rsidRPr="009510F8" w:rsidRDefault="009510F8" w:rsidP="006A25EC">
      <w:pPr>
        <w:tabs>
          <w:tab w:val="left" w:pos="1080"/>
        </w:tabs>
        <w:spacing w:after="0" w:line="480" w:lineRule="auto"/>
        <w:outlineLvl w:val="1"/>
        <w:rPr>
          <w:rFonts w:ascii="Times New Roman" w:hAnsi="Times New Roman" w:cs="Times New Roman"/>
          <w:b/>
          <w:sz w:val="24"/>
          <w:szCs w:val="24"/>
          <w:u w:val="single"/>
        </w:rPr>
      </w:pPr>
      <w:r w:rsidRPr="009510F8">
        <w:rPr>
          <w:rFonts w:ascii="Times New Roman" w:hAnsi="Times New Roman" w:cs="Times New Roman"/>
          <w:b/>
          <w:sz w:val="24"/>
          <w:szCs w:val="24"/>
          <w:u w:val="single"/>
        </w:rPr>
        <w:t>§1047.</w:t>
      </w:r>
      <w:r w:rsidRPr="009510F8">
        <w:rPr>
          <w:rFonts w:ascii="Times New Roman" w:hAnsi="Times New Roman" w:cs="Times New Roman"/>
          <w:b/>
          <w:sz w:val="24"/>
          <w:szCs w:val="24"/>
          <w:u w:val="single"/>
        </w:rPr>
        <w:tab/>
        <w:t>Required Aisle Space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The large quantity generator shall maintain aisle space to allow the unobstructed movement of personnel, fire protection equipment, spill control equipment, and decontamination equipment to any area of the facility operation in an emergency, unless aisle space is not needed for any of these purposes.</w:t>
      </w:r>
    </w:p>
    <w:p w:rsidR="006A25EC" w:rsidRPr="009510F8" w:rsidRDefault="009510F8"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6A25EC">
        <w:rPr>
          <w:rFonts w:ascii="Times New Roman" w:hAnsi="Times New Roman" w:cs="Times New Roman"/>
          <w:sz w:val="24"/>
          <w:szCs w:val="24"/>
        </w:rPr>
        <w:t xml:space="preserve">Promulgated in accordance with </w:t>
      </w:r>
      <w:r w:rsidR="00022E68">
        <w:rPr>
          <w:rFonts w:ascii="Times New Roman" w:hAnsi="Times New Roman" w:cs="Times New Roman"/>
          <w:sz w:val="24"/>
          <w:szCs w:val="24"/>
        </w:rPr>
        <w:t>R.S. 30:2180 et seq.</w:t>
      </w:r>
    </w:p>
    <w:p w:rsidR="006A25EC" w:rsidRDefault="006A25EC"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HISTORICAL NOTE:</w:t>
      </w:r>
      <w:r w:rsidRPr="009510F8">
        <w:rPr>
          <w:rFonts w:ascii="Times New Roman" w:hAnsi="Times New Roman" w:cs="Times New Roman"/>
          <w:sz w:val="24"/>
          <w:szCs w:val="24"/>
        </w:rPr>
        <w:tab/>
      </w:r>
      <w:r>
        <w:rPr>
          <w:rFonts w:ascii="Times New Roman" w:hAnsi="Times New Roman" w:cs="Times New Roman"/>
          <w:sz w:val="24"/>
          <w:szCs w:val="24"/>
        </w:rPr>
        <w:t>Promulgated by the Office of the Secretary, Legal Affairs and Criminal Investigations Division, LR 46:</w:t>
      </w:r>
    </w:p>
    <w:p w:rsidR="009510F8" w:rsidRPr="009510F8" w:rsidRDefault="009510F8" w:rsidP="006A25EC">
      <w:pPr>
        <w:tabs>
          <w:tab w:val="left" w:pos="720"/>
        </w:tabs>
        <w:spacing w:after="0" w:line="240" w:lineRule="auto"/>
        <w:rPr>
          <w:rFonts w:ascii="Times New Roman" w:hAnsi="Times New Roman" w:cs="Times New Roman"/>
          <w:sz w:val="24"/>
          <w:szCs w:val="24"/>
          <w:u w:val="single"/>
        </w:rPr>
      </w:pPr>
    </w:p>
    <w:p w:rsidR="009510F8" w:rsidRPr="009510F8" w:rsidRDefault="009510F8" w:rsidP="006A25EC">
      <w:pPr>
        <w:tabs>
          <w:tab w:val="left" w:pos="1080"/>
        </w:tabs>
        <w:spacing w:after="0" w:line="480" w:lineRule="auto"/>
        <w:outlineLvl w:val="1"/>
        <w:rPr>
          <w:rFonts w:ascii="Times New Roman" w:hAnsi="Times New Roman" w:cs="Times New Roman"/>
          <w:b/>
          <w:sz w:val="24"/>
          <w:szCs w:val="24"/>
          <w:u w:val="single"/>
        </w:rPr>
      </w:pPr>
      <w:r w:rsidRPr="009510F8">
        <w:rPr>
          <w:rFonts w:ascii="Times New Roman" w:hAnsi="Times New Roman" w:cs="Times New Roman"/>
          <w:b/>
          <w:sz w:val="24"/>
          <w:szCs w:val="24"/>
          <w:u w:val="single"/>
        </w:rPr>
        <w:t>§1049.</w:t>
      </w:r>
      <w:r w:rsidRPr="009510F8">
        <w:rPr>
          <w:rFonts w:ascii="Times New Roman" w:hAnsi="Times New Roman" w:cs="Times New Roman"/>
          <w:b/>
          <w:sz w:val="24"/>
          <w:szCs w:val="24"/>
          <w:u w:val="single"/>
        </w:rPr>
        <w:tab/>
        <w:t>Arrangements with Local Authorities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 xml:space="preserve">The large quantity generator shall attempt to make arrangements with the local police department, fire department, other emergency response teams, emergency response contractors, equipment suppliers, and local hospitals, taking into account the types and quantities of hazardous wastes handled at the facility. Arrangements may be made with the </w:t>
      </w:r>
      <w:r w:rsidR="00022E68" w:rsidRPr="009510F8">
        <w:rPr>
          <w:rFonts w:ascii="Times New Roman" w:hAnsi="Times New Roman" w:cs="Times New Roman"/>
          <w:sz w:val="24"/>
          <w:szCs w:val="24"/>
          <w:u w:val="single"/>
        </w:rPr>
        <w:t>local emergency planning committee</w:t>
      </w:r>
      <w:r w:rsidRPr="009510F8">
        <w:rPr>
          <w:rFonts w:ascii="Times New Roman" w:hAnsi="Times New Roman" w:cs="Times New Roman"/>
          <w:sz w:val="24"/>
          <w:szCs w:val="24"/>
          <w:u w:val="single"/>
        </w:rPr>
        <w:t>, if it is determined to be the appropriate organization with which to make arrangements.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1.</w:t>
      </w:r>
      <w:r w:rsidRPr="009510F8">
        <w:rPr>
          <w:rFonts w:ascii="Times New Roman" w:hAnsi="Times New Roman" w:cs="Times New Roman"/>
          <w:sz w:val="24"/>
          <w:szCs w:val="24"/>
          <w:u w:val="single"/>
        </w:rPr>
        <w:tab/>
        <w:t>A large quantity generator attempting to make arrangements with its local fire department shall determine the potential need for the services of the local police department, other emergency response teams, emergency response contractors, equipment suppliers and local hospitals.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2.</w:t>
      </w:r>
      <w:r w:rsidRPr="009510F8">
        <w:rPr>
          <w:rFonts w:ascii="Times New Roman" w:hAnsi="Times New Roman" w:cs="Times New Roman"/>
          <w:sz w:val="24"/>
          <w:szCs w:val="24"/>
          <w:u w:val="single"/>
        </w:rPr>
        <w:tab/>
        <w:t>As part of this coordination, the large quantity generator shall attempt to make arrangements, as necessary, to familiarize the above organizations with the layout of the facility, the properties of the hazardous waste handled at the facility and associated hazards, places where personnel would normally be working, entrances to roads inside the facility, and possible evacuation routes as well as the types of injuries or illnesses which could result from fires, explosions, or releases at the facility.</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3.</w:t>
      </w:r>
      <w:r w:rsidRPr="009510F8">
        <w:rPr>
          <w:rFonts w:ascii="Times New Roman" w:hAnsi="Times New Roman" w:cs="Times New Roman"/>
          <w:sz w:val="24"/>
          <w:szCs w:val="24"/>
          <w:u w:val="single"/>
        </w:rPr>
        <w:tab/>
        <w:t>Where more than one police or fire department might respond to an emergency, the large quantity generator shall attempt to make arrangements designating primary emergency authority to a specific fire or police department, and arrangements with any others to provide support to the primary emergency authority.</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The large quantity generator shall maintain records documenting the arrangements with the local fire department as well as any other organization necessary to respond to an emergency. This documentation shall include documentation in the operating record that either confirms such arrangements actively exist or in cases where no arrangements exist, confirms that attempts to make such arrangements were made.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 xml:space="preserve">A facility possessing 24-hour response capabilities may seek a waiver from the authority having jurisdiction (AHJ) over the fire code at the facility’s location (i.e., </w:t>
      </w:r>
      <w:r w:rsidR="00022E68" w:rsidRPr="009510F8">
        <w:rPr>
          <w:rFonts w:ascii="Times New Roman" w:hAnsi="Times New Roman" w:cs="Times New Roman"/>
          <w:sz w:val="24"/>
          <w:szCs w:val="24"/>
          <w:u w:val="single"/>
        </w:rPr>
        <w:t>state fire marshal or district fire chief</w:t>
      </w:r>
      <w:r w:rsidRPr="009510F8">
        <w:rPr>
          <w:rFonts w:ascii="Times New Roman" w:hAnsi="Times New Roman" w:cs="Times New Roman"/>
          <w:sz w:val="24"/>
          <w:szCs w:val="24"/>
          <w:u w:val="single"/>
        </w:rPr>
        <w:t>) as far as needing to make arrangements with the local fire department as well as any other organization necessary to respond to an emergency, provided that the waiver is documented in the operating record.</w:t>
      </w:r>
    </w:p>
    <w:p w:rsidR="006A25EC" w:rsidRPr="009510F8" w:rsidRDefault="009510F8"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6A25EC">
        <w:rPr>
          <w:rFonts w:ascii="Times New Roman" w:hAnsi="Times New Roman" w:cs="Times New Roman"/>
          <w:sz w:val="24"/>
          <w:szCs w:val="24"/>
        </w:rPr>
        <w:t xml:space="preserve">Promulgated in accordance with </w:t>
      </w:r>
      <w:r w:rsidR="00022E68">
        <w:rPr>
          <w:rFonts w:ascii="Times New Roman" w:hAnsi="Times New Roman" w:cs="Times New Roman"/>
          <w:sz w:val="24"/>
          <w:szCs w:val="24"/>
        </w:rPr>
        <w:t>R.S. 30:2180 et seq.</w:t>
      </w:r>
    </w:p>
    <w:p w:rsidR="006A25EC" w:rsidRDefault="006A25EC"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HISTORICAL NOTE:</w:t>
      </w:r>
      <w:r w:rsidRPr="009510F8">
        <w:rPr>
          <w:rFonts w:ascii="Times New Roman" w:hAnsi="Times New Roman" w:cs="Times New Roman"/>
          <w:sz w:val="24"/>
          <w:szCs w:val="24"/>
        </w:rPr>
        <w:tab/>
      </w:r>
      <w:r>
        <w:rPr>
          <w:rFonts w:ascii="Times New Roman" w:hAnsi="Times New Roman" w:cs="Times New Roman"/>
          <w:sz w:val="24"/>
          <w:szCs w:val="24"/>
        </w:rPr>
        <w:t>Promulgated by the Office of the Secretary, Legal Affairs and Criminal Investigations Division, LR 46:</w:t>
      </w:r>
    </w:p>
    <w:p w:rsidR="009510F8" w:rsidRPr="009510F8" w:rsidRDefault="009510F8" w:rsidP="006A25EC">
      <w:pPr>
        <w:tabs>
          <w:tab w:val="left" w:pos="720"/>
        </w:tabs>
        <w:spacing w:after="0" w:line="240" w:lineRule="auto"/>
        <w:rPr>
          <w:rFonts w:ascii="Times New Roman" w:hAnsi="Times New Roman" w:cs="Times New Roman"/>
          <w:sz w:val="24"/>
          <w:szCs w:val="24"/>
          <w:u w:val="single"/>
        </w:rPr>
      </w:pPr>
    </w:p>
    <w:p w:rsidR="009510F8" w:rsidRPr="009510F8" w:rsidRDefault="009510F8" w:rsidP="006A25EC">
      <w:pPr>
        <w:tabs>
          <w:tab w:val="left" w:pos="1080"/>
        </w:tabs>
        <w:spacing w:after="0" w:line="480" w:lineRule="auto"/>
        <w:outlineLvl w:val="1"/>
        <w:rPr>
          <w:rFonts w:ascii="Times New Roman" w:hAnsi="Times New Roman" w:cs="Times New Roman"/>
          <w:b/>
          <w:sz w:val="24"/>
          <w:szCs w:val="24"/>
          <w:u w:val="single"/>
        </w:rPr>
      </w:pPr>
      <w:r w:rsidRPr="009510F8">
        <w:rPr>
          <w:rFonts w:ascii="Times New Roman" w:hAnsi="Times New Roman" w:cs="Times New Roman"/>
          <w:b/>
          <w:sz w:val="24"/>
          <w:szCs w:val="24"/>
          <w:u w:val="single"/>
        </w:rPr>
        <w:t>§1051.</w:t>
      </w:r>
      <w:r w:rsidRPr="009510F8">
        <w:rPr>
          <w:rFonts w:ascii="Times New Roman" w:hAnsi="Times New Roman" w:cs="Times New Roman"/>
          <w:b/>
          <w:sz w:val="24"/>
          <w:szCs w:val="24"/>
          <w:u w:val="single"/>
        </w:rPr>
        <w:tab/>
        <w:t>Purpose and Implementation of Contingency Plan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A large quantity generator shall have a contingency plan for the facility. The contingency plan shall be designed to minimize hazards to human health or the environment from fires, explosions, or any unplanned sudden or nonsudden release of hazardous waste or hazardous waste constituents to air, soil, or surface water.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The provisions of the plan shall be carried out immediately whenever there is a fire, explosion, or release of hazardous waste or hazardous waste constituents which could threaten human health or the environment.</w:t>
      </w:r>
    </w:p>
    <w:p w:rsidR="006A25EC" w:rsidRPr="009510F8" w:rsidRDefault="009510F8"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6A25EC">
        <w:rPr>
          <w:rFonts w:ascii="Times New Roman" w:hAnsi="Times New Roman" w:cs="Times New Roman"/>
          <w:sz w:val="24"/>
          <w:szCs w:val="24"/>
        </w:rPr>
        <w:t xml:space="preserve">Promulgated in accordance with </w:t>
      </w:r>
      <w:r w:rsidR="00022E68">
        <w:rPr>
          <w:rFonts w:ascii="Times New Roman" w:hAnsi="Times New Roman" w:cs="Times New Roman"/>
          <w:sz w:val="24"/>
          <w:szCs w:val="24"/>
        </w:rPr>
        <w:t>R.S. 30:2180 et seq.</w:t>
      </w:r>
    </w:p>
    <w:p w:rsidR="006A25EC" w:rsidRDefault="006A25EC"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HISTORICAL NOTE:</w:t>
      </w:r>
      <w:r w:rsidRPr="009510F8">
        <w:rPr>
          <w:rFonts w:ascii="Times New Roman" w:hAnsi="Times New Roman" w:cs="Times New Roman"/>
          <w:sz w:val="24"/>
          <w:szCs w:val="24"/>
        </w:rPr>
        <w:tab/>
      </w:r>
      <w:r>
        <w:rPr>
          <w:rFonts w:ascii="Times New Roman" w:hAnsi="Times New Roman" w:cs="Times New Roman"/>
          <w:sz w:val="24"/>
          <w:szCs w:val="24"/>
        </w:rPr>
        <w:t>Promulgated by the Office of the Secretary, Legal Affairs and Criminal Investigations Division, LR 46:</w:t>
      </w:r>
    </w:p>
    <w:p w:rsidR="009510F8" w:rsidRPr="009510F8" w:rsidRDefault="009510F8" w:rsidP="006A25EC">
      <w:pPr>
        <w:tabs>
          <w:tab w:val="left" w:pos="720"/>
        </w:tabs>
        <w:spacing w:after="0" w:line="240" w:lineRule="auto"/>
        <w:rPr>
          <w:rFonts w:ascii="Times New Roman" w:hAnsi="Times New Roman" w:cs="Times New Roman"/>
          <w:sz w:val="24"/>
          <w:szCs w:val="24"/>
          <w:u w:val="single"/>
        </w:rPr>
      </w:pPr>
    </w:p>
    <w:p w:rsidR="009510F8" w:rsidRPr="009510F8" w:rsidRDefault="009510F8" w:rsidP="006A25EC">
      <w:pPr>
        <w:tabs>
          <w:tab w:val="left" w:pos="1080"/>
        </w:tabs>
        <w:spacing w:after="0" w:line="480" w:lineRule="auto"/>
        <w:outlineLvl w:val="1"/>
        <w:rPr>
          <w:rFonts w:ascii="Times New Roman" w:hAnsi="Times New Roman" w:cs="Times New Roman"/>
          <w:b/>
          <w:sz w:val="24"/>
          <w:szCs w:val="24"/>
          <w:u w:val="single"/>
        </w:rPr>
      </w:pPr>
      <w:r w:rsidRPr="009510F8">
        <w:rPr>
          <w:rFonts w:ascii="Times New Roman" w:hAnsi="Times New Roman" w:cs="Times New Roman"/>
          <w:b/>
          <w:sz w:val="24"/>
          <w:szCs w:val="24"/>
          <w:u w:val="single"/>
        </w:rPr>
        <w:t>§1053.</w:t>
      </w:r>
      <w:r w:rsidRPr="009510F8">
        <w:rPr>
          <w:rFonts w:ascii="Times New Roman" w:hAnsi="Times New Roman" w:cs="Times New Roman"/>
          <w:b/>
          <w:sz w:val="24"/>
          <w:szCs w:val="24"/>
          <w:u w:val="single"/>
        </w:rPr>
        <w:tab/>
        <w:t>Content of Contingency Plan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The contingency plan shall describe the actions facility personnel shall take to comply with Sections 1051 and 1061 of this Subchapter in response to fires, explosions, or any unplanned sudden or nonsudden release of hazardous waste or hazardous waste constituents to air, soil, or surface water at the facility.</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 xml:space="preserve">If the generator has already prepared a </w:t>
      </w:r>
      <w:r w:rsidR="00022E68" w:rsidRPr="009510F8">
        <w:rPr>
          <w:rFonts w:ascii="Times New Roman" w:hAnsi="Times New Roman" w:cs="Times New Roman"/>
          <w:sz w:val="24"/>
          <w:szCs w:val="24"/>
          <w:u w:val="single"/>
        </w:rPr>
        <w:t>spill, prevention, control, and countermeasures (</w:t>
      </w:r>
      <w:r w:rsidR="00C5798A" w:rsidRPr="009510F8">
        <w:rPr>
          <w:rFonts w:ascii="Times New Roman" w:hAnsi="Times New Roman" w:cs="Times New Roman"/>
          <w:sz w:val="24"/>
          <w:szCs w:val="24"/>
          <w:u w:val="single"/>
        </w:rPr>
        <w:t>SPCC</w:t>
      </w:r>
      <w:r w:rsidR="00022E68" w:rsidRPr="009510F8">
        <w:rPr>
          <w:rFonts w:ascii="Times New Roman" w:hAnsi="Times New Roman" w:cs="Times New Roman"/>
          <w:sz w:val="24"/>
          <w:szCs w:val="24"/>
          <w:u w:val="single"/>
        </w:rPr>
        <w:t xml:space="preserve">) plan </w:t>
      </w:r>
      <w:r w:rsidRPr="009510F8">
        <w:rPr>
          <w:rFonts w:ascii="Times New Roman" w:hAnsi="Times New Roman" w:cs="Times New Roman"/>
          <w:sz w:val="24"/>
          <w:szCs w:val="24"/>
          <w:u w:val="single"/>
        </w:rPr>
        <w:t xml:space="preserve">in accordance with 40 CFR </w:t>
      </w:r>
      <w:r w:rsidR="00022E68" w:rsidRPr="009510F8">
        <w:rPr>
          <w:rFonts w:ascii="Times New Roman" w:hAnsi="Times New Roman" w:cs="Times New Roman"/>
          <w:sz w:val="24"/>
          <w:szCs w:val="24"/>
          <w:u w:val="single"/>
        </w:rPr>
        <w:t>part</w:t>
      </w:r>
      <w:r w:rsidRPr="009510F8">
        <w:rPr>
          <w:rFonts w:ascii="Times New Roman" w:hAnsi="Times New Roman" w:cs="Times New Roman"/>
          <w:sz w:val="24"/>
          <w:szCs w:val="24"/>
          <w:u w:val="single"/>
        </w:rPr>
        <w:t xml:space="preserve"> 112, or some other emergency or contingency plan, it need only amend that plan to incorporate hazardous waste management provisions that are sufficient to comply with the standards of this Chapter. The generator may develop one contingency plan that meets all regulatory standards. EPA recommends that the plan be based on the National Response Team’s Integrate</w:t>
      </w:r>
      <w:r w:rsidR="0014642F">
        <w:rPr>
          <w:rFonts w:ascii="Times New Roman" w:hAnsi="Times New Roman" w:cs="Times New Roman"/>
          <w:sz w:val="24"/>
          <w:szCs w:val="24"/>
          <w:u w:val="single"/>
        </w:rPr>
        <w:t>d Contingency Plan Guidance (</w:t>
      </w:r>
      <w:r w:rsidR="0087337C">
        <w:rPr>
          <w:rFonts w:ascii="Times New Roman" w:hAnsi="Times New Roman" w:cs="Times New Roman"/>
          <w:sz w:val="24"/>
          <w:szCs w:val="24"/>
          <w:u w:val="single"/>
        </w:rPr>
        <w:t>i.e., o</w:t>
      </w:r>
      <w:r w:rsidRPr="009510F8">
        <w:rPr>
          <w:rFonts w:ascii="Times New Roman" w:hAnsi="Times New Roman" w:cs="Times New Roman"/>
          <w:sz w:val="24"/>
          <w:szCs w:val="24"/>
          <w:u w:val="single"/>
        </w:rPr>
        <w:t xml:space="preserve">ne </w:t>
      </w:r>
      <w:r w:rsidR="0087337C">
        <w:rPr>
          <w:rFonts w:ascii="Times New Roman" w:hAnsi="Times New Roman" w:cs="Times New Roman"/>
          <w:sz w:val="24"/>
          <w:szCs w:val="24"/>
          <w:u w:val="single"/>
        </w:rPr>
        <w:t>p</w:t>
      </w:r>
      <w:r w:rsidRPr="009510F8">
        <w:rPr>
          <w:rFonts w:ascii="Times New Roman" w:hAnsi="Times New Roman" w:cs="Times New Roman"/>
          <w:sz w:val="24"/>
          <w:szCs w:val="24"/>
          <w:u w:val="single"/>
        </w:rPr>
        <w:t>lan).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 xml:space="preserve">The plan shall describe arrangements agreed to with the local police department, fire department, other emergency response teams, emergency response contractors, equipment suppliers, local hospitals or, if applicable, the </w:t>
      </w:r>
      <w:r w:rsidR="00022E68" w:rsidRPr="009510F8">
        <w:rPr>
          <w:rFonts w:ascii="Times New Roman" w:hAnsi="Times New Roman" w:cs="Times New Roman"/>
          <w:sz w:val="24"/>
          <w:szCs w:val="24"/>
          <w:u w:val="single"/>
        </w:rPr>
        <w:t>local emergency planning committee</w:t>
      </w:r>
      <w:r w:rsidRPr="009510F8">
        <w:rPr>
          <w:rFonts w:ascii="Times New Roman" w:hAnsi="Times New Roman" w:cs="Times New Roman"/>
          <w:sz w:val="24"/>
          <w:szCs w:val="24"/>
          <w:u w:val="single"/>
        </w:rPr>
        <w:t>, in accordance with Section 1049 of this Subchapter.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D.</w:t>
      </w:r>
      <w:r w:rsidRPr="009510F8">
        <w:rPr>
          <w:rFonts w:ascii="Times New Roman" w:hAnsi="Times New Roman" w:cs="Times New Roman"/>
          <w:sz w:val="24"/>
          <w:szCs w:val="24"/>
          <w:u w:val="single"/>
        </w:rPr>
        <w:tab/>
        <w:t>The plan shall list names and telephone numbers of all persons qualified to act as emergency coordinator (see Section 1059 of this Subchapter), and this list shall be kept up to date. Where more than one person is listed, one shall be named as primary emergency coordinator and others shall be listed in the order in which they assume responsibility as alternates. In situations where the generator facility has an emergency coordinator continuously on duty because it operates 24 hours per day, every day of the year, the plan may list the staff position (e.g., operations manager, shift coordinator, shift operations supervisor) as well as an emergency telephone number that can be guaranteed to be answered at all times.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E.</w:t>
      </w:r>
      <w:r w:rsidRPr="009510F8">
        <w:rPr>
          <w:rFonts w:ascii="Times New Roman" w:hAnsi="Times New Roman" w:cs="Times New Roman"/>
          <w:sz w:val="24"/>
          <w:szCs w:val="24"/>
          <w:u w:val="single"/>
        </w:rPr>
        <w:tab/>
        <w:t>The plan shall include a list of all emergency equipment at the facility (</w:t>
      </w:r>
      <w:r w:rsidR="00F57DE8">
        <w:rPr>
          <w:rFonts w:ascii="Times New Roman" w:hAnsi="Times New Roman" w:cs="Times New Roman"/>
          <w:sz w:val="24"/>
          <w:szCs w:val="24"/>
          <w:u w:val="single"/>
        </w:rPr>
        <w:t>e.g</w:t>
      </w:r>
      <w:r w:rsidR="0014642F">
        <w:rPr>
          <w:rFonts w:ascii="Times New Roman" w:hAnsi="Times New Roman" w:cs="Times New Roman"/>
          <w:sz w:val="24"/>
          <w:szCs w:val="24"/>
          <w:u w:val="single"/>
        </w:rPr>
        <w:t xml:space="preserve">., </w:t>
      </w:r>
      <w:r w:rsidRPr="009510F8">
        <w:rPr>
          <w:rFonts w:ascii="Times New Roman" w:hAnsi="Times New Roman" w:cs="Times New Roman"/>
          <w:sz w:val="24"/>
          <w:szCs w:val="24"/>
          <w:u w:val="single"/>
        </w:rPr>
        <w:t>fire extinguishing systems, spill control equipment, communications and alarm systems (internal and external), and decontamination equipment), where this equipment is required. This list shall be kept up to date. In addition, the plan shall include the location and physical description of each item on the list, and a brief outline of its capabilities.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F.</w:t>
      </w:r>
      <w:r w:rsidRPr="009510F8">
        <w:rPr>
          <w:rFonts w:ascii="Times New Roman" w:hAnsi="Times New Roman" w:cs="Times New Roman"/>
          <w:sz w:val="24"/>
          <w:szCs w:val="24"/>
          <w:u w:val="single"/>
        </w:rPr>
        <w:tab/>
        <w:t>The plan shall include an evacuation plan for generator personnel where there is a possibility that evacuation could be necessary. This plan shall describe signal(s) to be used to begin evacuation, evacuation routes, and alternate evacuation routes (in cases where the primary routes could be blocked by releases of hazardous waste or fires).</w:t>
      </w:r>
    </w:p>
    <w:p w:rsidR="006A25EC" w:rsidRPr="009510F8" w:rsidRDefault="009510F8"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6A25EC">
        <w:rPr>
          <w:rFonts w:ascii="Times New Roman" w:hAnsi="Times New Roman" w:cs="Times New Roman"/>
          <w:sz w:val="24"/>
          <w:szCs w:val="24"/>
        </w:rPr>
        <w:t xml:space="preserve">Promulgated in accordance with </w:t>
      </w:r>
      <w:r w:rsidR="00022E68">
        <w:rPr>
          <w:rFonts w:ascii="Times New Roman" w:hAnsi="Times New Roman" w:cs="Times New Roman"/>
          <w:sz w:val="24"/>
          <w:szCs w:val="24"/>
        </w:rPr>
        <w:t>R.S. 30:2180 et seq.</w:t>
      </w:r>
    </w:p>
    <w:p w:rsidR="006A25EC" w:rsidRDefault="006A25EC"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HISTORICAL NOTE:</w:t>
      </w:r>
      <w:r w:rsidRPr="009510F8">
        <w:rPr>
          <w:rFonts w:ascii="Times New Roman" w:hAnsi="Times New Roman" w:cs="Times New Roman"/>
          <w:sz w:val="24"/>
          <w:szCs w:val="24"/>
        </w:rPr>
        <w:tab/>
      </w:r>
      <w:r>
        <w:rPr>
          <w:rFonts w:ascii="Times New Roman" w:hAnsi="Times New Roman" w:cs="Times New Roman"/>
          <w:sz w:val="24"/>
          <w:szCs w:val="24"/>
        </w:rPr>
        <w:t>Promulgated by the Office of the Secretary, Legal Affairs and Criminal Investigations Division, LR 46:</w:t>
      </w:r>
    </w:p>
    <w:p w:rsidR="009510F8" w:rsidRPr="009510F8" w:rsidRDefault="009510F8" w:rsidP="006A25EC">
      <w:pPr>
        <w:tabs>
          <w:tab w:val="left" w:pos="720"/>
        </w:tabs>
        <w:spacing w:after="0" w:line="240" w:lineRule="auto"/>
        <w:rPr>
          <w:rFonts w:ascii="Times New Roman" w:hAnsi="Times New Roman" w:cs="Times New Roman"/>
          <w:sz w:val="24"/>
          <w:szCs w:val="24"/>
          <w:u w:val="single"/>
        </w:rPr>
      </w:pPr>
    </w:p>
    <w:p w:rsidR="009510F8" w:rsidRPr="009510F8" w:rsidRDefault="009510F8" w:rsidP="006A25EC">
      <w:pPr>
        <w:tabs>
          <w:tab w:val="left" w:pos="1080"/>
        </w:tabs>
        <w:spacing w:after="0" w:line="480" w:lineRule="auto"/>
        <w:outlineLvl w:val="1"/>
        <w:rPr>
          <w:rFonts w:ascii="Times New Roman" w:hAnsi="Times New Roman" w:cs="Times New Roman"/>
          <w:b/>
          <w:sz w:val="24"/>
          <w:szCs w:val="24"/>
          <w:u w:val="single"/>
        </w:rPr>
      </w:pPr>
      <w:r w:rsidRPr="009510F8">
        <w:rPr>
          <w:rFonts w:ascii="Times New Roman" w:hAnsi="Times New Roman" w:cs="Times New Roman"/>
          <w:b/>
          <w:sz w:val="24"/>
          <w:szCs w:val="24"/>
          <w:u w:val="single"/>
        </w:rPr>
        <w:t>§1055.</w:t>
      </w:r>
      <w:r w:rsidRPr="009510F8">
        <w:rPr>
          <w:rFonts w:ascii="Times New Roman" w:hAnsi="Times New Roman" w:cs="Times New Roman"/>
          <w:b/>
          <w:sz w:val="24"/>
          <w:szCs w:val="24"/>
          <w:u w:val="single"/>
        </w:rPr>
        <w:tab/>
        <w:t>Copies of Contingency Plan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A copy of the contingency plan and all revisions to the plan shall be maintained at the large quantity generator’s facility.</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 xml:space="preserve">The large quantity generator shall submit a copy of the contingency plan and all revisions to all local emergency responders (i.e., police departments, fire departments, hospitals, and state and local emergency response teams that may be called upon to provide emergency services). This document may also be submitted to the </w:t>
      </w:r>
      <w:r w:rsidR="00022E68" w:rsidRPr="009510F8">
        <w:rPr>
          <w:rFonts w:ascii="Times New Roman" w:hAnsi="Times New Roman" w:cs="Times New Roman"/>
          <w:sz w:val="24"/>
          <w:szCs w:val="24"/>
          <w:u w:val="single"/>
        </w:rPr>
        <w:t>local emergency planning committee</w:t>
      </w:r>
      <w:r w:rsidRPr="009510F8">
        <w:rPr>
          <w:rFonts w:ascii="Times New Roman" w:hAnsi="Times New Roman" w:cs="Times New Roman"/>
          <w:sz w:val="24"/>
          <w:szCs w:val="24"/>
          <w:u w:val="single"/>
        </w:rPr>
        <w:t>, as appropriate.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 xml:space="preserve">A large quantity generator that first becomes subject to these provisions after </w:t>
      </w:r>
      <w:r w:rsidR="001B2AE5">
        <w:rPr>
          <w:rFonts w:ascii="Times New Roman" w:hAnsi="Times New Roman" w:cs="Times New Roman"/>
          <w:sz w:val="24"/>
          <w:szCs w:val="24"/>
          <w:u w:val="single"/>
        </w:rPr>
        <w:t>July 20, 2020</w:t>
      </w:r>
      <w:bookmarkStart w:id="21" w:name="_GoBack"/>
      <w:bookmarkEnd w:id="21"/>
      <w:r w:rsidRPr="009510F8">
        <w:rPr>
          <w:rFonts w:ascii="Times New Roman" w:hAnsi="Times New Roman" w:cs="Times New Roman"/>
          <w:sz w:val="24"/>
          <w:szCs w:val="24"/>
          <w:u w:val="single"/>
        </w:rPr>
        <w:t xml:space="preserve">, or a large quantity generator that is otherwise amending its contingency plan shall at that time submit a quick reference guide of the contingency plan to the local emergency responders identified at Subsection B of this Section or, as appropriate, the </w:t>
      </w:r>
      <w:r w:rsidR="00022E68" w:rsidRPr="009510F8">
        <w:rPr>
          <w:rFonts w:ascii="Times New Roman" w:hAnsi="Times New Roman" w:cs="Times New Roman"/>
          <w:sz w:val="24"/>
          <w:szCs w:val="24"/>
          <w:u w:val="single"/>
        </w:rPr>
        <w:t>local emergency planning committee</w:t>
      </w:r>
      <w:r w:rsidRPr="009510F8">
        <w:rPr>
          <w:rFonts w:ascii="Times New Roman" w:hAnsi="Times New Roman" w:cs="Times New Roman"/>
          <w:sz w:val="24"/>
          <w:szCs w:val="24"/>
          <w:u w:val="single"/>
        </w:rPr>
        <w:t>. The quick reference guide shall include: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1.</w:t>
      </w:r>
      <w:r w:rsidRPr="009510F8">
        <w:rPr>
          <w:rFonts w:ascii="Times New Roman" w:hAnsi="Times New Roman" w:cs="Times New Roman"/>
          <w:sz w:val="24"/>
          <w:szCs w:val="24"/>
          <w:u w:val="single"/>
        </w:rPr>
        <w:tab/>
        <w:t>the types/names of hazardous wastes in layman’s terms and the hazard associated with each hazardous waste present at any one time (e.g., toxic paint waste, spent ignitable solvent, corrosive acid);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2.</w:t>
      </w:r>
      <w:r w:rsidRPr="009510F8">
        <w:rPr>
          <w:rFonts w:ascii="Times New Roman" w:hAnsi="Times New Roman" w:cs="Times New Roman"/>
          <w:sz w:val="24"/>
          <w:szCs w:val="24"/>
          <w:u w:val="single"/>
        </w:rPr>
        <w:tab/>
        <w:t>the estimated maximum amount of each hazardous waste that may be present at any one time;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3.</w:t>
      </w:r>
      <w:r w:rsidRPr="009510F8">
        <w:rPr>
          <w:rFonts w:ascii="Times New Roman" w:hAnsi="Times New Roman" w:cs="Times New Roman"/>
          <w:sz w:val="24"/>
          <w:szCs w:val="24"/>
          <w:u w:val="single"/>
        </w:rPr>
        <w:tab/>
        <w:t>the identification of any hazardous waste where exposure would require unique or special treatment by medical or hospital staff</w:t>
      </w:r>
      <w:r w:rsidR="00022E68">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4.</w:t>
      </w:r>
      <w:r w:rsidRPr="009510F8">
        <w:rPr>
          <w:rFonts w:ascii="Times New Roman" w:hAnsi="Times New Roman" w:cs="Times New Roman"/>
          <w:sz w:val="24"/>
          <w:szCs w:val="24"/>
          <w:u w:val="single"/>
        </w:rPr>
        <w:tab/>
        <w:t>a map of the facility showing areas where hazardous wastes are generated, accumulated and treated and routes for accessing these wastes;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in the case of satellite accumulation areas that are designed for managing small quantities of waste at multiple locations throughout a facility, identification of the general waste-generation locations is acceptable;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 xml:space="preserve">short-term (i.e., temporary) central accumulation units used for no more than 90 days (unless in compliance with the accumulation time limit </w:t>
      </w:r>
      <w:r w:rsidR="005E79C5" w:rsidRPr="009510F8">
        <w:rPr>
          <w:rFonts w:ascii="Times New Roman" w:hAnsi="Times New Roman" w:cs="Times New Roman"/>
          <w:sz w:val="24"/>
          <w:szCs w:val="24"/>
          <w:u w:val="single"/>
        </w:rPr>
        <w:t>extension</w:t>
      </w:r>
      <w:r w:rsidRPr="009510F8">
        <w:rPr>
          <w:rFonts w:ascii="Times New Roman" w:hAnsi="Times New Roman" w:cs="Times New Roman"/>
          <w:sz w:val="24"/>
          <w:szCs w:val="24"/>
          <w:u w:val="single"/>
        </w:rPr>
        <w:t xml:space="preserve"> or F006</w:t>
      </w:r>
      <w:r w:rsidR="00BC47B1">
        <w:rPr>
          <w:rFonts w:ascii="Times New Roman" w:hAnsi="Times New Roman" w:cs="Times New Roman"/>
          <w:sz w:val="24"/>
          <w:szCs w:val="24"/>
          <w:u w:val="single"/>
        </w:rPr>
        <w:t xml:space="preserve"> waste</w:t>
      </w:r>
      <w:r w:rsidRPr="009510F8">
        <w:rPr>
          <w:rFonts w:ascii="Times New Roman" w:hAnsi="Times New Roman" w:cs="Times New Roman"/>
          <w:sz w:val="24"/>
          <w:szCs w:val="24"/>
          <w:u w:val="single"/>
        </w:rPr>
        <w:t xml:space="preserve"> accumulation conditions for exemption in Subsections C through F of LAC 33:V.1015) that are primarily event related (e.g., maintenance events, spill cleanups, etc.) need not be identified in the quick reference guide or contingency plan;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5.</w:t>
      </w:r>
      <w:r w:rsidRPr="009510F8">
        <w:rPr>
          <w:rFonts w:ascii="Times New Roman" w:hAnsi="Times New Roman" w:cs="Times New Roman"/>
          <w:sz w:val="24"/>
          <w:szCs w:val="24"/>
          <w:u w:val="single"/>
        </w:rPr>
        <w:tab/>
        <w:t>a street map of the facility in relation to surrounding businesses, schools, and residential areas to understand how best to get to the facility and also evacuate citizens and workers;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6.</w:t>
      </w:r>
      <w:r w:rsidRPr="009510F8">
        <w:rPr>
          <w:rFonts w:ascii="Times New Roman" w:hAnsi="Times New Roman" w:cs="Times New Roman"/>
          <w:sz w:val="24"/>
          <w:szCs w:val="24"/>
          <w:u w:val="single"/>
        </w:rPr>
        <w:tab/>
        <w:t>the locations of water supply (e.g., fire hydrant and its flow rate);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7.</w:t>
      </w:r>
      <w:r w:rsidRPr="009510F8">
        <w:rPr>
          <w:rFonts w:ascii="Times New Roman" w:hAnsi="Times New Roman" w:cs="Times New Roman"/>
          <w:sz w:val="24"/>
          <w:szCs w:val="24"/>
          <w:u w:val="single"/>
        </w:rPr>
        <w:tab/>
        <w:t>the identification of on-site notification systems (e.g., fire alarm that rings off-site, smoke alarms);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8.</w:t>
      </w:r>
      <w:r w:rsidRPr="009510F8">
        <w:rPr>
          <w:rFonts w:ascii="Times New Roman" w:hAnsi="Times New Roman" w:cs="Times New Roman"/>
          <w:sz w:val="24"/>
          <w:szCs w:val="24"/>
          <w:u w:val="single"/>
        </w:rPr>
        <w:tab/>
        <w:t>the name of the emergency coordinator(s) and 7/24-hour emergency telephone number(s) or, in the case of a facility where an emergency coordinator is continuously on duty, the emergency telephone number for the emergency coordinator.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D.</w:t>
      </w:r>
      <w:r w:rsidRPr="009510F8">
        <w:rPr>
          <w:rFonts w:ascii="Times New Roman" w:hAnsi="Times New Roman" w:cs="Times New Roman"/>
          <w:sz w:val="24"/>
          <w:szCs w:val="24"/>
          <w:u w:val="single"/>
        </w:rPr>
        <w:tab/>
        <w:t xml:space="preserve">Generators shall update, if necessary, their quick reference guides, whenever the contingency plan is amended and submit these documents to the local emergency responders identified in Subsection B of this Section or, as appropriate the </w:t>
      </w:r>
      <w:r w:rsidR="00022E68" w:rsidRPr="009510F8">
        <w:rPr>
          <w:rFonts w:ascii="Times New Roman" w:hAnsi="Times New Roman" w:cs="Times New Roman"/>
          <w:sz w:val="24"/>
          <w:szCs w:val="24"/>
          <w:u w:val="single"/>
        </w:rPr>
        <w:t>local emergency planning committee.</w:t>
      </w:r>
    </w:p>
    <w:p w:rsidR="006A25EC" w:rsidRPr="009510F8" w:rsidRDefault="009510F8"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6A25EC">
        <w:rPr>
          <w:rFonts w:ascii="Times New Roman" w:hAnsi="Times New Roman" w:cs="Times New Roman"/>
          <w:sz w:val="24"/>
          <w:szCs w:val="24"/>
        </w:rPr>
        <w:t xml:space="preserve">Promulgated in accordance with </w:t>
      </w:r>
      <w:r w:rsidR="00022E68">
        <w:rPr>
          <w:rFonts w:ascii="Times New Roman" w:hAnsi="Times New Roman" w:cs="Times New Roman"/>
          <w:sz w:val="24"/>
          <w:szCs w:val="24"/>
        </w:rPr>
        <w:t>R.S. 30:2180 et seq.</w:t>
      </w:r>
    </w:p>
    <w:p w:rsidR="006A25EC" w:rsidRDefault="006A25EC"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HISTORICAL NOTE:</w:t>
      </w:r>
      <w:r w:rsidRPr="009510F8">
        <w:rPr>
          <w:rFonts w:ascii="Times New Roman" w:hAnsi="Times New Roman" w:cs="Times New Roman"/>
          <w:sz w:val="24"/>
          <w:szCs w:val="24"/>
        </w:rPr>
        <w:tab/>
      </w:r>
      <w:r>
        <w:rPr>
          <w:rFonts w:ascii="Times New Roman" w:hAnsi="Times New Roman" w:cs="Times New Roman"/>
          <w:sz w:val="24"/>
          <w:szCs w:val="24"/>
        </w:rPr>
        <w:t>Promulgated by the Office of the Secretary, Legal Affairs and Criminal Investigations Division, LR 46:</w:t>
      </w:r>
    </w:p>
    <w:p w:rsidR="009510F8" w:rsidRPr="009510F8" w:rsidRDefault="009510F8" w:rsidP="006A25EC">
      <w:pPr>
        <w:tabs>
          <w:tab w:val="left" w:pos="720"/>
        </w:tabs>
        <w:spacing w:after="0" w:line="240" w:lineRule="auto"/>
        <w:rPr>
          <w:rFonts w:ascii="Times New Roman" w:hAnsi="Times New Roman" w:cs="Times New Roman"/>
          <w:sz w:val="24"/>
          <w:szCs w:val="24"/>
          <w:u w:val="single"/>
        </w:rPr>
      </w:pPr>
    </w:p>
    <w:p w:rsidR="009510F8" w:rsidRPr="009510F8" w:rsidRDefault="009510F8" w:rsidP="006A25EC">
      <w:pPr>
        <w:tabs>
          <w:tab w:val="left" w:pos="1080"/>
        </w:tabs>
        <w:spacing w:after="0" w:line="480" w:lineRule="auto"/>
        <w:outlineLvl w:val="1"/>
        <w:rPr>
          <w:rFonts w:ascii="Times New Roman" w:hAnsi="Times New Roman" w:cs="Times New Roman"/>
          <w:b/>
          <w:sz w:val="24"/>
          <w:szCs w:val="24"/>
          <w:u w:val="single"/>
        </w:rPr>
      </w:pPr>
      <w:r w:rsidRPr="009510F8">
        <w:rPr>
          <w:rFonts w:ascii="Times New Roman" w:hAnsi="Times New Roman" w:cs="Times New Roman"/>
          <w:b/>
          <w:sz w:val="24"/>
          <w:szCs w:val="24"/>
          <w:u w:val="single"/>
        </w:rPr>
        <w:t>§1057.</w:t>
      </w:r>
      <w:r w:rsidRPr="009510F8">
        <w:rPr>
          <w:rFonts w:ascii="Times New Roman" w:hAnsi="Times New Roman" w:cs="Times New Roman"/>
          <w:b/>
          <w:sz w:val="24"/>
          <w:szCs w:val="24"/>
          <w:u w:val="single"/>
        </w:rPr>
        <w:tab/>
        <w:t>Amendment of Contingency Plan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The contingency plan shall be reviewed, and immediately amended, if necessary whenever: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1.</w:t>
      </w:r>
      <w:r w:rsidRPr="009510F8">
        <w:rPr>
          <w:rFonts w:ascii="Times New Roman" w:hAnsi="Times New Roman" w:cs="Times New Roman"/>
          <w:sz w:val="24"/>
          <w:szCs w:val="24"/>
          <w:u w:val="single"/>
        </w:rPr>
        <w:tab/>
        <w:t>applicable regulations are revised;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2.</w:t>
      </w:r>
      <w:r w:rsidRPr="009510F8">
        <w:rPr>
          <w:rFonts w:ascii="Times New Roman" w:hAnsi="Times New Roman" w:cs="Times New Roman"/>
          <w:sz w:val="24"/>
          <w:szCs w:val="24"/>
          <w:u w:val="single"/>
        </w:rPr>
        <w:tab/>
        <w:t>the plan fails in an emergency;</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3.</w:t>
      </w:r>
      <w:r w:rsidRPr="009510F8">
        <w:rPr>
          <w:rFonts w:ascii="Times New Roman" w:hAnsi="Times New Roman" w:cs="Times New Roman"/>
          <w:sz w:val="24"/>
          <w:szCs w:val="24"/>
          <w:u w:val="single"/>
        </w:rPr>
        <w:tab/>
        <w:t>the generator facility changes—in its design, construction, operation, maintenance, or other circumstances—in a way that materially increases the potential for fires, explosions, or releases of hazardous waste or hazardous waste constituents, or changes the response necessary in an emergency;</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4.</w:t>
      </w:r>
      <w:r w:rsidRPr="009510F8">
        <w:rPr>
          <w:rFonts w:ascii="Times New Roman" w:hAnsi="Times New Roman" w:cs="Times New Roman"/>
          <w:sz w:val="24"/>
          <w:szCs w:val="24"/>
          <w:u w:val="single"/>
        </w:rPr>
        <w:tab/>
        <w:t>the list of emergency coordinators changes; or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5.</w:t>
      </w:r>
      <w:r w:rsidRPr="009510F8">
        <w:rPr>
          <w:rFonts w:ascii="Times New Roman" w:hAnsi="Times New Roman" w:cs="Times New Roman"/>
          <w:sz w:val="24"/>
          <w:szCs w:val="24"/>
          <w:u w:val="single"/>
        </w:rPr>
        <w:tab/>
        <w:t>the list of emergency equipment changes.</w:t>
      </w:r>
    </w:p>
    <w:p w:rsidR="006A25EC" w:rsidRPr="009510F8" w:rsidRDefault="009510F8"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6A25EC">
        <w:rPr>
          <w:rFonts w:ascii="Times New Roman" w:hAnsi="Times New Roman" w:cs="Times New Roman"/>
          <w:sz w:val="24"/>
          <w:szCs w:val="24"/>
        </w:rPr>
        <w:t xml:space="preserve">Promulgated in accordance with </w:t>
      </w:r>
      <w:r w:rsidR="00362EA1">
        <w:rPr>
          <w:rFonts w:ascii="Times New Roman" w:hAnsi="Times New Roman" w:cs="Times New Roman"/>
          <w:sz w:val="24"/>
          <w:szCs w:val="24"/>
        </w:rPr>
        <w:t>R.S. 30:2180 et seq.</w:t>
      </w:r>
    </w:p>
    <w:p w:rsidR="006A25EC" w:rsidRDefault="006A25EC"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HISTORICAL NOTE:</w:t>
      </w:r>
      <w:r w:rsidRPr="009510F8">
        <w:rPr>
          <w:rFonts w:ascii="Times New Roman" w:hAnsi="Times New Roman" w:cs="Times New Roman"/>
          <w:sz w:val="24"/>
          <w:szCs w:val="24"/>
        </w:rPr>
        <w:tab/>
      </w:r>
      <w:r>
        <w:rPr>
          <w:rFonts w:ascii="Times New Roman" w:hAnsi="Times New Roman" w:cs="Times New Roman"/>
          <w:sz w:val="24"/>
          <w:szCs w:val="24"/>
        </w:rPr>
        <w:t>Promulgated by the Office of the Secretary, Legal Affairs and Criminal Investigations Division, LR 46:</w:t>
      </w:r>
    </w:p>
    <w:p w:rsidR="009510F8" w:rsidRPr="009510F8" w:rsidRDefault="009510F8" w:rsidP="006A25EC">
      <w:pPr>
        <w:tabs>
          <w:tab w:val="left" w:pos="720"/>
        </w:tabs>
        <w:spacing w:after="0" w:line="240" w:lineRule="auto"/>
        <w:rPr>
          <w:rFonts w:ascii="Times New Roman" w:hAnsi="Times New Roman" w:cs="Times New Roman"/>
          <w:sz w:val="24"/>
          <w:szCs w:val="24"/>
          <w:u w:val="single"/>
        </w:rPr>
      </w:pPr>
    </w:p>
    <w:p w:rsidR="009510F8" w:rsidRPr="009510F8" w:rsidRDefault="009510F8" w:rsidP="006A25EC">
      <w:pPr>
        <w:tabs>
          <w:tab w:val="left" w:pos="1080"/>
        </w:tabs>
        <w:spacing w:after="0" w:line="480" w:lineRule="auto"/>
        <w:outlineLvl w:val="1"/>
        <w:rPr>
          <w:rFonts w:ascii="Times New Roman" w:hAnsi="Times New Roman" w:cs="Times New Roman"/>
          <w:b/>
          <w:sz w:val="24"/>
          <w:szCs w:val="24"/>
          <w:u w:val="single"/>
        </w:rPr>
      </w:pPr>
      <w:r w:rsidRPr="009510F8">
        <w:rPr>
          <w:rFonts w:ascii="Times New Roman" w:hAnsi="Times New Roman" w:cs="Times New Roman"/>
          <w:b/>
          <w:sz w:val="24"/>
          <w:szCs w:val="24"/>
          <w:u w:val="single"/>
        </w:rPr>
        <w:t>§1059.</w:t>
      </w:r>
      <w:r w:rsidRPr="009510F8">
        <w:rPr>
          <w:rFonts w:ascii="Times New Roman" w:hAnsi="Times New Roman" w:cs="Times New Roman"/>
          <w:b/>
          <w:sz w:val="24"/>
          <w:szCs w:val="24"/>
          <w:u w:val="single"/>
        </w:rPr>
        <w:tab/>
        <w:t>Emergency Coordinator</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At all times, there shall be at least one employee either on the generator’s premises or on call (i.e., available to respond to an emergency by reaching the facility within a short period of time) with the responsibility for coordinating all emergency response measures and implementing the necessary emergency procedures outlined in LAC 33:V.1061. Although responsibilities may vary depending on factors such as type and variety of hazardous waste(s) handled by the facility, as well as type and complexity of the facility, this emergency coordinator shall be thoroughly familiar with all aspects of the generator’s contingency plan, all operations and activities at the facility, the location and characteristics of hazardous waste handled, the location of all records within the facility, and the facility’s layout. In addition, this person shall have the authority to commit the resources needed to carry out the contingency plan.</w:t>
      </w:r>
    </w:p>
    <w:p w:rsidR="006A25EC" w:rsidRPr="009510F8" w:rsidRDefault="009510F8"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6A25EC">
        <w:rPr>
          <w:rFonts w:ascii="Times New Roman" w:hAnsi="Times New Roman" w:cs="Times New Roman"/>
          <w:sz w:val="24"/>
          <w:szCs w:val="24"/>
        </w:rPr>
        <w:t xml:space="preserve">Promulgated in accordance with </w:t>
      </w:r>
      <w:r w:rsidR="00362EA1">
        <w:rPr>
          <w:rFonts w:ascii="Times New Roman" w:hAnsi="Times New Roman" w:cs="Times New Roman"/>
          <w:sz w:val="24"/>
          <w:szCs w:val="24"/>
        </w:rPr>
        <w:t>R.S. 30:2180 et seq.</w:t>
      </w:r>
    </w:p>
    <w:p w:rsidR="006A25EC" w:rsidRDefault="006A25EC"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HISTORICAL NOTE:</w:t>
      </w:r>
      <w:r w:rsidRPr="009510F8">
        <w:rPr>
          <w:rFonts w:ascii="Times New Roman" w:hAnsi="Times New Roman" w:cs="Times New Roman"/>
          <w:sz w:val="24"/>
          <w:szCs w:val="24"/>
        </w:rPr>
        <w:tab/>
      </w:r>
      <w:r>
        <w:rPr>
          <w:rFonts w:ascii="Times New Roman" w:hAnsi="Times New Roman" w:cs="Times New Roman"/>
          <w:sz w:val="24"/>
          <w:szCs w:val="24"/>
        </w:rPr>
        <w:t>Promulgated by the Office of the Secretary, Legal Affairs and Criminal Investigations Division, LR 46:</w:t>
      </w:r>
    </w:p>
    <w:p w:rsidR="009510F8" w:rsidRPr="009510F8" w:rsidRDefault="009510F8" w:rsidP="006A25EC">
      <w:pPr>
        <w:tabs>
          <w:tab w:val="left" w:pos="720"/>
        </w:tabs>
        <w:spacing w:after="0" w:line="240" w:lineRule="auto"/>
        <w:rPr>
          <w:rFonts w:ascii="Times New Roman" w:hAnsi="Times New Roman" w:cs="Times New Roman"/>
          <w:sz w:val="24"/>
          <w:szCs w:val="24"/>
          <w:u w:val="single"/>
        </w:rPr>
      </w:pPr>
    </w:p>
    <w:p w:rsidR="009510F8" w:rsidRPr="009510F8" w:rsidRDefault="009510F8" w:rsidP="006A25EC">
      <w:pPr>
        <w:tabs>
          <w:tab w:val="left" w:pos="1080"/>
        </w:tabs>
        <w:spacing w:after="0" w:line="480" w:lineRule="auto"/>
        <w:outlineLvl w:val="1"/>
        <w:rPr>
          <w:rFonts w:ascii="Times New Roman" w:hAnsi="Times New Roman" w:cs="Times New Roman"/>
          <w:b/>
          <w:sz w:val="24"/>
          <w:szCs w:val="24"/>
          <w:u w:val="single"/>
        </w:rPr>
      </w:pPr>
      <w:r w:rsidRPr="009510F8">
        <w:rPr>
          <w:rFonts w:ascii="Times New Roman" w:hAnsi="Times New Roman" w:cs="Times New Roman"/>
          <w:b/>
          <w:sz w:val="24"/>
          <w:szCs w:val="24"/>
          <w:u w:val="single"/>
        </w:rPr>
        <w:t>§1061.</w:t>
      </w:r>
      <w:r w:rsidRPr="009510F8">
        <w:rPr>
          <w:rFonts w:ascii="Times New Roman" w:hAnsi="Times New Roman" w:cs="Times New Roman"/>
          <w:b/>
          <w:sz w:val="24"/>
          <w:szCs w:val="24"/>
          <w:u w:val="single"/>
        </w:rPr>
        <w:tab/>
        <w:t>Emergency Procedures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Whenever there is an imminent or actual emergency situation, the emergency coordinator or his designee shall immediately:</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1.</w:t>
      </w:r>
      <w:r w:rsidRPr="009510F8">
        <w:rPr>
          <w:rFonts w:ascii="Times New Roman" w:hAnsi="Times New Roman" w:cs="Times New Roman"/>
          <w:sz w:val="24"/>
          <w:szCs w:val="24"/>
          <w:u w:val="single"/>
        </w:rPr>
        <w:tab/>
        <w:t>activate internal facility alarm or communication systems, where applicable, to notify all facility personnel; and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2.</w:t>
      </w:r>
      <w:r w:rsidRPr="009510F8">
        <w:rPr>
          <w:rFonts w:ascii="Times New Roman" w:hAnsi="Times New Roman" w:cs="Times New Roman"/>
          <w:sz w:val="24"/>
          <w:szCs w:val="24"/>
          <w:u w:val="single"/>
        </w:rPr>
        <w:tab/>
        <w:t>notify appropriate state or local agencies with designated response roles if their help is needed.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Whenever there is a release, fire, or explosion, the emergency coordinator shall immediately identify the character, exact source, amount, and areal extent of any released materials. The emergency coordinator may do this by observation or review of the facility records or manifests and, if necessary, by chemical analysis.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C.</w:t>
      </w:r>
      <w:r w:rsidRPr="009510F8">
        <w:rPr>
          <w:rFonts w:ascii="Times New Roman" w:hAnsi="Times New Roman" w:cs="Times New Roman"/>
          <w:sz w:val="24"/>
          <w:szCs w:val="24"/>
          <w:u w:val="single"/>
        </w:rPr>
        <w:tab/>
        <w:t>Concurrently, the emergency coordinator shall assess possible hazards to human health or the environment that may result from the release, fire, or explosion. This assessment shall consider both direct and indirect effects of the release, fire, or explosion (e.g., the effects of any toxic, irritating, or asphyxiating gases that are generated, or the effects of any hazardous surface water run-offs from water or chemical agents used to control fire and heat-induced explosions).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D.</w:t>
      </w:r>
      <w:r w:rsidRPr="009510F8">
        <w:rPr>
          <w:rFonts w:ascii="Times New Roman" w:hAnsi="Times New Roman" w:cs="Times New Roman"/>
          <w:sz w:val="24"/>
          <w:szCs w:val="24"/>
          <w:u w:val="single"/>
        </w:rPr>
        <w:tab/>
        <w:t>If the emergency coordinator determines that the facility has had a release, fire, or explosion, which could threaten human health or the environment, outside the facility, the emergency coordinator shall report the findings as follows.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1.</w:t>
      </w:r>
      <w:r w:rsidRPr="009510F8">
        <w:rPr>
          <w:rFonts w:ascii="Times New Roman" w:hAnsi="Times New Roman" w:cs="Times New Roman"/>
          <w:sz w:val="24"/>
          <w:szCs w:val="24"/>
          <w:u w:val="single"/>
        </w:rPr>
        <w:tab/>
        <w:t>If the assessment indicates that evacuation of local areas may be advisable, the emergency coordinator shall immediately notify appropriate local authorities. The emergency coordinator shall be available to help appropriate officials decide whether local areas should be evacuated.</w:t>
      </w:r>
    </w:p>
    <w:p w:rsid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2.</w:t>
      </w:r>
      <w:r w:rsidRPr="009510F8">
        <w:rPr>
          <w:rFonts w:ascii="Times New Roman" w:hAnsi="Times New Roman" w:cs="Times New Roman"/>
          <w:sz w:val="24"/>
          <w:szCs w:val="24"/>
          <w:u w:val="single"/>
        </w:rPr>
        <w:tab/>
      </w:r>
      <w:r w:rsidR="00F21943">
        <w:rPr>
          <w:rFonts w:ascii="Times New Roman" w:hAnsi="Times New Roman" w:cs="Times New Roman"/>
          <w:sz w:val="24"/>
          <w:szCs w:val="24"/>
          <w:u w:val="single"/>
        </w:rPr>
        <w:t xml:space="preserve">Immediate </w:t>
      </w:r>
      <w:r w:rsidR="00A56AD7">
        <w:rPr>
          <w:rFonts w:ascii="Times New Roman" w:hAnsi="Times New Roman" w:cs="Times New Roman"/>
          <w:sz w:val="24"/>
          <w:szCs w:val="24"/>
          <w:u w:val="single"/>
        </w:rPr>
        <w:t>E</w:t>
      </w:r>
      <w:r w:rsidR="00F21943">
        <w:rPr>
          <w:rFonts w:ascii="Times New Roman" w:hAnsi="Times New Roman" w:cs="Times New Roman"/>
          <w:sz w:val="24"/>
          <w:szCs w:val="24"/>
          <w:u w:val="single"/>
        </w:rPr>
        <w:t xml:space="preserve">mergency </w:t>
      </w:r>
      <w:r w:rsidR="00A56AD7">
        <w:rPr>
          <w:rFonts w:ascii="Times New Roman" w:hAnsi="Times New Roman" w:cs="Times New Roman"/>
          <w:sz w:val="24"/>
          <w:szCs w:val="24"/>
          <w:u w:val="single"/>
        </w:rPr>
        <w:t>N</w:t>
      </w:r>
      <w:r w:rsidR="00F21943">
        <w:rPr>
          <w:rFonts w:ascii="Times New Roman" w:hAnsi="Times New Roman" w:cs="Times New Roman"/>
          <w:sz w:val="24"/>
          <w:szCs w:val="24"/>
          <w:u w:val="single"/>
        </w:rPr>
        <w:t>otifications</w:t>
      </w:r>
    </w:p>
    <w:p w:rsidR="002B0EFD" w:rsidRPr="002B0EFD" w:rsidRDefault="002B0EFD" w:rsidP="00FA14B7">
      <w:pPr>
        <w:tabs>
          <w:tab w:val="left" w:pos="720"/>
        </w:tabs>
        <w:spacing w:after="0" w:line="480" w:lineRule="auto"/>
        <w:rPr>
          <w:rFonts w:ascii="Times New Roman" w:hAnsi="Times New Roman" w:cs="Times New Roman"/>
          <w:sz w:val="24"/>
          <w:szCs w:val="24"/>
          <w:u w:val="single"/>
        </w:rPr>
      </w:pP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u w:val="single"/>
        </w:rPr>
        <w:t>a.</w:t>
      </w:r>
      <w:r w:rsidRPr="002B0EFD">
        <w:rPr>
          <w:rFonts w:ascii="Times New Roman" w:hAnsi="Times New Roman" w:cs="Times New Roman"/>
          <w:sz w:val="24"/>
          <w:szCs w:val="24"/>
          <w:u w:val="single"/>
        </w:rPr>
        <w:tab/>
        <w:t>Notification to the Louisiana State Poli</w:t>
      </w:r>
      <w:r w:rsidR="00A56AD7">
        <w:rPr>
          <w:rFonts w:ascii="Times New Roman" w:hAnsi="Times New Roman" w:cs="Times New Roman"/>
          <w:sz w:val="24"/>
          <w:szCs w:val="24"/>
          <w:u w:val="single"/>
        </w:rPr>
        <w:t>ce, Department of Public Safety</w:t>
      </w:r>
      <w:r w:rsidR="006A25EC">
        <w:rPr>
          <w:rFonts w:ascii="Times New Roman" w:hAnsi="Times New Roman" w:cs="Times New Roman"/>
          <w:sz w:val="24"/>
          <w:szCs w:val="24"/>
          <w:u w:val="single"/>
        </w:rPr>
        <w:t>.</w:t>
      </w:r>
    </w:p>
    <w:p w:rsidR="002B0EFD" w:rsidRPr="002B0EFD" w:rsidRDefault="002B0EFD" w:rsidP="00FA14B7">
      <w:pPr>
        <w:tabs>
          <w:tab w:val="left" w:pos="720"/>
        </w:tabs>
        <w:spacing w:after="0" w:line="480" w:lineRule="auto"/>
        <w:rPr>
          <w:rFonts w:ascii="Times New Roman" w:hAnsi="Times New Roman" w:cs="Times New Roman"/>
          <w:sz w:val="24"/>
          <w:szCs w:val="24"/>
          <w:u w:val="single"/>
        </w:rPr>
      </w:pP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u w:val="single"/>
        </w:rPr>
        <w:t>i.</w:t>
      </w:r>
      <w:r w:rsidRPr="002B0EFD">
        <w:rPr>
          <w:rFonts w:ascii="Times New Roman" w:hAnsi="Times New Roman" w:cs="Times New Roman"/>
          <w:sz w:val="24"/>
          <w:szCs w:val="24"/>
          <w:u w:val="single"/>
        </w:rPr>
        <w:tab/>
      </w:r>
      <w:r w:rsidR="00F21943" w:rsidRPr="00F21943">
        <w:rPr>
          <w:rFonts w:ascii="Times New Roman" w:hAnsi="Times New Roman" w:cs="Times New Roman"/>
          <w:sz w:val="24"/>
          <w:szCs w:val="24"/>
          <w:u w:val="single"/>
        </w:rPr>
        <w:t>The emergency coordinator shall immediately</w:t>
      </w:r>
      <w:r w:rsidR="00F21943">
        <w:rPr>
          <w:rFonts w:ascii="Times New Roman" w:hAnsi="Times New Roman" w:cs="Times New Roman"/>
          <w:sz w:val="24"/>
          <w:szCs w:val="24"/>
          <w:u w:val="single"/>
        </w:rPr>
        <w:t>,</w:t>
      </w:r>
      <w:r w:rsidR="00F21943" w:rsidRPr="00F21943">
        <w:rPr>
          <w:rFonts w:ascii="Times New Roman" w:hAnsi="Times New Roman" w:cs="Times New Roman"/>
          <w:sz w:val="24"/>
          <w:szCs w:val="24"/>
          <w:u w:val="single"/>
        </w:rPr>
        <w:t xml:space="preserve"> </w:t>
      </w:r>
      <w:r w:rsidR="00F21943" w:rsidRPr="002B0EFD">
        <w:rPr>
          <w:rFonts w:ascii="Times New Roman" w:hAnsi="Times New Roman" w:cs="Times New Roman"/>
          <w:sz w:val="24"/>
          <w:szCs w:val="24"/>
          <w:u w:val="single"/>
        </w:rPr>
        <w:t xml:space="preserve">but in no case later than one hour, </w:t>
      </w:r>
      <w:r w:rsidR="00F21943" w:rsidRPr="00F21943">
        <w:rPr>
          <w:rFonts w:ascii="Times New Roman" w:hAnsi="Times New Roman" w:cs="Times New Roman"/>
          <w:sz w:val="24"/>
          <w:szCs w:val="24"/>
          <w:u w:val="single"/>
        </w:rPr>
        <w:t xml:space="preserve">notify </w:t>
      </w:r>
      <w:r w:rsidRPr="002B0EFD">
        <w:rPr>
          <w:rFonts w:ascii="Times New Roman" w:hAnsi="Times New Roman" w:cs="Times New Roman"/>
          <w:sz w:val="24"/>
          <w:szCs w:val="24"/>
          <w:u w:val="single"/>
        </w:rPr>
        <w:t>the 24-hour Louisiana Emergency Hazardous Materials Hotline by calling 1-877-922-6595 or 225-925-6595. This notification to the Louisiana State Police, Department of Public Safety shall be in accordance with LAC 33:I.Chapter 39</w:t>
      </w:r>
      <w:r w:rsidR="002B21BF">
        <w:rPr>
          <w:rFonts w:ascii="Times New Roman" w:hAnsi="Times New Roman" w:cs="Times New Roman"/>
          <w:sz w:val="24"/>
          <w:szCs w:val="24"/>
          <w:u w:val="single"/>
        </w:rPr>
        <w:t xml:space="preserve"> and shall </w:t>
      </w:r>
      <w:r w:rsidRPr="002B0EFD">
        <w:rPr>
          <w:rFonts w:ascii="Times New Roman" w:hAnsi="Times New Roman" w:cs="Times New Roman"/>
          <w:sz w:val="24"/>
          <w:szCs w:val="24"/>
          <w:u w:val="single"/>
        </w:rPr>
        <w:t>include the following information:</w:t>
      </w:r>
    </w:p>
    <w:p w:rsidR="002B0EFD" w:rsidRPr="002B0EFD" w:rsidRDefault="002B0EFD" w:rsidP="00FA14B7">
      <w:pPr>
        <w:tabs>
          <w:tab w:val="left" w:pos="720"/>
        </w:tabs>
        <w:spacing w:after="0" w:line="480" w:lineRule="auto"/>
        <w:rPr>
          <w:rFonts w:ascii="Times New Roman" w:hAnsi="Times New Roman" w:cs="Times New Roman"/>
          <w:sz w:val="24"/>
          <w:szCs w:val="24"/>
          <w:u w:val="single"/>
        </w:rPr>
      </w:pP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00F21943">
        <w:rPr>
          <w:rFonts w:ascii="Times New Roman" w:hAnsi="Times New Roman" w:cs="Times New Roman"/>
          <w:sz w:val="24"/>
          <w:szCs w:val="24"/>
        </w:rPr>
        <w:t>(</w:t>
      </w:r>
      <w:r w:rsidRPr="002B0EFD">
        <w:rPr>
          <w:rFonts w:ascii="Times New Roman" w:hAnsi="Times New Roman" w:cs="Times New Roman"/>
          <w:sz w:val="24"/>
          <w:szCs w:val="24"/>
          <w:u w:val="single"/>
        </w:rPr>
        <w:t>a</w:t>
      </w:r>
      <w:r w:rsidR="00F21943">
        <w:rPr>
          <w:rFonts w:ascii="Times New Roman" w:hAnsi="Times New Roman" w:cs="Times New Roman"/>
          <w:sz w:val="24"/>
          <w:szCs w:val="24"/>
          <w:u w:val="single"/>
        </w:rPr>
        <w:t>)</w:t>
      </w:r>
      <w:r w:rsidRPr="002B0EFD">
        <w:rPr>
          <w:rFonts w:ascii="Times New Roman" w:hAnsi="Times New Roman" w:cs="Times New Roman"/>
          <w:sz w:val="24"/>
          <w:szCs w:val="24"/>
          <w:u w:val="single"/>
        </w:rPr>
        <w:t>.</w:t>
      </w:r>
      <w:r w:rsidRPr="002B0EFD">
        <w:rPr>
          <w:rFonts w:ascii="Times New Roman" w:hAnsi="Times New Roman" w:cs="Times New Roman"/>
          <w:sz w:val="24"/>
          <w:szCs w:val="24"/>
          <w:u w:val="single"/>
        </w:rPr>
        <w:tab/>
        <w:t>the name and telephone number, and employer of the contact person;</w:t>
      </w:r>
    </w:p>
    <w:p w:rsidR="002B0EFD" w:rsidRPr="002B0EFD" w:rsidRDefault="002B0EFD" w:rsidP="00FA14B7">
      <w:pPr>
        <w:tabs>
          <w:tab w:val="left" w:pos="720"/>
        </w:tabs>
        <w:spacing w:after="0" w:line="480" w:lineRule="auto"/>
        <w:rPr>
          <w:rFonts w:ascii="Times New Roman" w:hAnsi="Times New Roman" w:cs="Times New Roman"/>
          <w:sz w:val="24"/>
          <w:szCs w:val="24"/>
          <w:u w:val="single"/>
        </w:rPr>
      </w:pP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00F21943">
        <w:rPr>
          <w:rFonts w:ascii="Times New Roman" w:hAnsi="Times New Roman" w:cs="Times New Roman"/>
          <w:sz w:val="24"/>
          <w:szCs w:val="24"/>
        </w:rPr>
        <w:t>(</w:t>
      </w:r>
      <w:r w:rsidRPr="002B0EFD">
        <w:rPr>
          <w:rFonts w:ascii="Times New Roman" w:hAnsi="Times New Roman" w:cs="Times New Roman"/>
          <w:sz w:val="24"/>
          <w:szCs w:val="24"/>
          <w:u w:val="single"/>
        </w:rPr>
        <w:t>b</w:t>
      </w:r>
      <w:r w:rsidR="00F21943">
        <w:rPr>
          <w:rFonts w:ascii="Times New Roman" w:hAnsi="Times New Roman" w:cs="Times New Roman"/>
          <w:sz w:val="24"/>
          <w:szCs w:val="24"/>
          <w:u w:val="single"/>
        </w:rPr>
        <w:t>)</w:t>
      </w:r>
      <w:r w:rsidRPr="002B0EFD">
        <w:rPr>
          <w:rFonts w:ascii="Times New Roman" w:hAnsi="Times New Roman" w:cs="Times New Roman"/>
          <w:sz w:val="24"/>
          <w:szCs w:val="24"/>
          <w:u w:val="single"/>
        </w:rPr>
        <w:t>.</w:t>
      </w:r>
      <w:r w:rsidRPr="002B0EFD">
        <w:rPr>
          <w:rFonts w:ascii="Times New Roman" w:hAnsi="Times New Roman" w:cs="Times New Roman"/>
          <w:sz w:val="24"/>
          <w:szCs w:val="24"/>
          <w:u w:val="single"/>
        </w:rPr>
        <w:tab/>
        <w:t>the company or responsible party’s name;</w:t>
      </w:r>
    </w:p>
    <w:p w:rsidR="002B0EFD" w:rsidRPr="002B0EFD" w:rsidRDefault="002B0EFD" w:rsidP="00FA14B7">
      <w:pPr>
        <w:tabs>
          <w:tab w:val="left" w:pos="720"/>
        </w:tabs>
        <w:spacing w:after="0" w:line="480" w:lineRule="auto"/>
        <w:rPr>
          <w:rFonts w:ascii="Times New Roman" w:hAnsi="Times New Roman" w:cs="Times New Roman"/>
          <w:sz w:val="24"/>
          <w:szCs w:val="24"/>
          <w:u w:val="single"/>
        </w:rPr>
      </w:pP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00F21943">
        <w:rPr>
          <w:rFonts w:ascii="Times New Roman" w:hAnsi="Times New Roman" w:cs="Times New Roman"/>
          <w:sz w:val="24"/>
          <w:szCs w:val="24"/>
        </w:rPr>
        <w:t>(</w:t>
      </w:r>
      <w:r w:rsidRPr="002B0EFD">
        <w:rPr>
          <w:rFonts w:ascii="Times New Roman" w:hAnsi="Times New Roman" w:cs="Times New Roman"/>
          <w:sz w:val="24"/>
          <w:szCs w:val="24"/>
          <w:u w:val="single"/>
        </w:rPr>
        <w:t>c</w:t>
      </w:r>
      <w:r w:rsidR="00F21943">
        <w:rPr>
          <w:rFonts w:ascii="Times New Roman" w:hAnsi="Times New Roman" w:cs="Times New Roman"/>
          <w:sz w:val="24"/>
          <w:szCs w:val="24"/>
          <w:u w:val="single"/>
        </w:rPr>
        <w:t>)</w:t>
      </w:r>
      <w:r w:rsidRPr="002B0EFD">
        <w:rPr>
          <w:rFonts w:ascii="Times New Roman" w:hAnsi="Times New Roman" w:cs="Times New Roman"/>
          <w:sz w:val="24"/>
          <w:szCs w:val="24"/>
          <w:u w:val="single"/>
        </w:rPr>
        <w:t>.</w:t>
      </w:r>
      <w:r w:rsidRPr="002B0EFD">
        <w:rPr>
          <w:rFonts w:ascii="Times New Roman" w:hAnsi="Times New Roman" w:cs="Times New Roman"/>
          <w:sz w:val="24"/>
          <w:szCs w:val="24"/>
          <w:u w:val="single"/>
        </w:rPr>
        <w:tab/>
        <w:t>where the incident occurred (mailing address and physical location);</w:t>
      </w:r>
    </w:p>
    <w:p w:rsidR="002B0EFD" w:rsidRPr="002B0EFD" w:rsidRDefault="002B0EFD" w:rsidP="00FA14B7">
      <w:pPr>
        <w:tabs>
          <w:tab w:val="left" w:pos="720"/>
        </w:tabs>
        <w:spacing w:after="0" w:line="480" w:lineRule="auto"/>
        <w:rPr>
          <w:rFonts w:ascii="Times New Roman" w:hAnsi="Times New Roman" w:cs="Times New Roman"/>
          <w:sz w:val="24"/>
          <w:szCs w:val="24"/>
          <w:u w:val="single"/>
        </w:rPr>
      </w:pP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00F21943">
        <w:rPr>
          <w:rFonts w:ascii="Times New Roman" w:hAnsi="Times New Roman" w:cs="Times New Roman"/>
          <w:sz w:val="24"/>
          <w:szCs w:val="24"/>
        </w:rPr>
        <w:t>(</w:t>
      </w:r>
      <w:r w:rsidRPr="002B0EFD">
        <w:rPr>
          <w:rFonts w:ascii="Times New Roman" w:hAnsi="Times New Roman" w:cs="Times New Roman"/>
          <w:sz w:val="24"/>
          <w:szCs w:val="24"/>
          <w:u w:val="single"/>
        </w:rPr>
        <w:t>d</w:t>
      </w:r>
      <w:r w:rsidR="00F21943">
        <w:rPr>
          <w:rFonts w:ascii="Times New Roman" w:hAnsi="Times New Roman" w:cs="Times New Roman"/>
          <w:sz w:val="24"/>
          <w:szCs w:val="24"/>
          <w:u w:val="single"/>
        </w:rPr>
        <w:t>)</w:t>
      </w:r>
      <w:r w:rsidRPr="002B0EFD">
        <w:rPr>
          <w:rFonts w:ascii="Times New Roman" w:hAnsi="Times New Roman" w:cs="Times New Roman"/>
          <w:sz w:val="24"/>
          <w:szCs w:val="24"/>
          <w:u w:val="single"/>
        </w:rPr>
        <w:t>.</w:t>
      </w:r>
      <w:r w:rsidRPr="002B0EFD">
        <w:rPr>
          <w:rFonts w:ascii="Times New Roman" w:hAnsi="Times New Roman" w:cs="Times New Roman"/>
          <w:sz w:val="24"/>
          <w:szCs w:val="24"/>
          <w:u w:val="single"/>
        </w:rPr>
        <w:tab/>
        <w:t>date and time the incident began and ended;</w:t>
      </w:r>
    </w:p>
    <w:p w:rsidR="002B0EFD" w:rsidRPr="002B0EFD" w:rsidRDefault="002B0EFD" w:rsidP="00FA14B7">
      <w:pPr>
        <w:tabs>
          <w:tab w:val="left" w:pos="720"/>
        </w:tabs>
        <w:spacing w:after="0" w:line="480" w:lineRule="auto"/>
        <w:rPr>
          <w:rFonts w:ascii="Times New Roman" w:hAnsi="Times New Roman" w:cs="Times New Roman"/>
          <w:sz w:val="24"/>
          <w:szCs w:val="24"/>
          <w:u w:val="single"/>
        </w:rPr>
      </w:pP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00F21943">
        <w:rPr>
          <w:rFonts w:ascii="Times New Roman" w:hAnsi="Times New Roman" w:cs="Times New Roman"/>
          <w:sz w:val="24"/>
          <w:szCs w:val="24"/>
        </w:rPr>
        <w:t>(</w:t>
      </w:r>
      <w:r w:rsidRPr="002B0EFD">
        <w:rPr>
          <w:rFonts w:ascii="Times New Roman" w:hAnsi="Times New Roman" w:cs="Times New Roman"/>
          <w:sz w:val="24"/>
          <w:szCs w:val="24"/>
          <w:u w:val="single"/>
        </w:rPr>
        <w:t>e</w:t>
      </w:r>
      <w:r w:rsidR="00F21943">
        <w:rPr>
          <w:rFonts w:ascii="Times New Roman" w:hAnsi="Times New Roman" w:cs="Times New Roman"/>
          <w:sz w:val="24"/>
          <w:szCs w:val="24"/>
          <w:u w:val="single"/>
        </w:rPr>
        <w:t>)</w:t>
      </w:r>
      <w:r w:rsidRPr="002B0EFD">
        <w:rPr>
          <w:rFonts w:ascii="Times New Roman" w:hAnsi="Times New Roman" w:cs="Times New Roman"/>
          <w:sz w:val="24"/>
          <w:szCs w:val="24"/>
          <w:u w:val="single"/>
        </w:rPr>
        <w:t>.</w:t>
      </w:r>
      <w:r w:rsidRPr="002B0EFD">
        <w:rPr>
          <w:rFonts w:ascii="Times New Roman" w:hAnsi="Times New Roman" w:cs="Times New Roman"/>
          <w:sz w:val="24"/>
          <w:szCs w:val="24"/>
          <w:u w:val="single"/>
        </w:rPr>
        <w:tab/>
        <w:t>the identity of the hazardous material released or involved</w:t>
      </w:r>
      <w:r w:rsidR="00183518">
        <w:rPr>
          <w:rFonts w:ascii="Times New Roman" w:hAnsi="Times New Roman" w:cs="Times New Roman"/>
          <w:sz w:val="24"/>
          <w:szCs w:val="24"/>
          <w:u w:val="single"/>
        </w:rPr>
        <w:t xml:space="preserve"> </w:t>
      </w:r>
      <w:r w:rsidR="00932D26">
        <w:rPr>
          <w:rFonts w:ascii="Times New Roman" w:hAnsi="Times New Roman" w:cs="Times New Roman"/>
          <w:sz w:val="24"/>
          <w:szCs w:val="24"/>
          <w:u w:val="single"/>
        </w:rPr>
        <w:t>(</w:t>
      </w:r>
      <w:r w:rsidRPr="002B0EFD">
        <w:rPr>
          <w:rFonts w:ascii="Times New Roman" w:hAnsi="Times New Roman" w:cs="Times New Roman"/>
          <w:sz w:val="24"/>
          <w:szCs w:val="24"/>
          <w:u w:val="single"/>
        </w:rPr>
        <w:t>this would include proper chemical name if available, an indication of whether it is an extremely hazardous substance</w:t>
      </w:r>
      <w:r w:rsidR="00183518">
        <w:rPr>
          <w:rFonts w:ascii="Times New Roman" w:hAnsi="Times New Roman" w:cs="Times New Roman"/>
          <w:sz w:val="24"/>
          <w:szCs w:val="24"/>
          <w:u w:val="single"/>
        </w:rPr>
        <w:t>,</w:t>
      </w:r>
      <w:r w:rsidRPr="002B0EFD">
        <w:rPr>
          <w:rFonts w:ascii="Times New Roman" w:hAnsi="Times New Roman" w:cs="Times New Roman"/>
          <w:sz w:val="24"/>
          <w:szCs w:val="24"/>
          <w:u w:val="single"/>
        </w:rPr>
        <w:t xml:space="preserve"> and whether it is a solid, liquid</w:t>
      </w:r>
      <w:r w:rsidR="00183518">
        <w:rPr>
          <w:rFonts w:ascii="Times New Roman" w:hAnsi="Times New Roman" w:cs="Times New Roman"/>
          <w:sz w:val="24"/>
          <w:szCs w:val="24"/>
          <w:u w:val="single"/>
        </w:rPr>
        <w:t>,</w:t>
      </w:r>
      <w:r w:rsidRPr="002B0EFD">
        <w:rPr>
          <w:rFonts w:ascii="Times New Roman" w:hAnsi="Times New Roman" w:cs="Times New Roman"/>
          <w:sz w:val="24"/>
          <w:szCs w:val="24"/>
          <w:u w:val="single"/>
        </w:rPr>
        <w:t xml:space="preserve"> or gas</w:t>
      </w:r>
      <w:r w:rsidR="00932D26">
        <w:rPr>
          <w:rFonts w:ascii="Times New Roman" w:hAnsi="Times New Roman" w:cs="Times New Roman"/>
          <w:sz w:val="24"/>
          <w:szCs w:val="24"/>
          <w:u w:val="single"/>
        </w:rPr>
        <w:t>)</w:t>
      </w:r>
      <w:r w:rsidRPr="002B0EFD">
        <w:rPr>
          <w:rFonts w:ascii="Times New Roman" w:hAnsi="Times New Roman" w:cs="Times New Roman"/>
          <w:sz w:val="24"/>
          <w:szCs w:val="24"/>
          <w:u w:val="single"/>
        </w:rPr>
        <w:t>;</w:t>
      </w:r>
    </w:p>
    <w:p w:rsidR="002B0EFD" w:rsidRPr="002B0EFD" w:rsidRDefault="002B0EFD" w:rsidP="00FA14B7">
      <w:pPr>
        <w:tabs>
          <w:tab w:val="left" w:pos="720"/>
        </w:tabs>
        <w:spacing w:after="0" w:line="480" w:lineRule="auto"/>
        <w:rPr>
          <w:rFonts w:ascii="Times New Roman" w:hAnsi="Times New Roman" w:cs="Times New Roman"/>
          <w:sz w:val="24"/>
          <w:szCs w:val="24"/>
          <w:u w:val="single"/>
        </w:rPr>
      </w:pP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00F21943">
        <w:rPr>
          <w:rFonts w:ascii="Times New Roman" w:hAnsi="Times New Roman" w:cs="Times New Roman"/>
          <w:sz w:val="24"/>
          <w:szCs w:val="24"/>
        </w:rPr>
        <w:t>(</w:t>
      </w:r>
      <w:r w:rsidRPr="002B0EFD">
        <w:rPr>
          <w:rFonts w:ascii="Times New Roman" w:hAnsi="Times New Roman" w:cs="Times New Roman"/>
          <w:sz w:val="24"/>
          <w:szCs w:val="24"/>
          <w:u w:val="single"/>
        </w:rPr>
        <w:t>f</w:t>
      </w:r>
      <w:r w:rsidR="00F21943">
        <w:rPr>
          <w:rFonts w:ascii="Times New Roman" w:hAnsi="Times New Roman" w:cs="Times New Roman"/>
          <w:sz w:val="24"/>
          <w:szCs w:val="24"/>
          <w:u w:val="single"/>
        </w:rPr>
        <w:t>)</w:t>
      </w:r>
      <w:r w:rsidRPr="002B0EFD">
        <w:rPr>
          <w:rFonts w:ascii="Times New Roman" w:hAnsi="Times New Roman" w:cs="Times New Roman"/>
          <w:sz w:val="24"/>
          <w:szCs w:val="24"/>
          <w:u w:val="single"/>
        </w:rPr>
        <w:t>.</w:t>
      </w:r>
      <w:r w:rsidRPr="002B0EFD">
        <w:rPr>
          <w:rFonts w:ascii="Times New Roman" w:hAnsi="Times New Roman" w:cs="Times New Roman"/>
          <w:sz w:val="24"/>
          <w:szCs w:val="24"/>
          <w:u w:val="single"/>
        </w:rPr>
        <w:tab/>
        <w:t>the actual amount or an estimate of the amount released; or in the absence of quantity data for the hazardous materials released, one of the following incident classifications: unusual event</w:t>
      </w:r>
      <w:r w:rsidR="002C1C12">
        <w:rPr>
          <w:rFonts w:ascii="Times New Roman" w:hAnsi="Times New Roman" w:cs="Times New Roman"/>
          <w:sz w:val="24"/>
          <w:szCs w:val="24"/>
          <w:u w:val="single"/>
        </w:rPr>
        <w:t>,</w:t>
      </w:r>
      <w:r w:rsidRPr="002B0EFD">
        <w:rPr>
          <w:rFonts w:ascii="Times New Roman" w:hAnsi="Times New Roman" w:cs="Times New Roman"/>
          <w:sz w:val="24"/>
          <w:szCs w:val="24"/>
          <w:u w:val="single"/>
        </w:rPr>
        <w:t xml:space="preserve"> site emergency</w:t>
      </w:r>
      <w:r w:rsidR="002C1C12">
        <w:rPr>
          <w:rFonts w:ascii="Times New Roman" w:hAnsi="Times New Roman" w:cs="Times New Roman"/>
          <w:sz w:val="24"/>
          <w:szCs w:val="24"/>
          <w:u w:val="single"/>
        </w:rPr>
        <w:t>,</w:t>
      </w:r>
      <w:r w:rsidRPr="002B0EFD">
        <w:rPr>
          <w:rFonts w:ascii="Times New Roman" w:hAnsi="Times New Roman" w:cs="Times New Roman"/>
          <w:sz w:val="24"/>
          <w:szCs w:val="24"/>
          <w:u w:val="single"/>
        </w:rPr>
        <w:t xml:space="preserve"> or general emergency;</w:t>
      </w:r>
    </w:p>
    <w:p w:rsidR="002B0EFD" w:rsidRPr="002B0EFD" w:rsidRDefault="002B0EFD" w:rsidP="00FA14B7">
      <w:pPr>
        <w:tabs>
          <w:tab w:val="left" w:pos="720"/>
        </w:tabs>
        <w:spacing w:after="0" w:line="480" w:lineRule="auto"/>
        <w:rPr>
          <w:rFonts w:ascii="Times New Roman" w:hAnsi="Times New Roman" w:cs="Times New Roman"/>
          <w:sz w:val="24"/>
          <w:szCs w:val="24"/>
          <w:u w:val="single"/>
        </w:rPr>
      </w:pP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00F21943">
        <w:rPr>
          <w:rFonts w:ascii="Times New Roman" w:hAnsi="Times New Roman" w:cs="Times New Roman"/>
          <w:sz w:val="24"/>
          <w:szCs w:val="24"/>
        </w:rPr>
        <w:t>(</w:t>
      </w:r>
      <w:r w:rsidRPr="002B0EFD">
        <w:rPr>
          <w:rFonts w:ascii="Times New Roman" w:hAnsi="Times New Roman" w:cs="Times New Roman"/>
          <w:sz w:val="24"/>
          <w:szCs w:val="24"/>
          <w:u w:val="single"/>
        </w:rPr>
        <w:t>g</w:t>
      </w:r>
      <w:r w:rsidR="00F21943">
        <w:rPr>
          <w:rFonts w:ascii="Times New Roman" w:hAnsi="Times New Roman" w:cs="Times New Roman"/>
          <w:sz w:val="24"/>
          <w:szCs w:val="24"/>
          <w:u w:val="single"/>
        </w:rPr>
        <w:t>)</w:t>
      </w:r>
      <w:r w:rsidRPr="002B0EFD">
        <w:rPr>
          <w:rFonts w:ascii="Times New Roman" w:hAnsi="Times New Roman" w:cs="Times New Roman"/>
          <w:sz w:val="24"/>
          <w:szCs w:val="24"/>
          <w:u w:val="single"/>
        </w:rPr>
        <w:t>.</w:t>
      </w:r>
      <w:r w:rsidRPr="002B0EFD">
        <w:rPr>
          <w:rFonts w:ascii="Times New Roman" w:hAnsi="Times New Roman" w:cs="Times New Roman"/>
          <w:sz w:val="24"/>
          <w:szCs w:val="24"/>
          <w:u w:val="single"/>
        </w:rPr>
        <w:tab/>
        <w:t>whether the material released escaped or could reasonably be expected to escape, beyond the site of the facility;</w:t>
      </w:r>
    </w:p>
    <w:p w:rsidR="002B0EFD" w:rsidRPr="002B0EFD" w:rsidRDefault="002B0EFD" w:rsidP="00FA14B7">
      <w:pPr>
        <w:tabs>
          <w:tab w:val="left" w:pos="720"/>
        </w:tabs>
        <w:spacing w:after="0" w:line="480" w:lineRule="auto"/>
        <w:rPr>
          <w:rFonts w:ascii="Times New Roman" w:hAnsi="Times New Roman" w:cs="Times New Roman"/>
          <w:sz w:val="24"/>
          <w:szCs w:val="24"/>
          <w:u w:val="single"/>
        </w:rPr>
      </w:pP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00F21943">
        <w:rPr>
          <w:rFonts w:ascii="Times New Roman" w:hAnsi="Times New Roman" w:cs="Times New Roman"/>
          <w:sz w:val="24"/>
          <w:szCs w:val="24"/>
        </w:rPr>
        <w:t>(</w:t>
      </w:r>
      <w:r w:rsidRPr="002B0EFD">
        <w:rPr>
          <w:rFonts w:ascii="Times New Roman" w:hAnsi="Times New Roman" w:cs="Times New Roman"/>
          <w:sz w:val="24"/>
          <w:szCs w:val="24"/>
          <w:u w:val="single"/>
        </w:rPr>
        <w:t>h</w:t>
      </w:r>
      <w:r w:rsidR="00F21943">
        <w:rPr>
          <w:rFonts w:ascii="Times New Roman" w:hAnsi="Times New Roman" w:cs="Times New Roman"/>
          <w:sz w:val="24"/>
          <w:szCs w:val="24"/>
          <w:u w:val="single"/>
        </w:rPr>
        <w:t>)</w:t>
      </w:r>
      <w:r w:rsidRPr="002B0EFD">
        <w:rPr>
          <w:rFonts w:ascii="Times New Roman" w:hAnsi="Times New Roman" w:cs="Times New Roman"/>
          <w:sz w:val="24"/>
          <w:szCs w:val="24"/>
          <w:u w:val="single"/>
        </w:rPr>
        <w:t>.</w:t>
      </w:r>
      <w:r w:rsidRPr="002B0EFD">
        <w:rPr>
          <w:rFonts w:ascii="Times New Roman" w:hAnsi="Times New Roman" w:cs="Times New Roman"/>
          <w:sz w:val="24"/>
          <w:szCs w:val="24"/>
          <w:u w:val="single"/>
        </w:rPr>
        <w:tab/>
        <w:t>if available, the substance’s hazard class and any other identifier (e.g., U.N. number, CHRIS code, etc.);</w:t>
      </w:r>
    </w:p>
    <w:p w:rsidR="002B0EFD" w:rsidRPr="002B0EFD" w:rsidRDefault="002B0EFD" w:rsidP="00FA14B7">
      <w:pPr>
        <w:tabs>
          <w:tab w:val="left" w:pos="720"/>
        </w:tabs>
        <w:spacing w:after="0" w:line="480" w:lineRule="auto"/>
        <w:rPr>
          <w:rFonts w:ascii="Times New Roman" w:hAnsi="Times New Roman" w:cs="Times New Roman"/>
          <w:sz w:val="24"/>
          <w:szCs w:val="24"/>
          <w:u w:val="single"/>
        </w:rPr>
      </w:pP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00F21943">
        <w:rPr>
          <w:rFonts w:ascii="Times New Roman" w:hAnsi="Times New Roman" w:cs="Times New Roman"/>
          <w:sz w:val="24"/>
          <w:szCs w:val="24"/>
        </w:rPr>
        <w:t>(</w:t>
      </w:r>
      <w:r w:rsidRPr="002B0EFD">
        <w:rPr>
          <w:rFonts w:ascii="Times New Roman" w:hAnsi="Times New Roman" w:cs="Times New Roman"/>
          <w:sz w:val="24"/>
          <w:szCs w:val="24"/>
          <w:u w:val="single"/>
        </w:rPr>
        <w:t>i</w:t>
      </w:r>
      <w:r w:rsidR="00F21943">
        <w:rPr>
          <w:rFonts w:ascii="Times New Roman" w:hAnsi="Times New Roman" w:cs="Times New Roman"/>
          <w:sz w:val="24"/>
          <w:szCs w:val="24"/>
          <w:u w:val="single"/>
        </w:rPr>
        <w:t>)</w:t>
      </w:r>
      <w:r w:rsidRPr="002B0EFD">
        <w:rPr>
          <w:rFonts w:ascii="Times New Roman" w:hAnsi="Times New Roman" w:cs="Times New Roman"/>
          <w:sz w:val="24"/>
          <w:szCs w:val="24"/>
          <w:u w:val="single"/>
        </w:rPr>
        <w:t>.</w:t>
      </w:r>
      <w:r w:rsidRPr="002B0EFD">
        <w:rPr>
          <w:rFonts w:ascii="Times New Roman" w:hAnsi="Times New Roman" w:cs="Times New Roman"/>
          <w:sz w:val="24"/>
          <w:szCs w:val="24"/>
          <w:u w:val="single"/>
        </w:rPr>
        <w:tab/>
        <w:t xml:space="preserve"> medium into which the hazardous materials was released (e.g. air, water, land);</w:t>
      </w:r>
    </w:p>
    <w:p w:rsidR="002B0EFD" w:rsidRPr="002B0EFD" w:rsidRDefault="002B0EFD" w:rsidP="00FA14B7">
      <w:pPr>
        <w:tabs>
          <w:tab w:val="left" w:pos="720"/>
        </w:tabs>
        <w:spacing w:after="0" w:line="480" w:lineRule="auto"/>
        <w:rPr>
          <w:rFonts w:ascii="Times New Roman" w:hAnsi="Times New Roman" w:cs="Times New Roman"/>
          <w:sz w:val="24"/>
          <w:szCs w:val="24"/>
          <w:u w:val="single"/>
        </w:rPr>
      </w:pP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00F21943">
        <w:rPr>
          <w:rFonts w:ascii="Times New Roman" w:hAnsi="Times New Roman" w:cs="Times New Roman"/>
          <w:sz w:val="24"/>
          <w:szCs w:val="24"/>
        </w:rPr>
        <w:t>(</w:t>
      </w:r>
      <w:r w:rsidRPr="002B0EFD">
        <w:rPr>
          <w:rFonts w:ascii="Times New Roman" w:hAnsi="Times New Roman" w:cs="Times New Roman"/>
          <w:sz w:val="24"/>
          <w:szCs w:val="24"/>
          <w:u w:val="single"/>
        </w:rPr>
        <w:t>j</w:t>
      </w:r>
      <w:r w:rsidR="00F21943">
        <w:rPr>
          <w:rFonts w:ascii="Times New Roman" w:hAnsi="Times New Roman" w:cs="Times New Roman"/>
          <w:sz w:val="24"/>
          <w:szCs w:val="24"/>
          <w:u w:val="single"/>
        </w:rPr>
        <w:t>)</w:t>
      </w:r>
      <w:r w:rsidRPr="002B0EFD">
        <w:rPr>
          <w:rFonts w:ascii="Times New Roman" w:hAnsi="Times New Roman" w:cs="Times New Roman"/>
          <w:sz w:val="24"/>
          <w:szCs w:val="24"/>
          <w:u w:val="single"/>
        </w:rPr>
        <w:t>.</w:t>
      </w:r>
      <w:r w:rsidRPr="002B0EFD">
        <w:rPr>
          <w:rFonts w:ascii="Times New Roman" w:hAnsi="Times New Roman" w:cs="Times New Roman"/>
          <w:sz w:val="24"/>
          <w:szCs w:val="24"/>
          <w:u w:val="single"/>
        </w:rPr>
        <w:tab/>
        <w:t>whether the release resulted in a fire or explosion;</w:t>
      </w:r>
    </w:p>
    <w:p w:rsidR="002B0EFD" w:rsidRPr="002B0EFD" w:rsidRDefault="002B0EFD" w:rsidP="00FA14B7">
      <w:pPr>
        <w:tabs>
          <w:tab w:val="left" w:pos="720"/>
        </w:tabs>
        <w:spacing w:after="0" w:line="480" w:lineRule="auto"/>
        <w:rPr>
          <w:rFonts w:ascii="Times New Roman" w:hAnsi="Times New Roman" w:cs="Times New Roman"/>
          <w:sz w:val="24"/>
          <w:szCs w:val="24"/>
          <w:u w:val="single"/>
        </w:rPr>
      </w:pP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00F21943">
        <w:rPr>
          <w:rFonts w:ascii="Times New Roman" w:hAnsi="Times New Roman" w:cs="Times New Roman"/>
          <w:sz w:val="24"/>
          <w:szCs w:val="24"/>
        </w:rPr>
        <w:t>(</w:t>
      </w:r>
      <w:r w:rsidRPr="002B0EFD">
        <w:rPr>
          <w:rFonts w:ascii="Times New Roman" w:hAnsi="Times New Roman" w:cs="Times New Roman"/>
          <w:sz w:val="24"/>
          <w:szCs w:val="24"/>
          <w:u w:val="single"/>
        </w:rPr>
        <w:t>k</w:t>
      </w:r>
      <w:r w:rsidR="00F21943">
        <w:rPr>
          <w:rFonts w:ascii="Times New Roman" w:hAnsi="Times New Roman" w:cs="Times New Roman"/>
          <w:sz w:val="24"/>
          <w:szCs w:val="24"/>
          <w:u w:val="single"/>
        </w:rPr>
        <w:t>)</w:t>
      </w:r>
      <w:r w:rsidRPr="002B0EFD">
        <w:rPr>
          <w:rFonts w:ascii="Times New Roman" w:hAnsi="Times New Roman" w:cs="Times New Roman"/>
          <w:sz w:val="24"/>
          <w:szCs w:val="24"/>
          <w:u w:val="single"/>
        </w:rPr>
        <w:t>.</w:t>
      </w:r>
      <w:r w:rsidRPr="002B0EFD">
        <w:rPr>
          <w:rFonts w:ascii="Times New Roman" w:hAnsi="Times New Roman" w:cs="Times New Roman"/>
          <w:sz w:val="24"/>
          <w:szCs w:val="24"/>
          <w:u w:val="single"/>
        </w:rPr>
        <w:tab/>
        <w:t>injury to personnel, or a fatality resulting from the release or incident;</w:t>
      </w:r>
    </w:p>
    <w:p w:rsidR="002B0EFD" w:rsidRPr="002B0EFD" w:rsidRDefault="002B0EFD" w:rsidP="00FA14B7">
      <w:pPr>
        <w:tabs>
          <w:tab w:val="left" w:pos="720"/>
        </w:tabs>
        <w:spacing w:after="0" w:line="480" w:lineRule="auto"/>
        <w:rPr>
          <w:rFonts w:ascii="Times New Roman" w:hAnsi="Times New Roman" w:cs="Times New Roman"/>
          <w:sz w:val="24"/>
          <w:szCs w:val="24"/>
          <w:u w:val="single"/>
        </w:rPr>
      </w:pP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00F21943">
        <w:rPr>
          <w:rFonts w:ascii="Times New Roman" w:hAnsi="Times New Roman" w:cs="Times New Roman"/>
          <w:sz w:val="24"/>
          <w:szCs w:val="24"/>
        </w:rPr>
        <w:t>(</w:t>
      </w:r>
      <w:r w:rsidRPr="002B0EFD">
        <w:rPr>
          <w:rFonts w:ascii="Times New Roman" w:hAnsi="Times New Roman" w:cs="Times New Roman"/>
          <w:sz w:val="24"/>
          <w:szCs w:val="24"/>
          <w:u w:val="single"/>
        </w:rPr>
        <w:t>l</w:t>
      </w:r>
      <w:r w:rsidR="00F21943">
        <w:rPr>
          <w:rFonts w:ascii="Times New Roman" w:hAnsi="Times New Roman" w:cs="Times New Roman"/>
          <w:sz w:val="24"/>
          <w:szCs w:val="24"/>
          <w:u w:val="single"/>
        </w:rPr>
        <w:t>)</w:t>
      </w:r>
      <w:r w:rsidRPr="002B0EFD">
        <w:rPr>
          <w:rFonts w:ascii="Times New Roman" w:hAnsi="Times New Roman" w:cs="Times New Roman"/>
          <w:sz w:val="24"/>
          <w:szCs w:val="24"/>
          <w:u w:val="single"/>
        </w:rPr>
        <w:t>.</w:t>
      </w:r>
      <w:r w:rsidRPr="002B0EFD">
        <w:rPr>
          <w:rFonts w:ascii="Times New Roman" w:hAnsi="Times New Roman" w:cs="Times New Roman"/>
          <w:sz w:val="24"/>
          <w:szCs w:val="24"/>
          <w:u w:val="single"/>
        </w:rPr>
        <w:tab/>
        <w:t>details regarding wind direction, wind speed, temperature, and precipitation;</w:t>
      </w:r>
    </w:p>
    <w:p w:rsidR="002B0EFD" w:rsidRPr="002B0EFD" w:rsidRDefault="002B0EFD" w:rsidP="00FA14B7">
      <w:pPr>
        <w:tabs>
          <w:tab w:val="left" w:pos="720"/>
        </w:tabs>
        <w:spacing w:after="0" w:line="480" w:lineRule="auto"/>
        <w:rPr>
          <w:rFonts w:ascii="Times New Roman" w:hAnsi="Times New Roman" w:cs="Times New Roman"/>
          <w:sz w:val="24"/>
          <w:szCs w:val="24"/>
          <w:u w:val="single"/>
        </w:rPr>
      </w:pP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00F21943">
        <w:rPr>
          <w:rFonts w:ascii="Times New Roman" w:hAnsi="Times New Roman" w:cs="Times New Roman"/>
          <w:sz w:val="24"/>
          <w:szCs w:val="24"/>
        </w:rPr>
        <w:t>(</w:t>
      </w:r>
      <w:r w:rsidRPr="002B0EFD">
        <w:rPr>
          <w:rFonts w:ascii="Times New Roman" w:hAnsi="Times New Roman" w:cs="Times New Roman"/>
          <w:sz w:val="24"/>
          <w:szCs w:val="24"/>
          <w:u w:val="single"/>
        </w:rPr>
        <w:t>m</w:t>
      </w:r>
      <w:r w:rsidR="00F21943">
        <w:rPr>
          <w:rFonts w:ascii="Times New Roman" w:hAnsi="Times New Roman" w:cs="Times New Roman"/>
          <w:sz w:val="24"/>
          <w:szCs w:val="24"/>
          <w:u w:val="single"/>
        </w:rPr>
        <w:t>)</w:t>
      </w:r>
      <w:r w:rsidRPr="002B0EFD">
        <w:rPr>
          <w:rFonts w:ascii="Times New Roman" w:hAnsi="Times New Roman" w:cs="Times New Roman"/>
          <w:sz w:val="24"/>
          <w:szCs w:val="24"/>
          <w:u w:val="single"/>
        </w:rPr>
        <w:t>.</w:t>
      </w:r>
      <w:r w:rsidRPr="002B0EFD">
        <w:rPr>
          <w:rFonts w:ascii="Times New Roman" w:hAnsi="Times New Roman" w:cs="Times New Roman"/>
          <w:sz w:val="24"/>
          <w:szCs w:val="24"/>
          <w:u w:val="single"/>
        </w:rPr>
        <w:tab/>
        <w:t>any need or a recommendation for, an off</w:t>
      </w:r>
      <w:r w:rsidR="00183518">
        <w:rPr>
          <w:rFonts w:ascii="Times New Roman" w:hAnsi="Times New Roman" w:cs="Times New Roman"/>
          <w:sz w:val="24"/>
          <w:szCs w:val="24"/>
          <w:u w:val="single"/>
        </w:rPr>
        <w:t>-</w:t>
      </w:r>
      <w:r w:rsidRPr="002B0EFD">
        <w:rPr>
          <w:rFonts w:ascii="Times New Roman" w:hAnsi="Times New Roman" w:cs="Times New Roman"/>
          <w:sz w:val="24"/>
          <w:szCs w:val="24"/>
          <w:u w:val="single"/>
        </w:rPr>
        <w:t>site protective action (</w:t>
      </w:r>
      <w:r w:rsidR="00183518">
        <w:rPr>
          <w:rFonts w:ascii="Times New Roman" w:hAnsi="Times New Roman" w:cs="Times New Roman"/>
          <w:sz w:val="24"/>
          <w:szCs w:val="24"/>
          <w:u w:val="single"/>
        </w:rPr>
        <w:t xml:space="preserve">e.g., </w:t>
      </w:r>
      <w:r w:rsidRPr="002B0EFD">
        <w:rPr>
          <w:rFonts w:ascii="Times New Roman" w:hAnsi="Times New Roman" w:cs="Times New Roman"/>
          <w:sz w:val="24"/>
          <w:szCs w:val="24"/>
          <w:u w:val="single"/>
        </w:rPr>
        <w:t>road closure, shelter-in-place, evacuation, or none);</w:t>
      </w:r>
    </w:p>
    <w:p w:rsidR="002B0EFD" w:rsidRPr="002B0EFD" w:rsidRDefault="002B0EFD" w:rsidP="00FA14B7">
      <w:pPr>
        <w:tabs>
          <w:tab w:val="left" w:pos="720"/>
        </w:tabs>
        <w:spacing w:after="0" w:line="480" w:lineRule="auto"/>
        <w:rPr>
          <w:rFonts w:ascii="Times New Roman" w:hAnsi="Times New Roman" w:cs="Times New Roman"/>
          <w:sz w:val="24"/>
          <w:szCs w:val="24"/>
          <w:u w:val="single"/>
        </w:rPr>
      </w:pP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00F21943">
        <w:rPr>
          <w:rFonts w:ascii="Times New Roman" w:hAnsi="Times New Roman" w:cs="Times New Roman"/>
          <w:sz w:val="24"/>
          <w:szCs w:val="24"/>
        </w:rPr>
        <w:t>(</w:t>
      </w:r>
      <w:r w:rsidRPr="002B0EFD">
        <w:rPr>
          <w:rFonts w:ascii="Times New Roman" w:hAnsi="Times New Roman" w:cs="Times New Roman"/>
          <w:sz w:val="24"/>
          <w:szCs w:val="24"/>
          <w:u w:val="single"/>
        </w:rPr>
        <w:t>n</w:t>
      </w:r>
      <w:r w:rsidR="00F21943">
        <w:rPr>
          <w:rFonts w:ascii="Times New Roman" w:hAnsi="Times New Roman" w:cs="Times New Roman"/>
          <w:sz w:val="24"/>
          <w:szCs w:val="24"/>
          <w:u w:val="single"/>
        </w:rPr>
        <w:t>)</w:t>
      </w:r>
      <w:r w:rsidRPr="002B0EFD">
        <w:rPr>
          <w:rFonts w:ascii="Times New Roman" w:hAnsi="Times New Roman" w:cs="Times New Roman"/>
          <w:sz w:val="24"/>
          <w:szCs w:val="24"/>
          <w:u w:val="single"/>
        </w:rPr>
        <w:t>.</w:t>
      </w:r>
      <w:r w:rsidRPr="002B0EFD">
        <w:rPr>
          <w:rFonts w:ascii="Times New Roman" w:hAnsi="Times New Roman" w:cs="Times New Roman"/>
          <w:sz w:val="24"/>
          <w:szCs w:val="24"/>
          <w:u w:val="single"/>
        </w:rPr>
        <w:tab/>
        <w:t>details of the release or incident; and</w:t>
      </w:r>
    </w:p>
    <w:p w:rsidR="002B0EFD" w:rsidRPr="002B0EFD" w:rsidRDefault="002B0EFD" w:rsidP="00FA14B7">
      <w:pPr>
        <w:tabs>
          <w:tab w:val="left" w:pos="720"/>
        </w:tabs>
        <w:spacing w:after="0" w:line="480" w:lineRule="auto"/>
        <w:rPr>
          <w:rFonts w:ascii="Times New Roman" w:hAnsi="Times New Roman" w:cs="Times New Roman"/>
          <w:sz w:val="24"/>
          <w:szCs w:val="24"/>
          <w:u w:val="single"/>
        </w:rPr>
      </w:pP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00F21943">
        <w:rPr>
          <w:rFonts w:ascii="Times New Roman" w:hAnsi="Times New Roman" w:cs="Times New Roman"/>
          <w:sz w:val="24"/>
          <w:szCs w:val="24"/>
        </w:rPr>
        <w:t>(</w:t>
      </w:r>
      <w:r w:rsidRPr="002B0EFD">
        <w:rPr>
          <w:rFonts w:ascii="Times New Roman" w:hAnsi="Times New Roman" w:cs="Times New Roman"/>
          <w:sz w:val="24"/>
          <w:szCs w:val="24"/>
          <w:u w:val="single"/>
        </w:rPr>
        <w:t>o</w:t>
      </w:r>
      <w:r w:rsidR="00F21943">
        <w:rPr>
          <w:rFonts w:ascii="Times New Roman" w:hAnsi="Times New Roman" w:cs="Times New Roman"/>
          <w:sz w:val="24"/>
          <w:szCs w:val="24"/>
          <w:u w:val="single"/>
        </w:rPr>
        <w:t>)</w:t>
      </w:r>
      <w:r w:rsidRPr="002B0EFD">
        <w:rPr>
          <w:rFonts w:ascii="Times New Roman" w:hAnsi="Times New Roman" w:cs="Times New Roman"/>
          <w:sz w:val="24"/>
          <w:szCs w:val="24"/>
          <w:u w:val="single"/>
        </w:rPr>
        <w:t>.</w:t>
      </w:r>
      <w:r w:rsidRPr="002B0EFD">
        <w:rPr>
          <w:rFonts w:ascii="Times New Roman" w:hAnsi="Times New Roman" w:cs="Times New Roman"/>
          <w:sz w:val="24"/>
          <w:szCs w:val="24"/>
          <w:u w:val="single"/>
        </w:rPr>
        <w:tab/>
        <w:t>whether other responsible state and local agencies such as the local emergency planning committee have been notified.</w:t>
      </w:r>
    </w:p>
    <w:p w:rsidR="002B0EFD" w:rsidRPr="002B0EFD" w:rsidRDefault="002B0EFD" w:rsidP="00FA14B7">
      <w:pPr>
        <w:tabs>
          <w:tab w:val="left" w:pos="720"/>
        </w:tabs>
        <w:spacing w:after="0" w:line="480" w:lineRule="auto"/>
        <w:rPr>
          <w:rFonts w:ascii="Times New Roman" w:hAnsi="Times New Roman" w:cs="Times New Roman"/>
          <w:sz w:val="24"/>
          <w:szCs w:val="24"/>
          <w:u w:val="single"/>
        </w:rPr>
      </w:pP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u w:val="single"/>
        </w:rPr>
        <w:t>i</w:t>
      </w:r>
      <w:r w:rsidR="00B94ECC">
        <w:rPr>
          <w:rFonts w:ascii="Times New Roman" w:hAnsi="Times New Roman" w:cs="Times New Roman"/>
          <w:sz w:val="24"/>
          <w:szCs w:val="24"/>
          <w:u w:val="single"/>
        </w:rPr>
        <w:t>i</w:t>
      </w:r>
      <w:r w:rsidRPr="002B0EFD">
        <w:rPr>
          <w:rFonts w:ascii="Times New Roman" w:hAnsi="Times New Roman" w:cs="Times New Roman"/>
          <w:sz w:val="24"/>
          <w:szCs w:val="24"/>
          <w:u w:val="single"/>
        </w:rPr>
        <w:t>.</w:t>
      </w:r>
      <w:r w:rsidRPr="002B0EFD">
        <w:rPr>
          <w:rFonts w:ascii="Times New Roman" w:hAnsi="Times New Roman" w:cs="Times New Roman"/>
          <w:sz w:val="24"/>
          <w:szCs w:val="24"/>
          <w:u w:val="single"/>
        </w:rPr>
        <w:tab/>
        <w:t xml:space="preserve">Updates </w:t>
      </w:r>
      <w:r w:rsidR="00362EA1" w:rsidRPr="002B0EFD">
        <w:rPr>
          <w:rFonts w:ascii="Times New Roman" w:hAnsi="Times New Roman" w:cs="Times New Roman"/>
          <w:sz w:val="24"/>
          <w:szCs w:val="24"/>
          <w:u w:val="single"/>
        </w:rPr>
        <w:t xml:space="preserve">During </w:t>
      </w:r>
      <w:r w:rsidRPr="002B0EFD">
        <w:rPr>
          <w:rFonts w:ascii="Times New Roman" w:hAnsi="Times New Roman" w:cs="Times New Roman"/>
          <w:sz w:val="24"/>
          <w:szCs w:val="24"/>
          <w:u w:val="single"/>
        </w:rPr>
        <w:t xml:space="preserve">the </w:t>
      </w:r>
      <w:r w:rsidR="00362EA1" w:rsidRPr="002B0EFD">
        <w:rPr>
          <w:rFonts w:ascii="Times New Roman" w:hAnsi="Times New Roman" w:cs="Times New Roman"/>
          <w:sz w:val="24"/>
          <w:szCs w:val="24"/>
          <w:u w:val="single"/>
        </w:rPr>
        <w:t>Incident.</w:t>
      </w:r>
      <w:r w:rsidRPr="002B0EFD">
        <w:rPr>
          <w:rFonts w:ascii="Times New Roman" w:hAnsi="Times New Roman" w:cs="Times New Roman"/>
          <w:sz w:val="24"/>
          <w:szCs w:val="24"/>
          <w:u w:val="single"/>
        </w:rPr>
        <w:t xml:space="preserve"> The hotline must be immediately notified of any adverse change in the nature or rate of the discharge. Additional notifications must be made for discharges of multiple constituents when they originate from different causes or sources or they are substantially different in nature from the discharges in the initial notification.</w:t>
      </w:r>
    </w:p>
    <w:p w:rsidR="002B0EFD" w:rsidRPr="002B0EFD" w:rsidRDefault="002B0EFD" w:rsidP="00FA14B7">
      <w:pPr>
        <w:tabs>
          <w:tab w:val="left" w:pos="720"/>
        </w:tabs>
        <w:spacing w:after="0" w:line="480" w:lineRule="auto"/>
        <w:rPr>
          <w:rFonts w:ascii="Times New Roman" w:hAnsi="Times New Roman" w:cs="Times New Roman"/>
          <w:sz w:val="24"/>
          <w:szCs w:val="24"/>
          <w:u w:val="single"/>
        </w:rPr>
      </w:pP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u w:val="single"/>
        </w:rPr>
        <w:t>b.</w:t>
      </w:r>
      <w:r w:rsidRPr="002B0EFD">
        <w:rPr>
          <w:rFonts w:ascii="Times New Roman" w:hAnsi="Times New Roman" w:cs="Times New Roman"/>
          <w:sz w:val="24"/>
          <w:szCs w:val="24"/>
          <w:u w:val="single"/>
        </w:rPr>
        <w:tab/>
        <w:t xml:space="preserve">Emergency </w:t>
      </w:r>
      <w:r w:rsidR="00362EA1" w:rsidRPr="002B0EFD">
        <w:rPr>
          <w:rFonts w:ascii="Times New Roman" w:hAnsi="Times New Roman" w:cs="Times New Roman"/>
          <w:sz w:val="24"/>
          <w:szCs w:val="24"/>
          <w:u w:val="single"/>
        </w:rPr>
        <w:t>Notifications to Other Regulatory Agencies</w:t>
      </w:r>
      <w:r w:rsidRPr="002B0EFD">
        <w:rPr>
          <w:rFonts w:ascii="Times New Roman" w:hAnsi="Times New Roman" w:cs="Times New Roman"/>
          <w:sz w:val="24"/>
          <w:szCs w:val="24"/>
          <w:u w:val="single"/>
        </w:rPr>
        <w:t xml:space="preserve">. The </w:t>
      </w:r>
      <w:r w:rsidR="002B21BF">
        <w:rPr>
          <w:rFonts w:ascii="Times New Roman" w:hAnsi="Times New Roman" w:cs="Times New Roman"/>
          <w:sz w:val="24"/>
          <w:szCs w:val="24"/>
          <w:u w:val="single"/>
        </w:rPr>
        <w:t>large</w:t>
      </w:r>
      <w:r w:rsidRPr="002B0EFD">
        <w:rPr>
          <w:rFonts w:ascii="Times New Roman" w:hAnsi="Times New Roman" w:cs="Times New Roman"/>
          <w:sz w:val="24"/>
          <w:szCs w:val="24"/>
          <w:u w:val="single"/>
        </w:rPr>
        <w:t xml:space="preserve"> quantity generator should be aware that other federal, state and local agencies may require immediate </w:t>
      </w:r>
      <w:r w:rsidR="002B21BF">
        <w:rPr>
          <w:rFonts w:ascii="Times New Roman" w:hAnsi="Times New Roman" w:cs="Times New Roman"/>
          <w:sz w:val="24"/>
          <w:szCs w:val="24"/>
          <w:u w:val="single"/>
        </w:rPr>
        <w:t xml:space="preserve">and/or follow-up </w:t>
      </w:r>
      <w:r w:rsidRPr="002B0EFD">
        <w:rPr>
          <w:rFonts w:ascii="Times New Roman" w:hAnsi="Times New Roman" w:cs="Times New Roman"/>
          <w:sz w:val="24"/>
          <w:szCs w:val="24"/>
          <w:u w:val="single"/>
        </w:rPr>
        <w:t xml:space="preserve">notification of an emergency situation under other regulatory authorities, including, but not </w:t>
      </w:r>
      <w:r w:rsidR="00183518">
        <w:rPr>
          <w:rFonts w:ascii="Times New Roman" w:hAnsi="Times New Roman" w:cs="Times New Roman"/>
          <w:sz w:val="24"/>
          <w:szCs w:val="24"/>
          <w:u w:val="single"/>
        </w:rPr>
        <w:t>limited to the</w:t>
      </w:r>
      <w:r w:rsidRPr="002B0EFD">
        <w:rPr>
          <w:rFonts w:ascii="Times New Roman" w:hAnsi="Times New Roman" w:cs="Times New Roman"/>
          <w:sz w:val="24"/>
          <w:szCs w:val="24"/>
          <w:u w:val="single"/>
        </w:rPr>
        <w:t>:</w:t>
      </w:r>
    </w:p>
    <w:p w:rsidR="002B0EFD" w:rsidRPr="002B0EFD" w:rsidRDefault="002B0EFD" w:rsidP="00FA14B7">
      <w:pPr>
        <w:tabs>
          <w:tab w:val="left" w:pos="720"/>
        </w:tabs>
        <w:spacing w:after="0" w:line="480" w:lineRule="auto"/>
        <w:rPr>
          <w:rFonts w:ascii="Times New Roman" w:hAnsi="Times New Roman" w:cs="Times New Roman"/>
          <w:sz w:val="24"/>
          <w:szCs w:val="24"/>
          <w:u w:val="single"/>
        </w:rPr>
      </w:pP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u w:val="single"/>
        </w:rPr>
        <w:t>i.</w:t>
      </w:r>
      <w:r w:rsidRPr="002B0EFD">
        <w:rPr>
          <w:rFonts w:ascii="Times New Roman" w:hAnsi="Times New Roman" w:cs="Times New Roman"/>
          <w:sz w:val="24"/>
          <w:szCs w:val="24"/>
          <w:u w:val="single"/>
        </w:rPr>
        <w:tab/>
        <w:t>National Response Center by calling their 24-hour toll free number 1-800-424-8802, to the extent that immediate notification is required under 40 CFR 302.6 (exceedance of reportable quantities) or 40 CFR 110.6 (oil spills); and/or</w:t>
      </w:r>
    </w:p>
    <w:p w:rsidR="002B0EFD" w:rsidRPr="002B0EFD" w:rsidRDefault="002B0EFD" w:rsidP="00FA14B7">
      <w:pPr>
        <w:tabs>
          <w:tab w:val="left" w:pos="720"/>
        </w:tabs>
        <w:spacing w:after="0" w:line="480" w:lineRule="auto"/>
        <w:rPr>
          <w:rFonts w:ascii="Times New Roman" w:hAnsi="Times New Roman" w:cs="Times New Roman"/>
          <w:sz w:val="24"/>
          <w:szCs w:val="24"/>
          <w:u w:val="single"/>
        </w:rPr>
      </w:pP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rPr>
        <w:tab/>
      </w:r>
      <w:r w:rsidRPr="002B0EFD">
        <w:rPr>
          <w:rFonts w:ascii="Times New Roman" w:hAnsi="Times New Roman" w:cs="Times New Roman"/>
          <w:sz w:val="24"/>
          <w:szCs w:val="24"/>
          <w:u w:val="single"/>
        </w:rPr>
        <w:t>i</w:t>
      </w:r>
      <w:r w:rsidR="00B94ECC">
        <w:rPr>
          <w:rFonts w:ascii="Times New Roman" w:hAnsi="Times New Roman" w:cs="Times New Roman"/>
          <w:sz w:val="24"/>
          <w:szCs w:val="24"/>
          <w:u w:val="single"/>
        </w:rPr>
        <w:t>i</w:t>
      </w:r>
      <w:r w:rsidRPr="002B0EFD">
        <w:rPr>
          <w:rFonts w:ascii="Times New Roman" w:hAnsi="Times New Roman" w:cs="Times New Roman"/>
          <w:sz w:val="24"/>
          <w:szCs w:val="24"/>
          <w:u w:val="single"/>
        </w:rPr>
        <w:t>.</w:t>
      </w:r>
      <w:r w:rsidRPr="002B0EFD">
        <w:rPr>
          <w:rFonts w:ascii="Times New Roman" w:hAnsi="Times New Roman" w:cs="Times New Roman"/>
          <w:sz w:val="24"/>
          <w:szCs w:val="24"/>
          <w:u w:val="single"/>
        </w:rPr>
        <w:tab/>
        <w:t xml:space="preserve">appropriate local emergency planning committee having jurisdiction over the facility to the extent that immediate notification is required under 40 CFR </w:t>
      </w:r>
      <w:r w:rsidR="00362EA1" w:rsidRPr="002B0EFD">
        <w:rPr>
          <w:rFonts w:ascii="Times New Roman" w:hAnsi="Times New Roman" w:cs="Times New Roman"/>
          <w:sz w:val="24"/>
          <w:szCs w:val="24"/>
          <w:u w:val="single"/>
        </w:rPr>
        <w:t>part</w:t>
      </w:r>
      <w:r w:rsidRPr="002B0EFD">
        <w:rPr>
          <w:rFonts w:ascii="Times New Roman" w:hAnsi="Times New Roman" w:cs="Times New Roman"/>
          <w:sz w:val="24"/>
          <w:szCs w:val="24"/>
          <w:u w:val="single"/>
        </w:rPr>
        <w:t xml:space="preserve"> 355, </w:t>
      </w:r>
      <w:r w:rsidR="00362EA1" w:rsidRPr="002B0EFD">
        <w:rPr>
          <w:rFonts w:ascii="Times New Roman" w:hAnsi="Times New Roman" w:cs="Times New Roman"/>
          <w:sz w:val="24"/>
          <w:szCs w:val="24"/>
          <w:u w:val="single"/>
        </w:rPr>
        <w:t>subpar</w:t>
      </w:r>
      <w:r w:rsidRPr="002B0EFD">
        <w:rPr>
          <w:rFonts w:ascii="Times New Roman" w:hAnsi="Times New Roman" w:cs="Times New Roman"/>
          <w:sz w:val="24"/>
          <w:szCs w:val="24"/>
          <w:u w:val="single"/>
        </w:rPr>
        <w:t>t C or LAC 33:V.Subpart</w:t>
      </w:r>
      <w:r w:rsidR="00860A41">
        <w:rPr>
          <w:rFonts w:ascii="Times New Roman" w:hAnsi="Times New Roman" w:cs="Times New Roman"/>
          <w:sz w:val="24"/>
          <w:szCs w:val="24"/>
          <w:u w:val="single"/>
        </w:rPr>
        <w:t xml:space="preserve"> </w:t>
      </w:r>
      <w:r w:rsidRPr="002B0EFD">
        <w:rPr>
          <w:rFonts w:ascii="Times New Roman" w:hAnsi="Times New Roman" w:cs="Times New Roman"/>
          <w:sz w:val="24"/>
          <w:szCs w:val="24"/>
          <w:u w:val="single"/>
        </w:rPr>
        <w:t>2.Chapter 101.</w:t>
      </w:r>
      <w:r w:rsidR="00A56AD7" w:rsidRPr="00A56AD7">
        <w:rPr>
          <w:rFonts w:ascii="Times New Roman" w:hAnsi="Times New Roman" w:cs="Times New Roman"/>
          <w:sz w:val="24"/>
          <w:szCs w:val="24"/>
          <w:u w:val="single"/>
        </w:rPr>
        <w:t xml:space="preserve"> </w:t>
      </w:r>
      <w:r w:rsidR="00A56AD7">
        <w:rPr>
          <w:rFonts w:ascii="Times New Roman" w:hAnsi="Times New Roman" w:cs="Times New Roman"/>
          <w:sz w:val="24"/>
          <w:szCs w:val="24"/>
          <w:u w:val="single"/>
        </w:rPr>
        <w:t>C</w:t>
      </w:r>
      <w:r w:rsidR="00A56AD7" w:rsidRPr="002B0EFD">
        <w:rPr>
          <w:rFonts w:ascii="Times New Roman" w:hAnsi="Times New Roman" w:cs="Times New Roman"/>
          <w:sz w:val="24"/>
          <w:szCs w:val="24"/>
          <w:u w:val="single"/>
        </w:rPr>
        <w:t xml:space="preserve">ontact information </w:t>
      </w:r>
      <w:r w:rsidR="00A56AD7">
        <w:rPr>
          <w:rFonts w:ascii="Times New Roman" w:hAnsi="Times New Roman" w:cs="Times New Roman"/>
          <w:sz w:val="24"/>
          <w:szCs w:val="24"/>
          <w:u w:val="single"/>
        </w:rPr>
        <w:t xml:space="preserve">for each local emergency planning committee </w:t>
      </w:r>
      <w:r w:rsidR="00A56AD7" w:rsidRPr="002B0EFD">
        <w:rPr>
          <w:rFonts w:ascii="Times New Roman" w:hAnsi="Times New Roman" w:cs="Times New Roman"/>
          <w:sz w:val="24"/>
          <w:szCs w:val="24"/>
          <w:u w:val="single"/>
        </w:rPr>
        <w:t>is available on the Louisiana State Police, Department of Public Safety’s website</w:t>
      </w:r>
      <w:r w:rsidR="00A56AD7">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E.</w:t>
      </w:r>
      <w:r w:rsidRPr="009510F8">
        <w:rPr>
          <w:rFonts w:ascii="Times New Roman" w:hAnsi="Times New Roman" w:cs="Times New Roman"/>
          <w:sz w:val="24"/>
          <w:szCs w:val="24"/>
          <w:u w:val="single"/>
        </w:rPr>
        <w:tab/>
        <w:t>During an emergency, the emergency coordinator shall take all reasonable measures necessary to ensure that fires, explosions, and releases do not occur, recur or spread to other hazardous waste at the generator’s facility. These measures shall include, where applicable, stopping processes and operations, collecting and containing released hazardous waste, and removing or isolating containers.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F.</w:t>
      </w:r>
      <w:r w:rsidRPr="009510F8">
        <w:rPr>
          <w:rFonts w:ascii="Times New Roman" w:hAnsi="Times New Roman" w:cs="Times New Roman"/>
          <w:sz w:val="24"/>
          <w:szCs w:val="24"/>
          <w:u w:val="single"/>
        </w:rPr>
        <w:tab/>
        <w:t>If the generator stops operations in response to a fire, explosion or release, the emergency coordinator shall monitor for leaks, pressure buildup, gas generation, or ruptures in valves, pipes, or other equipment, wherever this is appropriate.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G.</w:t>
      </w:r>
      <w:r w:rsidRPr="009510F8">
        <w:rPr>
          <w:rFonts w:ascii="Times New Roman" w:hAnsi="Times New Roman" w:cs="Times New Roman"/>
          <w:sz w:val="24"/>
          <w:szCs w:val="24"/>
          <w:u w:val="single"/>
        </w:rPr>
        <w:tab/>
        <w:t>Immediately after an emergency, the emergency coordinator shall provide for treating, storing, or disposing of recovered waste, contaminated soil or surface water, or any other material that results from a release, fire, or explosion at the facility. Unless the generator can demonstrate, in accordance with LAC 33:V.109.Hazardous Waste.4 or 5, that the recovered material is not a hazardous waste, then it is a newly generated hazardous waste that shall be managed in accordance with all applicable requirements and conditions for exemption in LAC 33:V.Chapters 10, 11, 13, and 43.</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H.</w:t>
      </w:r>
      <w:r w:rsidRPr="009510F8">
        <w:rPr>
          <w:rFonts w:ascii="Times New Roman" w:hAnsi="Times New Roman" w:cs="Times New Roman"/>
          <w:sz w:val="24"/>
          <w:szCs w:val="24"/>
          <w:u w:val="single"/>
        </w:rPr>
        <w:tab/>
        <w:t>The emergency coordinator shall ensure the following in the affected area(s) of the facility</w:t>
      </w:r>
      <w:r w:rsidR="00920F6D">
        <w:rPr>
          <w:rFonts w:ascii="Times New Roman" w:hAnsi="Times New Roman" w:cs="Times New Roman"/>
          <w:sz w:val="24"/>
          <w:szCs w:val="24"/>
          <w:u w:val="single"/>
        </w:rPr>
        <w:t>.</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1.</w:t>
      </w:r>
      <w:r w:rsidRPr="009510F8">
        <w:rPr>
          <w:rFonts w:ascii="Times New Roman" w:hAnsi="Times New Roman" w:cs="Times New Roman"/>
          <w:sz w:val="24"/>
          <w:szCs w:val="24"/>
          <w:u w:val="single"/>
        </w:rPr>
        <w:tab/>
        <w:t xml:space="preserve">No hazardous waste that may be incompatible with the released material </w:t>
      </w:r>
      <w:r w:rsidR="002C1C12">
        <w:rPr>
          <w:rFonts w:ascii="Times New Roman" w:hAnsi="Times New Roman" w:cs="Times New Roman"/>
          <w:sz w:val="24"/>
          <w:szCs w:val="24"/>
          <w:u w:val="single"/>
        </w:rPr>
        <w:t xml:space="preserve">is </w:t>
      </w:r>
      <w:r w:rsidRPr="009510F8">
        <w:rPr>
          <w:rFonts w:ascii="Times New Roman" w:hAnsi="Times New Roman" w:cs="Times New Roman"/>
          <w:sz w:val="24"/>
          <w:szCs w:val="24"/>
          <w:u w:val="single"/>
        </w:rPr>
        <w:t>treated, stored, or disposed of until cleanup procedures are completed.</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2.</w:t>
      </w:r>
      <w:r w:rsidRPr="009510F8">
        <w:rPr>
          <w:rFonts w:ascii="Times New Roman" w:hAnsi="Times New Roman" w:cs="Times New Roman"/>
          <w:sz w:val="24"/>
          <w:szCs w:val="24"/>
          <w:u w:val="single"/>
        </w:rPr>
        <w:tab/>
        <w:t>All emergency equipment listed in the contingency plan is cleaned and fit for its intended use before operations are resumed.</w:t>
      </w:r>
    </w:p>
    <w:p w:rsidR="00E7047F"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I.</w:t>
      </w:r>
      <w:r w:rsidRPr="009510F8">
        <w:rPr>
          <w:rFonts w:ascii="Times New Roman" w:hAnsi="Times New Roman" w:cs="Times New Roman"/>
          <w:sz w:val="24"/>
          <w:szCs w:val="24"/>
          <w:u w:val="single"/>
        </w:rPr>
        <w:tab/>
        <w:t xml:space="preserve">The generator shall note in the operating record the time, date, and details of any incident that requires implementing the contingency plan. </w:t>
      </w:r>
      <w:r w:rsidR="00E7047F" w:rsidRPr="00E7047F">
        <w:rPr>
          <w:rFonts w:ascii="Times New Roman" w:hAnsi="Times New Roman" w:cs="Times New Roman"/>
          <w:sz w:val="24"/>
          <w:szCs w:val="24"/>
          <w:u w:val="single"/>
        </w:rPr>
        <w:t xml:space="preserve">Written follow-up reports for any unauthorized discharge that requires notification shall be submitted by the </w:t>
      </w:r>
      <w:r w:rsidR="00E7047F">
        <w:rPr>
          <w:rFonts w:ascii="Times New Roman" w:hAnsi="Times New Roman" w:cs="Times New Roman"/>
          <w:sz w:val="24"/>
          <w:szCs w:val="24"/>
          <w:u w:val="single"/>
        </w:rPr>
        <w:t>large</w:t>
      </w:r>
      <w:r w:rsidR="00E7047F" w:rsidRPr="00E7047F">
        <w:rPr>
          <w:rFonts w:ascii="Times New Roman" w:hAnsi="Times New Roman" w:cs="Times New Roman"/>
          <w:sz w:val="24"/>
          <w:szCs w:val="24"/>
          <w:u w:val="single"/>
        </w:rPr>
        <w:t xml:space="preserve"> quantity generator to SPOC </w:t>
      </w:r>
      <w:r w:rsidR="00BC47B1">
        <w:rPr>
          <w:rFonts w:ascii="Times New Roman" w:hAnsi="Times New Roman" w:cs="Times New Roman"/>
          <w:sz w:val="24"/>
          <w:szCs w:val="24"/>
          <w:u w:val="single"/>
        </w:rPr>
        <w:t xml:space="preserve">within seven calendar days of the initial notification </w:t>
      </w:r>
      <w:r w:rsidR="00E7047F" w:rsidRPr="00E7047F">
        <w:rPr>
          <w:rFonts w:ascii="Times New Roman" w:hAnsi="Times New Roman" w:cs="Times New Roman"/>
          <w:sz w:val="24"/>
          <w:szCs w:val="24"/>
          <w:u w:val="single"/>
        </w:rPr>
        <w:t>in accordance with LAC 33:I.3925</w:t>
      </w:r>
      <w:r w:rsidR="00144D1A">
        <w:rPr>
          <w:rFonts w:ascii="Times New Roman" w:hAnsi="Times New Roman" w:cs="Times New Roman"/>
          <w:sz w:val="24"/>
          <w:szCs w:val="24"/>
          <w:u w:val="single"/>
        </w:rPr>
        <w:t xml:space="preserve"> and </w:t>
      </w:r>
      <w:r w:rsidR="00E7047F" w:rsidRPr="00E7047F">
        <w:rPr>
          <w:rFonts w:ascii="Times New Roman" w:hAnsi="Times New Roman" w:cs="Times New Roman"/>
          <w:sz w:val="24"/>
          <w:szCs w:val="24"/>
          <w:u w:val="single"/>
        </w:rPr>
        <w:t xml:space="preserve">the Louisiana State Police, Department of Public Safety </w:t>
      </w:r>
      <w:r w:rsidR="00BC47B1">
        <w:rPr>
          <w:rFonts w:ascii="Times New Roman" w:hAnsi="Times New Roman" w:cs="Times New Roman"/>
          <w:sz w:val="24"/>
          <w:szCs w:val="24"/>
          <w:u w:val="single"/>
        </w:rPr>
        <w:t xml:space="preserve">within five business days of the incident in </w:t>
      </w:r>
      <w:r w:rsidR="00E7047F" w:rsidRPr="00E7047F">
        <w:rPr>
          <w:rFonts w:ascii="Times New Roman" w:hAnsi="Times New Roman" w:cs="Times New Roman"/>
          <w:sz w:val="24"/>
          <w:szCs w:val="24"/>
          <w:u w:val="single"/>
        </w:rPr>
        <w:t>accordance with LAC 33.V.Subpart 2.10111.</w:t>
      </w:r>
    </w:p>
    <w:p w:rsidR="006A25EC" w:rsidRPr="009510F8" w:rsidRDefault="009510F8"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6A25EC">
        <w:rPr>
          <w:rFonts w:ascii="Times New Roman" w:hAnsi="Times New Roman" w:cs="Times New Roman"/>
          <w:sz w:val="24"/>
          <w:szCs w:val="24"/>
        </w:rPr>
        <w:t xml:space="preserve">Promulgated in accordance with </w:t>
      </w:r>
      <w:r w:rsidR="00362EA1">
        <w:rPr>
          <w:rFonts w:ascii="Times New Roman" w:hAnsi="Times New Roman" w:cs="Times New Roman"/>
          <w:sz w:val="24"/>
          <w:szCs w:val="24"/>
        </w:rPr>
        <w:t>R.S. 30:2180 et seq.</w:t>
      </w:r>
    </w:p>
    <w:p w:rsidR="006A25EC" w:rsidRDefault="006A25EC" w:rsidP="006A25EC">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HISTORICAL NOTE:</w:t>
      </w:r>
      <w:r w:rsidRPr="009510F8">
        <w:rPr>
          <w:rFonts w:ascii="Times New Roman" w:hAnsi="Times New Roman" w:cs="Times New Roman"/>
          <w:sz w:val="24"/>
          <w:szCs w:val="24"/>
        </w:rPr>
        <w:tab/>
      </w:r>
      <w:r>
        <w:rPr>
          <w:rFonts w:ascii="Times New Roman" w:hAnsi="Times New Roman" w:cs="Times New Roman"/>
          <w:sz w:val="24"/>
          <w:szCs w:val="24"/>
        </w:rPr>
        <w:t>Promulgated by the Office of the Secretary, Legal Affairs and Criminal Investigations Division, LR 46:</w:t>
      </w:r>
    </w:p>
    <w:p w:rsidR="009510F8" w:rsidRPr="009510F8" w:rsidRDefault="009510F8" w:rsidP="006A25EC">
      <w:pPr>
        <w:tabs>
          <w:tab w:val="left" w:pos="720"/>
        </w:tabs>
        <w:spacing w:after="0" w:line="240" w:lineRule="auto"/>
        <w:rPr>
          <w:rFonts w:ascii="Times New Roman" w:hAnsi="Times New Roman" w:cs="Times New Roman"/>
          <w:sz w:val="24"/>
          <w:szCs w:val="24"/>
          <w:u w:val="single"/>
        </w:rPr>
      </w:pPr>
    </w:p>
    <w:p w:rsidR="009510F8" w:rsidRPr="009510F8" w:rsidRDefault="009510F8" w:rsidP="006A25EC">
      <w:pPr>
        <w:tabs>
          <w:tab w:val="left" w:pos="720"/>
          <w:tab w:val="left" w:pos="1890"/>
        </w:tabs>
        <w:spacing w:after="0" w:line="480" w:lineRule="auto"/>
        <w:outlineLvl w:val="1"/>
        <w:rPr>
          <w:rFonts w:ascii="Times New Roman" w:hAnsi="Times New Roman" w:cs="Times New Roman"/>
          <w:b/>
          <w:sz w:val="24"/>
          <w:szCs w:val="24"/>
          <w:u w:val="single"/>
        </w:rPr>
      </w:pPr>
      <w:r w:rsidRPr="009510F8">
        <w:rPr>
          <w:rFonts w:ascii="Times New Roman" w:hAnsi="Times New Roman" w:cs="Times New Roman"/>
          <w:b/>
          <w:sz w:val="24"/>
          <w:szCs w:val="24"/>
          <w:u w:val="single"/>
        </w:rPr>
        <w:t>Subchapter E.</w:t>
      </w:r>
      <w:r w:rsidRPr="009510F8">
        <w:rPr>
          <w:rFonts w:ascii="Times New Roman" w:hAnsi="Times New Roman" w:cs="Times New Roman"/>
          <w:b/>
          <w:sz w:val="24"/>
          <w:szCs w:val="24"/>
          <w:u w:val="single"/>
        </w:rPr>
        <w:tab/>
        <w:t>Pre-transportation Requirements for Small Quantity Generators and Large Quantity Generators</w:t>
      </w:r>
    </w:p>
    <w:p w:rsidR="009510F8" w:rsidRPr="009510F8" w:rsidRDefault="009510F8" w:rsidP="006A25EC">
      <w:pPr>
        <w:tabs>
          <w:tab w:val="left" w:pos="1080"/>
        </w:tabs>
        <w:spacing w:after="0" w:line="480" w:lineRule="auto"/>
        <w:outlineLvl w:val="1"/>
        <w:rPr>
          <w:rFonts w:ascii="Times New Roman" w:hAnsi="Times New Roman" w:cs="Times New Roman"/>
          <w:b/>
          <w:sz w:val="24"/>
          <w:szCs w:val="24"/>
          <w:u w:val="single"/>
        </w:rPr>
      </w:pPr>
      <w:r w:rsidRPr="009510F8">
        <w:rPr>
          <w:rFonts w:ascii="Times New Roman" w:hAnsi="Times New Roman" w:cs="Times New Roman"/>
          <w:b/>
          <w:sz w:val="24"/>
          <w:szCs w:val="24"/>
          <w:u w:val="single"/>
        </w:rPr>
        <w:t>§1063.</w:t>
      </w:r>
      <w:r w:rsidRPr="009510F8">
        <w:rPr>
          <w:rFonts w:ascii="Times New Roman" w:hAnsi="Times New Roman" w:cs="Times New Roman"/>
          <w:b/>
          <w:sz w:val="24"/>
          <w:szCs w:val="24"/>
          <w:u w:val="single"/>
        </w:rPr>
        <w:tab/>
        <w:t>Packaging, Labeling, Marking, and Placarding</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Packaging. Before transporting hazardous waste or offering hazardous waste for transportation off-site, a generator shall package the waste in accordance with the applicable Department of Public Safety regulations and packaging under LAC 33:V.Subpart 2. Chapter 103.</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B.</w:t>
      </w:r>
      <w:r w:rsidRPr="009510F8">
        <w:rPr>
          <w:rFonts w:ascii="Times New Roman" w:hAnsi="Times New Roman" w:cs="Times New Roman"/>
          <w:sz w:val="24"/>
          <w:szCs w:val="24"/>
          <w:u w:val="single"/>
        </w:rPr>
        <w:tab/>
        <w:t>Labeling.</w:t>
      </w:r>
      <w:r w:rsidR="006A25EC">
        <w:rPr>
          <w:rFonts w:ascii="Times New Roman" w:hAnsi="Times New Roman" w:cs="Times New Roman"/>
          <w:sz w:val="24"/>
          <w:szCs w:val="24"/>
          <w:u w:val="single"/>
        </w:rPr>
        <w:t xml:space="preserve"> </w:t>
      </w:r>
      <w:r w:rsidRPr="009510F8">
        <w:rPr>
          <w:rFonts w:ascii="Times New Roman" w:hAnsi="Times New Roman" w:cs="Times New Roman"/>
          <w:sz w:val="24"/>
          <w:szCs w:val="24"/>
          <w:u w:val="single"/>
        </w:rPr>
        <w:t>Before transporting or offering hazardous waste for transportation off-site, a generator shall label each package in accordance with the applicable transportation regulations on hazardous materials of the Louisiana Department of Public Safety or its successor agency under LAC 33:V.Subpart 2.Chapter 105.</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00183518">
        <w:rPr>
          <w:rFonts w:ascii="Times New Roman" w:hAnsi="Times New Roman" w:cs="Times New Roman"/>
          <w:sz w:val="24"/>
          <w:szCs w:val="24"/>
          <w:u w:val="single"/>
        </w:rPr>
        <w:t>C.</w:t>
      </w:r>
      <w:r w:rsidR="00183518">
        <w:rPr>
          <w:rFonts w:ascii="Times New Roman" w:hAnsi="Times New Roman" w:cs="Times New Roman"/>
          <w:sz w:val="24"/>
          <w:szCs w:val="24"/>
          <w:u w:val="single"/>
        </w:rPr>
        <w:tab/>
        <w:t>Marking</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1.</w:t>
      </w:r>
      <w:r w:rsidRPr="009510F8">
        <w:rPr>
          <w:rFonts w:ascii="Times New Roman" w:hAnsi="Times New Roman" w:cs="Times New Roman"/>
          <w:sz w:val="24"/>
          <w:szCs w:val="24"/>
          <w:u w:val="single"/>
        </w:rPr>
        <w:tab/>
        <w:t>Before transporting hazardous waste or offering hazardous waste for transportation off-site, a generator shall mark each container of 119 gallons or less used in such transportation with the following words and information in accordance with the Department of Public Safety regulations (see Department of Public Safety regulation LAC 33:V.Subpart 2.Chapter 105).</w:t>
      </w:r>
    </w:p>
    <w:p w:rsidR="009510F8" w:rsidRPr="00920F6D" w:rsidRDefault="009510F8" w:rsidP="00920F6D">
      <w:pPr>
        <w:tabs>
          <w:tab w:val="left" w:pos="720"/>
        </w:tabs>
        <w:spacing w:after="0" w:line="480" w:lineRule="auto"/>
        <w:ind w:left="720" w:right="720"/>
        <w:rPr>
          <w:rFonts w:ascii="Times New Roman" w:hAnsi="Times New Roman" w:cs="Times New Roman"/>
          <w:sz w:val="24"/>
          <w:szCs w:val="24"/>
          <w:u w:val="single"/>
        </w:rPr>
      </w:pPr>
      <w:r w:rsidRPr="00920F6D">
        <w:rPr>
          <w:rFonts w:ascii="Times New Roman" w:hAnsi="Times New Roman" w:cs="Times New Roman"/>
          <w:sz w:val="24"/>
          <w:szCs w:val="24"/>
          <w:u w:val="single"/>
        </w:rPr>
        <w:t>Hazardous Waste: Federal and state law prohibits improper disposal. If found, contact the nearest police or public safety authority or the U.S. Environmental Protection Agency.</w:t>
      </w:r>
    </w:p>
    <w:p w:rsidR="009510F8" w:rsidRPr="00920F6D" w:rsidRDefault="009510F8" w:rsidP="00920F6D">
      <w:pPr>
        <w:tabs>
          <w:tab w:val="left" w:pos="720"/>
        </w:tabs>
        <w:spacing w:after="0" w:line="480" w:lineRule="auto"/>
        <w:ind w:left="720" w:right="720"/>
        <w:rPr>
          <w:rFonts w:ascii="Times New Roman" w:hAnsi="Times New Roman" w:cs="Times New Roman"/>
          <w:sz w:val="24"/>
          <w:szCs w:val="24"/>
          <w:u w:val="single"/>
        </w:rPr>
      </w:pPr>
      <w:r w:rsidRPr="00920F6D">
        <w:rPr>
          <w:rFonts w:ascii="Times New Roman" w:hAnsi="Times New Roman" w:cs="Times New Roman"/>
          <w:sz w:val="24"/>
          <w:szCs w:val="24"/>
          <w:u w:val="single"/>
        </w:rPr>
        <w:t>Generator’s Name and Address ____________________________</w:t>
      </w:r>
    </w:p>
    <w:p w:rsidR="009510F8" w:rsidRPr="00920F6D" w:rsidRDefault="009510F8" w:rsidP="00920F6D">
      <w:pPr>
        <w:tabs>
          <w:tab w:val="left" w:pos="720"/>
        </w:tabs>
        <w:spacing w:after="0" w:line="480" w:lineRule="auto"/>
        <w:ind w:left="720" w:right="720"/>
        <w:rPr>
          <w:rFonts w:ascii="Times New Roman" w:hAnsi="Times New Roman" w:cs="Times New Roman"/>
          <w:sz w:val="24"/>
          <w:szCs w:val="24"/>
          <w:u w:val="single"/>
        </w:rPr>
      </w:pPr>
      <w:r w:rsidRPr="00920F6D">
        <w:rPr>
          <w:rFonts w:ascii="Times New Roman" w:hAnsi="Times New Roman" w:cs="Times New Roman"/>
          <w:sz w:val="24"/>
          <w:szCs w:val="24"/>
          <w:u w:val="single"/>
        </w:rPr>
        <w:t>Generator’s EPA ID Number ______________________________</w:t>
      </w:r>
    </w:p>
    <w:p w:rsidR="009510F8" w:rsidRPr="00920F6D" w:rsidRDefault="009510F8" w:rsidP="00920F6D">
      <w:pPr>
        <w:tabs>
          <w:tab w:val="left" w:pos="720"/>
        </w:tabs>
        <w:spacing w:after="0" w:line="480" w:lineRule="auto"/>
        <w:ind w:left="720" w:right="720"/>
        <w:rPr>
          <w:rFonts w:ascii="Times New Roman" w:hAnsi="Times New Roman" w:cs="Times New Roman"/>
          <w:sz w:val="24"/>
          <w:szCs w:val="24"/>
          <w:u w:val="single"/>
        </w:rPr>
      </w:pPr>
      <w:r w:rsidRPr="00920F6D">
        <w:rPr>
          <w:rFonts w:ascii="Times New Roman" w:hAnsi="Times New Roman" w:cs="Times New Roman"/>
          <w:sz w:val="24"/>
          <w:szCs w:val="24"/>
          <w:u w:val="single"/>
        </w:rPr>
        <w:t>Manifest Tracking Number _______________________________</w:t>
      </w:r>
    </w:p>
    <w:p w:rsidR="009510F8" w:rsidRPr="00920F6D" w:rsidRDefault="009510F8" w:rsidP="00920F6D">
      <w:pPr>
        <w:tabs>
          <w:tab w:val="left" w:pos="720"/>
        </w:tabs>
        <w:spacing w:after="0" w:line="480" w:lineRule="auto"/>
        <w:ind w:left="720" w:right="720"/>
        <w:rPr>
          <w:rFonts w:ascii="Times New Roman" w:hAnsi="Times New Roman" w:cs="Times New Roman"/>
          <w:sz w:val="24"/>
          <w:szCs w:val="24"/>
          <w:u w:val="single"/>
        </w:rPr>
      </w:pPr>
      <w:r w:rsidRPr="00920F6D">
        <w:rPr>
          <w:rFonts w:ascii="Times New Roman" w:hAnsi="Times New Roman" w:cs="Times New Roman"/>
          <w:sz w:val="24"/>
          <w:szCs w:val="24"/>
          <w:u w:val="single"/>
        </w:rPr>
        <w:t>EPA Hazardous Waste Number(s) __________________________</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2.</w:t>
      </w:r>
      <w:r w:rsidRPr="009510F8">
        <w:rPr>
          <w:rFonts w:ascii="Times New Roman" w:hAnsi="Times New Roman" w:cs="Times New Roman"/>
          <w:sz w:val="24"/>
          <w:szCs w:val="24"/>
          <w:u w:val="single"/>
        </w:rPr>
        <w:tab/>
        <w:t xml:space="preserve">A generator may use a nationally recognized electronic system, such as bar coding, to identify the EPA Hazardous Waste Number(s), as required by </w:t>
      </w:r>
      <w:r w:rsidR="00BC47B1">
        <w:rPr>
          <w:rFonts w:ascii="Times New Roman" w:hAnsi="Times New Roman" w:cs="Times New Roman"/>
          <w:sz w:val="24"/>
          <w:szCs w:val="24"/>
          <w:u w:val="single"/>
        </w:rPr>
        <w:t xml:space="preserve">Paragraph 1 or </w:t>
      </w:r>
      <w:r w:rsidRPr="009510F8">
        <w:rPr>
          <w:rFonts w:ascii="Times New Roman" w:hAnsi="Times New Roman" w:cs="Times New Roman"/>
          <w:sz w:val="24"/>
          <w:szCs w:val="24"/>
          <w:u w:val="single"/>
        </w:rPr>
        <w:t>3 of this Subsection.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rPr>
        <w:tab/>
      </w:r>
      <w:r w:rsidRPr="009510F8">
        <w:rPr>
          <w:rFonts w:ascii="Times New Roman" w:hAnsi="Times New Roman" w:cs="Times New Roman"/>
          <w:sz w:val="24"/>
          <w:szCs w:val="24"/>
          <w:u w:val="single"/>
        </w:rPr>
        <w:t>3.</w:t>
      </w:r>
      <w:r w:rsidRPr="009510F8">
        <w:rPr>
          <w:rFonts w:ascii="Times New Roman" w:hAnsi="Times New Roman" w:cs="Times New Roman"/>
          <w:sz w:val="24"/>
          <w:szCs w:val="24"/>
          <w:u w:val="single"/>
        </w:rPr>
        <w:tab/>
        <w:t>Lab packs that will be incinerated in compliance with LAC 33:V.2227.C are not required to be marked with EPA Hazardous Waste Number(s), except D004, D005, D006, D007, D008, D010, and D011, where applicable.</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D.</w:t>
      </w:r>
      <w:r w:rsidRPr="009510F8">
        <w:rPr>
          <w:rFonts w:ascii="Times New Roman" w:hAnsi="Times New Roman" w:cs="Times New Roman"/>
          <w:sz w:val="24"/>
          <w:szCs w:val="24"/>
          <w:u w:val="single"/>
        </w:rPr>
        <w:tab/>
        <w:t>Placarding. Before transporting hazardous waste or offering hazardous waste for transportation off-site, a generator shall placard, or offer the initial transporter the appropriate placards for, the shipment according to Department of Public Safety regulations for hazardous materials under LAC 33:V.Subpart 2.Chapter 105.</w:t>
      </w:r>
    </w:p>
    <w:p w:rsidR="0014505B" w:rsidRPr="009510F8" w:rsidRDefault="009510F8" w:rsidP="0014505B">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362EA1">
        <w:rPr>
          <w:rFonts w:ascii="Times New Roman" w:hAnsi="Times New Roman" w:cs="Times New Roman"/>
          <w:sz w:val="24"/>
          <w:szCs w:val="24"/>
        </w:rPr>
        <w:t>Promulgated in accordance with R.S. 30:2180 et seq.</w:t>
      </w:r>
    </w:p>
    <w:p w:rsidR="0014505B" w:rsidRDefault="0014505B" w:rsidP="0014505B">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HISTORICAL NOTE:</w:t>
      </w:r>
      <w:r w:rsidRPr="009510F8">
        <w:rPr>
          <w:rFonts w:ascii="Times New Roman" w:hAnsi="Times New Roman" w:cs="Times New Roman"/>
          <w:sz w:val="24"/>
          <w:szCs w:val="24"/>
        </w:rPr>
        <w:tab/>
      </w:r>
      <w:r>
        <w:rPr>
          <w:rFonts w:ascii="Times New Roman" w:hAnsi="Times New Roman" w:cs="Times New Roman"/>
          <w:sz w:val="24"/>
          <w:szCs w:val="24"/>
        </w:rPr>
        <w:t>Promulgated by the Office of the Secretary, Legal Affairs and Criminal Investigations Division, LR 46:</w:t>
      </w:r>
    </w:p>
    <w:p w:rsidR="009510F8" w:rsidRPr="009510F8" w:rsidRDefault="009510F8" w:rsidP="0014505B">
      <w:pPr>
        <w:tabs>
          <w:tab w:val="left" w:pos="720"/>
        </w:tabs>
        <w:spacing w:after="0" w:line="240" w:lineRule="auto"/>
        <w:rPr>
          <w:rFonts w:ascii="Times New Roman" w:hAnsi="Times New Roman" w:cs="Times New Roman"/>
          <w:sz w:val="24"/>
          <w:szCs w:val="24"/>
          <w:u w:val="single"/>
        </w:rPr>
      </w:pPr>
    </w:p>
    <w:p w:rsidR="009510F8" w:rsidRPr="009510F8" w:rsidRDefault="009510F8" w:rsidP="0014505B">
      <w:pPr>
        <w:tabs>
          <w:tab w:val="left" w:pos="1080"/>
        </w:tabs>
        <w:spacing w:after="0" w:line="480" w:lineRule="auto"/>
        <w:outlineLvl w:val="1"/>
        <w:rPr>
          <w:rFonts w:ascii="Times New Roman" w:hAnsi="Times New Roman" w:cs="Times New Roman"/>
          <w:b/>
          <w:sz w:val="24"/>
          <w:szCs w:val="24"/>
          <w:u w:val="single"/>
        </w:rPr>
      </w:pPr>
      <w:r w:rsidRPr="009510F8">
        <w:rPr>
          <w:rFonts w:ascii="Times New Roman" w:hAnsi="Times New Roman" w:cs="Times New Roman"/>
          <w:b/>
          <w:sz w:val="24"/>
          <w:szCs w:val="24"/>
          <w:u w:val="single"/>
        </w:rPr>
        <w:t>§1065.</w:t>
      </w:r>
      <w:r w:rsidRPr="009510F8">
        <w:rPr>
          <w:rFonts w:ascii="Times New Roman" w:hAnsi="Times New Roman" w:cs="Times New Roman"/>
          <w:b/>
          <w:sz w:val="24"/>
          <w:szCs w:val="24"/>
          <w:u w:val="single"/>
        </w:rPr>
        <w:tab/>
        <w:t>Liquids in Landfills Prohibition</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00183518">
        <w:rPr>
          <w:rFonts w:ascii="Times New Roman" w:hAnsi="Times New Roman" w:cs="Times New Roman"/>
          <w:sz w:val="24"/>
          <w:szCs w:val="24"/>
          <w:u w:val="single"/>
        </w:rPr>
        <w:tab/>
        <w:t>The placement of bulk or non</w:t>
      </w:r>
      <w:r w:rsidRPr="009510F8">
        <w:rPr>
          <w:rFonts w:ascii="Times New Roman" w:hAnsi="Times New Roman" w:cs="Times New Roman"/>
          <w:sz w:val="24"/>
          <w:szCs w:val="24"/>
          <w:u w:val="single"/>
        </w:rPr>
        <w:t>containerized liquid hazardous waste or hazardous</w:t>
      </w:r>
      <w:r w:rsidR="00183518">
        <w:rPr>
          <w:rFonts w:ascii="Times New Roman" w:hAnsi="Times New Roman" w:cs="Times New Roman"/>
          <w:sz w:val="24"/>
          <w:szCs w:val="24"/>
          <w:u w:val="single"/>
        </w:rPr>
        <w:t xml:space="preserve"> waste containing free liquids, </w:t>
      </w:r>
      <w:r w:rsidRPr="009510F8">
        <w:rPr>
          <w:rFonts w:ascii="Times New Roman" w:hAnsi="Times New Roman" w:cs="Times New Roman"/>
          <w:sz w:val="24"/>
          <w:szCs w:val="24"/>
          <w:u w:val="single"/>
        </w:rPr>
        <w:t>whether or not sorbents have been added</w:t>
      </w:r>
      <w:r w:rsidR="00183518">
        <w:rPr>
          <w:rFonts w:ascii="Times New Roman" w:hAnsi="Times New Roman" w:cs="Times New Roman"/>
          <w:sz w:val="24"/>
          <w:szCs w:val="24"/>
          <w:u w:val="single"/>
        </w:rPr>
        <w:t>,</w:t>
      </w:r>
      <w:r w:rsidRPr="009510F8">
        <w:rPr>
          <w:rFonts w:ascii="Times New Roman" w:hAnsi="Times New Roman" w:cs="Times New Roman"/>
          <w:sz w:val="24"/>
          <w:szCs w:val="24"/>
          <w:u w:val="single"/>
        </w:rPr>
        <w:t xml:space="preserve"> in any landfill is prohibited. Prior to disposal in a hazardous waste landfill, liquids shall meet additional requirements as specified in LAC 33:V.2515.</w:t>
      </w:r>
    </w:p>
    <w:p w:rsidR="0014505B" w:rsidRPr="009510F8" w:rsidRDefault="009510F8" w:rsidP="0014505B">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14505B">
        <w:rPr>
          <w:rFonts w:ascii="Times New Roman" w:hAnsi="Times New Roman" w:cs="Times New Roman"/>
          <w:sz w:val="24"/>
          <w:szCs w:val="24"/>
        </w:rPr>
        <w:t xml:space="preserve">Promulgated in accordance with </w:t>
      </w:r>
      <w:r w:rsidR="00362EA1">
        <w:rPr>
          <w:rFonts w:ascii="Times New Roman" w:hAnsi="Times New Roman" w:cs="Times New Roman"/>
          <w:sz w:val="24"/>
          <w:szCs w:val="24"/>
        </w:rPr>
        <w:t>R.S. 30:2180 et seq.</w:t>
      </w:r>
    </w:p>
    <w:p w:rsidR="0014505B" w:rsidRDefault="0014505B" w:rsidP="0014505B">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HISTORICAL NOTE:</w:t>
      </w:r>
      <w:r w:rsidRPr="009510F8">
        <w:rPr>
          <w:rFonts w:ascii="Times New Roman" w:hAnsi="Times New Roman" w:cs="Times New Roman"/>
          <w:sz w:val="24"/>
          <w:szCs w:val="24"/>
        </w:rPr>
        <w:tab/>
      </w:r>
      <w:r>
        <w:rPr>
          <w:rFonts w:ascii="Times New Roman" w:hAnsi="Times New Roman" w:cs="Times New Roman"/>
          <w:sz w:val="24"/>
          <w:szCs w:val="24"/>
        </w:rPr>
        <w:t>Promulgated by the Office of the Secretary, Legal Affairs and Criminal Investigations Division, LR 46:</w:t>
      </w:r>
    </w:p>
    <w:p w:rsidR="009510F8" w:rsidRPr="009510F8" w:rsidRDefault="009510F8" w:rsidP="0014505B">
      <w:pPr>
        <w:tabs>
          <w:tab w:val="left" w:pos="720"/>
        </w:tabs>
        <w:spacing w:after="0" w:line="240" w:lineRule="auto"/>
        <w:rPr>
          <w:rFonts w:ascii="Times New Roman" w:hAnsi="Times New Roman" w:cs="Times New Roman"/>
          <w:sz w:val="24"/>
          <w:szCs w:val="24"/>
          <w:u w:val="single"/>
        </w:rPr>
      </w:pPr>
    </w:p>
    <w:p w:rsidR="009510F8" w:rsidRPr="009510F8" w:rsidRDefault="009510F8" w:rsidP="0014505B">
      <w:pPr>
        <w:tabs>
          <w:tab w:val="left" w:pos="1080"/>
        </w:tabs>
        <w:spacing w:after="0" w:line="480" w:lineRule="auto"/>
        <w:outlineLvl w:val="1"/>
        <w:rPr>
          <w:rFonts w:ascii="Times New Roman" w:hAnsi="Times New Roman" w:cs="Times New Roman"/>
          <w:b/>
          <w:sz w:val="24"/>
          <w:szCs w:val="24"/>
          <w:u w:val="single"/>
        </w:rPr>
      </w:pPr>
      <w:r w:rsidRPr="009510F8">
        <w:rPr>
          <w:rFonts w:ascii="Times New Roman" w:hAnsi="Times New Roman" w:cs="Times New Roman"/>
          <w:b/>
          <w:sz w:val="24"/>
          <w:szCs w:val="24"/>
          <w:u w:val="single"/>
        </w:rPr>
        <w:t>§1067.</w:t>
      </w:r>
      <w:r w:rsidRPr="009510F8">
        <w:rPr>
          <w:rFonts w:ascii="Times New Roman" w:hAnsi="Times New Roman" w:cs="Times New Roman"/>
          <w:b/>
          <w:sz w:val="24"/>
          <w:szCs w:val="24"/>
          <w:u w:val="single"/>
        </w:rPr>
        <w:tab/>
        <w:t>Spills</w:t>
      </w:r>
    </w:p>
    <w:p w:rsidR="009510F8" w:rsidRPr="009510F8" w:rsidRDefault="009510F8" w:rsidP="00FA14B7">
      <w:pPr>
        <w:tabs>
          <w:tab w:val="left" w:pos="720"/>
        </w:tabs>
        <w:spacing w:after="0" w:line="480" w:lineRule="auto"/>
        <w:rPr>
          <w:rFonts w:ascii="Times New Roman" w:hAnsi="Times New Roman" w:cs="Times New Roman"/>
          <w:sz w:val="24"/>
          <w:szCs w:val="24"/>
          <w:u w:val="single"/>
        </w:rPr>
      </w:pPr>
      <w:r w:rsidRPr="009510F8">
        <w:rPr>
          <w:rFonts w:ascii="Times New Roman" w:hAnsi="Times New Roman" w:cs="Times New Roman"/>
          <w:sz w:val="24"/>
          <w:szCs w:val="24"/>
        </w:rPr>
        <w:tab/>
      </w:r>
      <w:r w:rsidRPr="009510F8">
        <w:rPr>
          <w:rFonts w:ascii="Times New Roman" w:hAnsi="Times New Roman" w:cs="Times New Roman"/>
          <w:sz w:val="24"/>
          <w:szCs w:val="24"/>
          <w:u w:val="single"/>
        </w:rPr>
        <w:t>A.</w:t>
      </w:r>
      <w:r w:rsidRPr="009510F8">
        <w:rPr>
          <w:rFonts w:ascii="Times New Roman" w:hAnsi="Times New Roman" w:cs="Times New Roman"/>
          <w:sz w:val="24"/>
          <w:szCs w:val="24"/>
          <w:u w:val="single"/>
        </w:rPr>
        <w:tab/>
        <w:t>Any spilled material or material trapped in sumps that is a hazardous waste or that will be disposed of as a hazardous waste shall be cleaned up in a timely manner.</w:t>
      </w:r>
    </w:p>
    <w:p w:rsidR="0014505B" w:rsidRPr="009510F8" w:rsidRDefault="009510F8" w:rsidP="0014505B">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AUTHORITY NOTE:</w:t>
      </w:r>
      <w:r w:rsidRPr="009510F8">
        <w:rPr>
          <w:rFonts w:ascii="Times New Roman" w:hAnsi="Times New Roman" w:cs="Times New Roman"/>
          <w:sz w:val="24"/>
          <w:szCs w:val="24"/>
        </w:rPr>
        <w:tab/>
      </w:r>
      <w:r w:rsidR="0014505B">
        <w:rPr>
          <w:rFonts w:ascii="Times New Roman" w:hAnsi="Times New Roman" w:cs="Times New Roman"/>
          <w:sz w:val="24"/>
          <w:szCs w:val="24"/>
        </w:rPr>
        <w:t xml:space="preserve">Promulgated in accordance with </w:t>
      </w:r>
      <w:r w:rsidR="00362EA1">
        <w:rPr>
          <w:rFonts w:ascii="Times New Roman" w:hAnsi="Times New Roman" w:cs="Times New Roman"/>
          <w:sz w:val="24"/>
          <w:szCs w:val="24"/>
        </w:rPr>
        <w:t>R.S. 30:2180 et seq.</w:t>
      </w:r>
    </w:p>
    <w:p w:rsidR="0014505B" w:rsidRDefault="0014505B" w:rsidP="0014505B">
      <w:pPr>
        <w:tabs>
          <w:tab w:val="left" w:pos="288"/>
        </w:tabs>
        <w:spacing w:after="0" w:line="240" w:lineRule="auto"/>
        <w:rPr>
          <w:rFonts w:ascii="Times New Roman" w:hAnsi="Times New Roman" w:cs="Times New Roman"/>
          <w:sz w:val="24"/>
          <w:szCs w:val="24"/>
        </w:rPr>
      </w:pPr>
      <w:r w:rsidRPr="009510F8">
        <w:rPr>
          <w:rFonts w:ascii="Times New Roman" w:hAnsi="Times New Roman" w:cs="Times New Roman"/>
          <w:sz w:val="24"/>
          <w:szCs w:val="24"/>
        </w:rPr>
        <w:tab/>
        <w:t>HISTORICAL NOTE:</w:t>
      </w:r>
      <w:r w:rsidRPr="009510F8">
        <w:rPr>
          <w:rFonts w:ascii="Times New Roman" w:hAnsi="Times New Roman" w:cs="Times New Roman"/>
          <w:sz w:val="24"/>
          <w:szCs w:val="24"/>
        </w:rPr>
        <w:tab/>
      </w:r>
      <w:r>
        <w:rPr>
          <w:rFonts w:ascii="Times New Roman" w:hAnsi="Times New Roman" w:cs="Times New Roman"/>
          <w:sz w:val="24"/>
          <w:szCs w:val="24"/>
        </w:rPr>
        <w:t>Promulgated by the Office of the Secretary, Legal Affairs and Criminal Investigations Division, LR 46:</w:t>
      </w:r>
    </w:p>
    <w:p w:rsidR="0013046F" w:rsidRDefault="0013046F" w:rsidP="0014505B">
      <w:pPr>
        <w:tabs>
          <w:tab w:val="left" w:pos="720"/>
        </w:tabs>
        <w:spacing w:after="0" w:line="240" w:lineRule="auto"/>
        <w:rPr>
          <w:rFonts w:ascii="Times New Roman" w:hAnsi="Times New Roman" w:cs="Times New Roman"/>
          <w:sz w:val="24"/>
          <w:szCs w:val="24"/>
        </w:rPr>
      </w:pPr>
    </w:p>
    <w:p w:rsidR="007531B0" w:rsidRPr="00EA120E" w:rsidRDefault="007531B0" w:rsidP="00FA14B7">
      <w:pPr>
        <w:tabs>
          <w:tab w:val="left" w:pos="720"/>
        </w:tabs>
        <w:spacing w:after="0" w:line="480" w:lineRule="auto"/>
        <w:rPr>
          <w:rFonts w:ascii="Times New Roman" w:hAnsi="Times New Roman" w:cs="Times New Roman"/>
          <w:b/>
          <w:sz w:val="24"/>
          <w:szCs w:val="24"/>
        </w:rPr>
      </w:pPr>
      <w:r w:rsidRPr="00EA120E">
        <w:rPr>
          <w:rFonts w:ascii="Times New Roman" w:hAnsi="Times New Roman" w:cs="Times New Roman"/>
          <w:b/>
          <w:sz w:val="24"/>
          <w:szCs w:val="24"/>
        </w:rPr>
        <w:t>Chapter 11.</w:t>
      </w:r>
      <w:r w:rsidRPr="00EA120E">
        <w:rPr>
          <w:rFonts w:ascii="Times New Roman" w:hAnsi="Times New Roman" w:cs="Times New Roman"/>
          <w:b/>
          <w:sz w:val="24"/>
          <w:szCs w:val="24"/>
        </w:rPr>
        <w:tab/>
      </w:r>
      <w:r w:rsidRPr="00EA120E">
        <w:rPr>
          <w:rFonts w:ascii="Times New Roman" w:hAnsi="Times New Roman" w:cs="Times New Roman"/>
          <w:b/>
          <w:strike/>
          <w:sz w:val="24"/>
          <w:szCs w:val="24"/>
        </w:rPr>
        <w:t>Generators</w:t>
      </w:r>
      <w:r w:rsidRPr="00EA120E">
        <w:rPr>
          <w:rFonts w:ascii="Times New Roman" w:hAnsi="Times New Roman" w:cs="Times New Roman"/>
          <w:b/>
          <w:sz w:val="24"/>
          <w:szCs w:val="24"/>
          <w:u w:val="single"/>
        </w:rPr>
        <w:t>Manifest, Import and Export Requirements</w:t>
      </w:r>
    </w:p>
    <w:p w:rsidR="00A812AB" w:rsidRPr="0053661D" w:rsidRDefault="00A812AB" w:rsidP="00A812AB">
      <w:pPr>
        <w:tabs>
          <w:tab w:val="left" w:pos="720"/>
          <w:tab w:val="left" w:pos="1800"/>
        </w:tabs>
        <w:spacing w:after="0" w:line="480" w:lineRule="auto"/>
        <w:ind w:left="720" w:right="720"/>
        <w:rPr>
          <w:rFonts w:ascii="Times New Roman" w:hAnsi="Times New Roman" w:cs="Times New Roman"/>
          <w:sz w:val="24"/>
          <w:szCs w:val="24"/>
          <w:u w:val="single"/>
        </w:rPr>
      </w:pPr>
      <w:r w:rsidRPr="0053661D">
        <w:rPr>
          <w:rFonts w:ascii="Times New Roman" w:hAnsi="Times New Roman" w:cs="Times New Roman"/>
          <w:sz w:val="24"/>
          <w:szCs w:val="24"/>
          <w:u w:val="single"/>
        </w:rPr>
        <w:t>[Editor's Note: The generator requirements in Chapter 10 et al. were consolidated and reorganized in LAC 33:V.Chapter 10.]</w:t>
      </w:r>
    </w:p>
    <w:p w:rsidR="007531B0" w:rsidRPr="00EA120E" w:rsidRDefault="007531B0" w:rsidP="0014505B">
      <w:pPr>
        <w:tabs>
          <w:tab w:val="left" w:pos="720"/>
          <w:tab w:val="left" w:pos="1800"/>
        </w:tabs>
        <w:spacing w:after="0" w:line="480" w:lineRule="auto"/>
        <w:rPr>
          <w:rFonts w:ascii="Times New Roman" w:hAnsi="Times New Roman" w:cs="Times New Roman"/>
          <w:b/>
          <w:sz w:val="24"/>
          <w:szCs w:val="24"/>
        </w:rPr>
      </w:pPr>
      <w:r w:rsidRPr="00EA120E">
        <w:rPr>
          <w:rFonts w:ascii="Times New Roman" w:hAnsi="Times New Roman" w:cs="Times New Roman"/>
          <w:b/>
          <w:sz w:val="24"/>
          <w:szCs w:val="24"/>
        </w:rPr>
        <w:t>Subchapter A.</w:t>
      </w:r>
      <w:r w:rsidR="00E12F81">
        <w:rPr>
          <w:rFonts w:ascii="Times New Roman" w:hAnsi="Times New Roman" w:cs="Times New Roman"/>
          <w:b/>
          <w:sz w:val="24"/>
          <w:szCs w:val="24"/>
        </w:rPr>
        <w:tab/>
      </w:r>
      <w:r w:rsidRPr="00EA120E">
        <w:rPr>
          <w:rFonts w:ascii="Times New Roman" w:hAnsi="Times New Roman" w:cs="Times New Roman"/>
          <w:b/>
          <w:sz w:val="24"/>
          <w:szCs w:val="24"/>
        </w:rPr>
        <w:t>General</w:t>
      </w:r>
    </w:p>
    <w:p w:rsidR="00924554" w:rsidRDefault="007531B0" w:rsidP="0014505B">
      <w:pPr>
        <w:tabs>
          <w:tab w:val="left" w:pos="1080"/>
        </w:tabs>
        <w:spacing w:after="0" w:line="480" w:lineRule="auto"/>
        <w:rPr>
          <w:rFonts w:ascii="Times New Roman" w:hAnsi="Times New Roman" w:cs="Times New Roman"/>
          <w:b/>
          <w:sz w:val="24"/>
          <w:szCs w:val="24"/>
        </w:rPr>
      </w:pPr>
      <w:r w:rsidRPr="00EA120E">
        <w:rPr>
          <w:rFonts w:ascii="Times New Roman" w:hAnsi="Times New Roman" w:cs="Times New Roman"/>
          <w:b/>
          <w:sz w:val="24"/>
          <w:szCs w:val="24"/>
        </w:rPr>
        <w:t>§1101.</w:t>
      </w:r>
      <w:r w:rsidR="00E12F81">
        <w:rPr>
          <w:rFonts w:ascii="Times New Roman" w:hAnsi="Times New Roman" w:cs="Times New Roman"/>
          <w:b/>
          <w:sz w:val="24"/>
          <w:szCs w:val="24"/>
        </w:rPr>
        <w:tab/>
      </w:r>
      <w:r w:rsidR="00924554">
        <w:rPr>
          <w:rFonts w:ascii="Times New Roman" w:hAnsi="Times New Roman" w:cs="Times New Roman"/>
          <w:b/>
          <w:sz w:val="24"/>
          <w:szCs w:val="24"/>
        </w:rPr>
        <w:t>Applicability</w:t>
      </w:r>
    </w:p>
    <w:p w:rsidR="00A812AB" w:rsidRPr="0053661D" w:rsidRDefault="00A812AB" w:rsidP="00A812AB">
      <w:pPr>
        <w:tabs>
          <w:tab w:val="left" w:pos="1080"/>
        </w:tabs>
        <w:spacing w:after="0" w:line="480" w:lineRule="auto"/>
        <w:ind w:left="720" w:right="720"/>
        <w:rPr>
          <w:rFonts w:ascii="Times New Roman" w:hAnsi="Times New Roman" w:cs="Times New Roman"/>
          <w:b/>
          <w:sz w:val="24"/>
          <w:szCs w:val="24"/>
          <w:u w:val="single"/>
        </w:rPr>
      </w:pPr>
      <w:r w:rsidRPr="0053661D">
        <w:rPr>
          <w:rFonts w:ascii="Times New Roman" w:hAnsi="Times New Roman" w:cs="Times New Roman"/>
          <w:color w:val="000000"/>
          <w:sz w:val="24"/>
          <w:szCs w:val="24"/>
          <w:u w:val="single"/>
        </w:rPr>
        <w:t>[Editor's Note:  Parts of 1101 were either revised or moved to LAC 33:V.1003 as part of the consolidation and reorganization of the generator requirements in LAC 33:V.Chapter 10.]</w:t>
      </w:r>
    </w:p>
    <w:p w:rsidR="00924554" w:rsidRDefault="00DD4600"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531B0" w:rsidRPr="00EA120E">
        <w:rPr>
          <w:rFonts w:ascii="Times New Roman" w:hAnsi="Times New Roman" w:cs="Times New Roman"/>
          <w:sz w:val="24"/>
          <w:szCs w:val="24"/>
        </w:rPr>
        <w:t>A.</w:t>
      </w:r>
      <w:r w:rsidR="007531B0" w:rsidRPr="00EA120E">
        <w:rPr>
          <w:rFonts w:ascii="Times New Roman" w:hAnsi="Times New Roman" w:cs="Times New Roman"/>
          <w:sz w:val="24"/>
          <w:szCs w:val="24"/>
        </w:rPr>
        <w:tab/>
      </w:r>
      <w:r w:rsidR="007531B0" w:rsidRPr="00EA120E">
        <w:rPr>
          <w:rFonts w:ascii="Times New Roman" w:hAnsi="Times New Roman" w:cs="Times New Roman"/>
          <w:strike/>
          <w:sz w:val="24"/>
          <w:szCs w:val="24"/>
        </w:rPr>
        <w:t>A generator who treats, stores, or disposes of hazardous waste on-site is not required to comply with the requirements of this Chapter except for the following with respect to that waste: LAC 33:V.1101.C, 1103, 1105, 1109.E, 1111.A.3 and 4, 1111.D, and 1121</w:t>
      </w:r>
      <w:r w:rsidR="007531B0" w:rsidRPr="007B1C76">
        <w:rPr>
          <w:rFonts w:ascii="Times New Roman" w:hAnsi="Times New Roman" w:cs="Times New Roman"/>
          <w:strike/>
          <w:sz w:val="24"/>
          <w:szCs w:val="24"/>
        </w:rPr>
        <w:t>.</w:t>
      </w:r>
      <w:r w:rsidR="007B1C76" w:rsidRPr="007B1C76">
        <w:t xml:space="preserve"> </w:t>
      </w:r>
      <w:r w:rsidR="007B1C76" w:rsidRPr="007B1C76">
        <w:rPr>
          <w:rFonts w:ascii="Times New Roman" w:hAnsi="Times New Roman" w:cs="Times New Roman"/>
          <w:sz w:val="24"/>
          <w:szCs w:val="24"/>
          <w:u w:val="single"/>
        </w:rPr>
        <w:t>Generators, transporters and treatment, storage, and disposal facilities are subject to the applicable manifesting requirements of Sections 1107 and 1108 of this Chapter when</w:t>
      </w:r>
      <w:r w:rsidR="007B1C76">
        <w:rPr>
          <w:rFonts w:ascii="Times New Roman" w:hAnsi="Times New Roman" w:cs="Times New Roman"/>
          <w:sz w:val="24"/>
          <w:szCs w:val="24"/>
          <w:u w:val="single"/>
        </w:rPr>
        <w:t xml:space="preserve"> </w:t>
      </w:r>
      <w:r w:rsidR="007B1C76" w:rsidRPr="007B1C76">
        <w:rPr>
          <w:rFonts w:ascii="Times New Roman" w:hAnsi="Times New Roman" w:cs="Times New Roman"/>
          <w:sz w:val="24"/>
          <w:szCs w:val="24"/>
          <w:u w:val="single"/>
        </w:rPr>
        <w:t>transporting hazardous waste off-site.</w:t>
      </w:r>
    </w:p>
    <w:p w:rsidR="007B1C76" w:rsidRPr="007B1C76" w:rsidRDefault="00924554" w:rsidP="00FA14B7">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b/>
          <w:sz w:val="24"/>
          <w:szCs w:val="24"/>
        </w:rPr>
        <w:tab/>
      </w:r>
      <w:r w:rsidR="007531B0" w:rsidRPr="00EA120E">
        <w:rPr>
          <w:rFonts w:ascii="Times New Roman" w:hAnsi="Times New Roman" w:cs="Times New Roman"/>
          <w:sz w:val="24"/>
          <w:szCs w:val="24"/>
        </w:rPr>
        <w:t>B.</w:t>
      </w:r>
      <w:r w:rsidR="007531B0" w:rsidRPr="00EA120E">
        <w:rPr>
          <w:rFonts w:ascii="Times New Roman" w:hAnsi="Times New Roman" w:cs="Times New Roman"/>
          <w:sz w:val="24"/>
          <w:szCs w:val="24"/>
        </w:rPr>
        <w:tab/>
        <w:t>Any person who exports or imports hazardous waste subject</w:t>
      </w:r>
      <w:r w:rsidR="007531B0" w:rsidRPr="0053661D">
        <w:rPr>
          <w:rFonts w:ascii="Times New Roman" w:hAnsi="Times New Roman" w:cs="Times New Roman"/>
          <w:sz w:val="24"/>
          <w:szCs w:val="24"/>
        </w:rPr>
        <w:t xml:space="preserve"> </w:t>
      </w:r>
      <w:r w:rsidR="007531B0" w:rsidRPr="00BC47B1">
        <w:rPr>
          <w:rFonts w:ascii="Times New Roman" w:hAnsi="Times New Roman" w:cs="Times New Roman"/>
          <w:sz w:val="24"/>
          <w:szCs w:val="24"/>
        </w:rPr>
        <w:t>to the manifesting requirements of this Chapter, the export requirements for spent lead-acid battery management standards in LAC 33:V.4145, or subject to the universal waste management standards of LAC 33:V.Chapter 38, to or from the OECD member countries listed in LAC 33:V.1113.I.1.a for</w:t>
      </w:r>
      <w:r w:rsidR="00B744F6" w:rsidRPr="00BC47B1">
        <w:rPr>
          <w:rFonts w:ascii="Times New Roman" w:hAnsi="Times New Roman" w:cs="Times New Roman"/>
          <w:sz w:val="24"/>
          <w:szCs w:val="24"/>
        </w:rPr>
        <w:t xml:space="preserve"> </w:t>
      </w:r>
      <w:r w:rsidR="007531B0" w:rsidRPr="00BC47B1">
        <w:rPr>
          <w:rFonts w:ascii="Times New Roman" w:hAnsi="Times New Roman" w:cs="Times New Roman"/>
          <w:sz w:val="24"/>
          <w:szCs w:val="24"/>
        </w:rPr>
        <w:t>recovery shall comply</w:t>
      </w:r>
      <w:r w:rsidR="00B744F6" w:rsidRPr="00BC47B1">
        <w:rPr>
          <w:rFonts w:ascii="Times New Roman" w:hAnsi="Times New Roman" w:cs="Times New Roman"/>
          <w:sz w:val="24"/>
          <w:szCs w:val="24"/>
        </w:rPr>
        <w:t xml:space="preserve"> </w:t>
      </w:r>
      <w:r w:rsidR="007531B0" w:rsidRPr="00BC47B1">
        <w:rPr>
          <w:rFonts w:ascii="Times New Roman" w:hAnsi="Times New Roman" w:cs="Times New Roman"/>
          <w:sz w:val="24"/>
          <w:szCs w:val="24"/>
        </w:rPr>
        <w:t xml:space="preserve">with </w:t>
      </w:r>
      <w:r w:rsidR="007531B0" w:rsidRPr="007B1C76">
        <w:rPr>
          <w:rFonts w:ascii="Times New Roman" w:hAnsi="Times New Roman" w:cs="Times New Roman"/>
          <w:strike/>
          <w:sz w:val="24"/>
          <w:szCs w:val="24"/>
        </w:rPr>
        <w:t>Subchapter B of this Chapter</w:t>
      </w:r>
      <w:r w:rsidR="00BC47B1">
        <w:rPr>
          <w:rFonts w:ascii="Times New Roman" w:hAnsi="Times New Roman" w:cs="Times New Roman"/>
          <w:sz w:val="24"/>
          <w:szCs w:val="24"/>
          <w:u w:val="single"/>
        </w:rPr>
        <w:t>the applicable requirements of Sections 1113, 1125, and 1127 of this Chapter</w:t>
      </w:r>
      <w:r w:rsidR="00BC47B1" w:rsidRPr="0053661D">
        <w:rPr>
          <w:rFonts w:ascii="Times New Roman" w:hAnsi="Times New Roman" w:cs="Times New Roman"/>
          <w:sz w:val="24"/>
          <w:szCs w:val="24"/>
        </w:rPr>
        <w:t>.</w:t>
      </w:r>
    </w:p>
    <w:p w:rsidR="00E23690"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531B0" w:rsidRPr="00EA120E">
        <w:rPr>
          <w:rFonts w:ascii="Times New Roman" w:hAnsi="Times New Roman" w:cs="Times New Roman"/>
          <w:sz w:val="24"/>
          <w:szCs w:val="24"/>
        </w:rPr>
        <w:t>C.</w:t>
      </w:r>
      <w:r w:rsidR="007531B0" w:rsidRPr="00EA120E">
        <w:rPr>
          <w:rFonts w:ascii="Times New Roman" w:hAnsi="Times New Roman" w:cs="Times New Roman"/>
          <w:sz w:val="24"/>
          <w:szCs w:val="24"/>
        </w:rPr>
        <w:tab/>
        <w:t>Any person who imports hazardous waste from a foreign country into the state of Louisiana must comply with the standards applicable to generators established in</w:t>
      </w:r>
      <w:r w:rsidR="007531B0" w:rsidRPr="00F55E7B">
        <w:rPr>
          <w:rFonts w:ascii="Times New Roman" w:hAnsi="Times New Roman" w:cs="Times New Roman"/>
          <w:sz w:val="24"/>
          <w:szCs w:val="24"/>
        </w:rPr>
        <w:t xml:space="preserve"> </w:t>
      </w:r>
      <w:r w:rsidR="007531B0" w:rsidRPr="00EA120E">
        <w:rPr>
          <w:rFonts w:ascii="Times New Roman" w:hAnsi="Times New Roman" w:cs="Times New Roman"/>
          <w:strike/>
          <w:sz w:val="24"/>
          <w:szCs w:val="24"/>
        </w:rPr>
        <w:t>this Chapter</w:t>
      </w:r>
      <w:r w:rsidR="007531B0" w:rsidRPr="00EA120E">
        <w:rPr>
          <w:rFonts w:ascii="Times New Roman" w:hAnsi="Times New Roman" w:cs="Times New Roman"/>
          <w:sz w:val="24"/>
          <w:szCs w:val="24"/>
          <w:u w:val="single"/>
        </w:rPr>
        <w:t>LAC 33:V.Chapter 10</w:t>
      </w:r>
      <w:r w:rsidR="007531B0" w:rsidRPr="00EA120E">
        <w:rPr>
          <w:rFonts w:ascii="Times New Roman" w:hAnsi="Times New Roman" w:cs="Times New Roman"/>
          <w:sz w:val="24"/>
          <w:szCs w:val="24"/>
        </w:rPr>
        <w:t>.</w:t>
      </w:r>
    </w:p>
    <w:p w:rsidR="00924554" w:rsidRDefault="00E23690"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531B0" w:rsidRPr="00EA120E">
        <w:rPr>
          <w:rFonts w:ascii="Times New Roman" w:hAnsi="Times New Roman" w:cs="Times New Roman"/>
          <w:strike/>
          <w:sz w:val="24"/>
          <w:szCs w:val="24"/>
        </w:rPr>
        <w:t>D.</w:t>
      </w:r>
      <w:r w:rsidR="007531B0" w:rsidRPr="00EA120E">
        <w:rPr>
          <w:rFonts w:ascii="Times New Roman" w:hAnsi="Times New Roman" w:cs="Times New Roman"/>
          <w:strike/>
          <w:sz w:val="24"/>
          <w:szCs w:val="24"/>
        </w:rPr>
        <w:tab/>
        <w:t>A farmer disposing of waste pesticides from his own use which are hazardous wastes is not required to comply with the standards in this Chapter or other standards in the LAC 33:V.Chapters 3, 5, 7, 11, 15, 17, 19, 21, 23, 25, 27, 28, 29, 31, 32, 33, 35, 37, and 43 for those wastes, provided he triple rinses each emptied pesticide container in accordance with the provisions of LAC 33:V.109.Empty Container and disposes of the pesticide residues on his own farm in a manner consistent with the disposal instructions on the pesticide label.</w:t>
      </w:r>
    </w:p>
    <w:p w:rsid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531B0" w:rsidRPr="00EA120E">
        <w:rPr>
          <w:rFonts w:ascii="Times New Roman" w:hAnsi="Times New Roman" w:cs="Times New Roman"/>
          <w:strike/>
          <w:sz w:val="24"/>
          <w:szCs w:val="24"/>
        </w:rPr>
        <w:t>E.</w:t>
      </w:r>
      <w:r w:rsidR="007531B0" w:rsidRPr="00EA120E">
        <w:rPr>
          <w:rFonts w:ascii="Times New Roman" w:hAnsi="Times New Roman" w:cs="Times New Roman"/>
          <w:strike/>
          <w:sz w:val="24"/>
          <w:szCs w:val="24"/>
        </w:rPr>
        <w:tab/>
        <w:t>A person who generates a hazardous waste as defined in LAC 33:V.109 and further specified in LAC 33:V.Chapter 49 is subject to the requirements of this Chapter and penalties prescribed in the Act for noncompliance.</w:t>
      </w:r>
    </w:p>
    <w:p w:rsid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531B0" w:rsidRPr="00EA120E">
        <w:rPr>
          <w:rFonts w:ascii="Times New Roman" w:hAnsi="Times New Roman" w:cs="Times New Roman"/>
          <w:strike/>
          <w:sz w:val="24"/>
          <w:szCs w:val="24"/>
        </w:rPr>
        <w:t>F.</w:t>
      </w:r>
      <w:r w:rsidR="007531B0" w:rsidRPr="00EA120E">
        <w:rPr>
          <w:rFonts w:ascii="Times New Roman" w:hAnsi="Times New Roman" w:cs="Times New Roman"/>
          <w:strike/>
          <w:sz w:val="24"/>
          <w:szCs w:val="24"/>
        </w:rPr>
        <w:tab/>
        <w:t>An owner or operator who initiates a shipment of hazardous waste from a treatment, storage, or disposal facility must comply with the generator standards established in this Chapter. The provisions of LAC 33:V.1109.E are applicable to the on-site accumulation of hazardous waste by generators. Therefore, the provisions of LAC 33:V.1109.E only apply to owners or operators who are shipping hazardous waste which they generated at that facility. A generator who treats, stores, or disposes of hazardous waste on-site must comply with the applicable standards and permit requirements set forth in LAC 33:V.Subpart 1.</w:t>
      </w:r>
    </w:p>
    <w:p w:rsid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531B0" w:rsidRPr="00EA120E">
        <w:rPr>
          <w:rFonts w:ascii="Times New Roman" w:hAnsi="Times New Roman" w:cs="Times New Roman"/>
          <w:strike/>
          <w:sz w:val="24"/>
          <w:szCs w:val="24"/>
        </w:rPr>
        <w:t>G.</w:t>
      </w:r>
      <w:r w:rsidR="007531B0" w:rsidRPr="00EA120E">
        <w:rPr>
          <w:rFonts w:ascii="Times New Roman" w:hAnsi="Times New Roman" w:cs="Times New Roman"/>
          <w:strike/>
          <w:sz w:val="24"/>
          <w:szCs w:val="24"/>
        </w:rPr>
        <w:tab/>
        <w:t>A person who generates a hazardous waste as defined in LAC 33:V.109 and further specified in LAC 33:V.Chapter 49 is subject to the requirements of these chapters and shall register with the department in accordance with the applicable provisions of LAC 33:V.303.</w:t>
      </w:r>
    </w:p>
    <w:p w:rsid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531B0" w:rsidRPr="00EA120E">
        <w:rPr>
          <w:rFonts w:ascii="Times New Roman" w:hAnsi="Times New Roman" w:cs="Times New Roman"/>
          <w:strike/>
          <w:sz w:val="24"/>
          <w:szCs w:val="24"/>
        </w:rPr>
        <w:t>H.</w:t>
      </w:r>
      <w:r w:rsidR="007531B0" w:rsidRPr="00EA120E">
        <w:rPr>
          <w:rFonts w:ascii="Times New Roman" w:hAnsi="Times New Roman" w:cs="Times New Roman"/>
          <w:strike/>
          <w:sz w:val="24"/>
          <w:szCs w:val="24"/>
        </w:rPr>
        <w:tab/>
        <w:t>Persons responding to an explosives or munitions emergency in accordance with LAC 33:V.1501.C.7.a.iv or d or 4307 and 305.C.12 or 13 are not required to comply with the standards of this Chapter.</w:t>
      </w:r>
    </w:p>
    <w:p w:rsidR="007531B0" w:rsidRP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531B0" w:rsidRPr="00EA120E">
        <w:rPr>
          <w:rFonts w:ascii="Times New Roman" w:hAnsi="Times New Roman" w:cs="Times New Roman"/>
          <w:strike/>
          <w:sz w:val="24"/>
          <w:szCs w:val="24"/>
        </w:rPr>
        <w:t>I.</w:t>
      </w:r>
      <w:r w:rsidR="007531B0" w:rsidRPr="00EA120E">
        <w:rPr>
          <w:rFonts w:ascii="Times New Roman" w:hAnsi="Times New Roman" w:cs="Times New Roman"/>
          <w:strike/>
          <w:sz w:val="24"/>
          <w:szCs w:val="24"/>
        </w:rPr>
        <w:tab/>
        <w:t>LAC 33:V.108.C and D must be used to determine the applicability of provisions of this Chapter that are dependent on calculations of the quantity of hazardous waste generated per month.</w:t>
      </w:r>
    </w:p>
    <w:p w:rsidR="007531B0" w:rsidRPr="00EA120E" w:rsidRDefault="0036065B" w:rsidP="0014505B">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531B0" w:rsidRPr="00EA120E">
        <w:rPr>
          <w:rFonts w:ascii="Times New Roman" w:hAnsi="Times New Roman" w:cs="Times New Roman"/>
          <w:sz w:val="24"/>
          <w:szCs w:val="24"/>
        </w:rPr>
        <w:t>AUTHORITY NOTE:</w:t>
      </w:r>
      <w:r w:rsidR="007531B0" w:rsidRPr="00EA120E">
        <w:rPr>
          <w:rFonts w:ascii="Times New Roman" w:hAnsi="Times New Roman" w:cs="Times New Roman"/>
          <w:sz w:val="24"/>
          <w:szCs w:val="24"/>
        </w:rPr>
        <w:tab/>
        <w:t>Promulgated in accordance with R.S. 30:2180 et seq.</w:t>
      </w:r>
    </w:p>
    <w:p w:rsidR="0014505B" w:rsidRDefault="0036065B" w:rsidP="0014505B">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531B0" w:rsidRPr="00EA120E">
        <w:rPr>
          <w:rFonts w:ascii="Times New Roman" w:hAnsi="Times New Roman" w:cs="Times New Roman"/>
          <w:sz w:val="24"/>
          <w:szCs w:val="24"/>
        </w:rPr>
        <w:t>HISTORICAL NOTE:</w:t>
      </w:r>
      <w:r w:rsidR="007531B0" w:rsidRPr="00EA120E">
        <w:rPr>
          <w:rFonts w:ascii="Times New Roman" w:hAnsi="Times New Roman" w:cs="Times New Roman"/>
          <w:sz w:val="24"/>
          <w:szCs w:val="24"/>
        </w:rPr>
        <w:tab/>
        <w:t>Promulgated by the Department of Environmental Quality, Office of Solid and Hazardous Waste, Hazardous Waste Division, LR 10:200 (March 1984), amended LR 16:398 (May 1990), LR 18:1256 (November 1992), LR 20:1000 (September 1994), LR 22:20 (January 1996), amended by the Office of Waste Services, Hazardous Waste Division, LR 24:660 (April 1998), LR 24:1106 (June 1998), LR 24:1693 (September 1998), amended by the Office of Environmental Assessment, Environmental Planning Division, LR 27:709 (May 2001), amended by the Office of the Secretary, Legal Affairs Division, LR 32:822 (May 2006), LR 38:782 (March 2012), amended by the Office of the Secretary, Legal Affairs and Criminal Investigations Di</w:t>
      </w:r>
      <w:r w:rsidR="0014505B">
        <w:rPr>
          <w:rFonts w:ascii="Times New Roman" w:hAnsi="Times New Roman" w:cs="Times New Roman"/>
          <w:sz w:val="24"/>
          <w:szCs w:val="24"/>
        </w:rPr>
        <w:t>vision, LR 44:40 (January 2018), LR 46:</w:t>
      </w:r>
    </w:p>
    <w:p w:rsidR="007531B0" w:rsidRPr="00EA120E" w:rsidRDefault="0014505B" w:rsidP="0014505B">
      <w:pPr>
        <w:tabs>
          <w:tab w:val="left" w:pos="288"/>
        </w:tabs>
        <w:spacing w:after="0" w:line="240" w:lineRule="auto"/>
        <w:rPr>
          <w:rFonts w:ascii="Times New Roman" w:hAnsi="Times New Roman" w:cs="Times New Roman"/>
          <w:sz w:val="24"/>
          <w:szCs w:val="24"/>
        </w:rPr>
      </w:pPr>
      <w:r w:rsidRPr="00EA120E">
        <w:rPr>
          <w:rFonts w:ascii="Times New Roman" w:hAnsi="Times New Roman" w:cs="Times New Roman"/>
          <w:sz w:val="24"/>
          <w:szCs w:val="24"/>
        </w:rPr>
        <w:t xml:space="preserve"> </w:t>
      </w:r>
    </w:p>
    <w:p w:rsidR="007531B0" w:rsidRPr="00EA120E" w:rsidRDefault="007531B0" w:rsidP="0014505B">
      <w:pPr>
        <w:tabs>
          <w:tab w:val="left" w:pos="1080"/>
        </w:tabs>
        <w:spacing w:after="0" w:line="480" w:lineRule="auto"/>
        <w:rPr>
          <w:rFonts w:ascii="Times New Roman" w:hAnsi="Times New Roman" w:cs="Times New Roman"/>
          <w:b/>
          <w:strike/>
          <w:sz w:val="24"/>
          <w:szCs w:val="24"/>
        </w:rPr>
      </w:pPr>
      <w:r w:rsidRPr="00EA120E">
        <w:rPr>
          <w:rFonts w:ascii="Times New Roman" w:hAnsi="Times New Roman" w:cs="Times New Roman"/>
          <w:b/>
          <w:sz w:val="24"/>
          <w:szCs w:val="24"/>
        </w:rPr>
        <w:t>§1103.</w:t>
      </w:r>
      <w:r w:rsidRPr="00EA120E">
        <w:rPr>
          <w:rFonts w:ascii="Times New Roman" w:hAnsi="Times New Roman" w:cs="Times New Roman"/>
          <w:b/>
          <w:sz w:val="24"/>
          <w:szCs w:val="24"/>
        </w:rPr>
        <w:tab/>
      </w:r>
      <w:r w:rsidRPr="00EA120E">
        <w:rPr>
          <w:rFonts w:ascii="Times New Roman" w:hAnsi="Times New Roman" w:cs="Times New Roman"/>
          <w:b/>
          <w:strike/>
          <w:sz w:val="24"/>
          <w:szCs w:val="24"/>
        </w:rPr>
        <w:t>Hazardous Waste Determination</w:t>
      </w:r>
    </w:p>
    <w:p w:rsidR="00924554" w:rsidRDefault="008E1CAC" w:rsidP="00FA14B7">
      <w:pPr>
        <w:tabs>
          <w:tab w:val="left" w:pos="720"/>
        </w:tabs>
        <w:spacing w:after="0" w:line="480" w:lineRule="auto"/>
        <w:rPr>
          <w:rFonts w:ascii="Times New Roman" w:hAnsi="Times New Roman" w:cs="Times New Roman"/>
          <w:strike/>
          <w:sz w:val="24"/>
          <w:szCs w:val="24"/>
        </w:rPr>
      </w:pPr>
      <w:r>
        <w:rPr>
          <w:rFonts w:ascii="Times New Roman" w:hAnsi="Times New Roman" w:cs="Times New Roman"/>
          <w:sz w:val="24"/>
          <w:szCs w:val="24"/>
        </w:rPr>
        <w:tab/>
      </w:r>
      <w:r w:rsidR="007531B0" w:rsidRPr="00EA120E">
        <w:rPr>
          <w:rFonts w:ascii="Times New Roman" w:hAnsi="Times New Roman" w:cs="Times New Roman"/>
          <w:strike/>
          <w:sz w:val="24"/>
          <w:szCs w:val="24"/>
        </w:rPr>
        <w:t>A person who generates a solid waste, as defined in LAC 33:V.109, shall deter</w:t>
      </w:r>
      <w:r w:rsidR="00924554">
        <w:rPr>
          <w:rFonts w:ascii="Times New Roman" w:hAnsi="Times New Roman" w:cs="Times New Roman"/>
          <w:strike/>
          <w:sz w:val="24"/>
          <w:szCs w:val="24"/>
        </w:rPr>
        <w:t>mine if that waste is a hazard.</w:t>
      </w:r>
    </w:p>
    <w:p w:rsidR="00924554" w:rsidRDefault="00924554" w:rsidP="00FA14B7">
      <w:pPr>
        <w:tabs>
          <w:tab w:val="left" w:pos="720"/>
        </w:tabs>
        <w:spacing w:after="0" w:line="480" w:lineRule="auto"/>
        <w:rPr>
          <w:rFonts w:ascii="Times New Roman" w:hAnsi="Times New Roman" w:cs="Times New Roman"/>
          <w:strike/>
          <w:sz w:val="24"/>
          <w:szCs w:val="24"/>
        </w:rPr>
      </w:pPr>
      <w:r w:rsidRPr="00924554">
        <w:rPr>
          <w:rFonts w:ascii="Times New Roman" w:hAnsi="Times New Roman" w:cs="Times New Roman"/>
          <w:sz w:val="24"/>
          <w:szCs w:val="24"/>
        </w:rPr>
        <w:tab/>
      </w:r>
      <w:r w:rsidR="007531B0" w:rsidRPr="00EA120E">
        <w:rPr>
          <w:rFonts w:ascii="Times New Roman" w:hAnsi="Times New Roman" w:cs="Times New Roman"/>
          <w:strike/>
          <w:sz w:val="24"/>
          <w:szCs w:val="24"/>
        </w:rPr>
        <w:t>A.</w:t>
      </w:r>
      <w:r w:rsidR="007531B0" w:rsidRPr="00EA120E">
        <w:rPr>
          <w:rFonts w:ascii="Times New Roman" w:hAnsi="Times New Roman" w:cs="Times New Roman"/>
          <w:strike/>
          <w:sz w:val="24"/>
          <w:szCs w:val="24"/>
        </w:rPr>
        <w:tab/>
        <w:t>First, the generator must determine if the waste is exempted from r</w:t>
      </w:r>
      <w:r>
        <w:rPr>
          <w:rFonts w:ascii="Times New Roman" w:hAnsi="Times New Roman" w:cs="Times New Roman"/>
          <w:strike/>
          <w:sz w:val="24"/>
          <w:szCs w:val="24"/>
        </w:rPr>
        <w:t>egulation under LAC 33:V.105.D.</w:t>
      </w:r>
    </w:p>
    <w:p w:rsidR="00924554" w:rsidRDefault="00924554" w:rsidP="00FA14B7">
      <w:pPr>
        <w:tabs>
          <w:tab w:val="left" w:pos="720"/>
        </w:tabs>
        <w:spacing w:after="0" w:line="480" w:lineRule="auto"/>
        <w:rPr>
          <w:rFonts w:ascii="Times New Roman" w:hAnsi="Times New Roman" w:cs="Times New Roman"/>
          <w:strike/>
          <w:sz w:val="24"/>
          <w:szCs w:val="24"/>
        </w:rPr>
      </w:pPr>
      <w:r w:rsidRPr="00924554">
        <w:rPr>
          <w:rFonts w:ascii="Times New Roman" w:hAnsi="Times New Roman" w:cs="Times New Roman"/>
          <w:sz w:val="24"/>
          <w:szCs w:val="24"/>
        </w:rPr>
        <w:tab/>
      </w:r>
      <w:r w:rsidR="007531B0" w:rsidRPr="00EA120E">
        <w:rPr>
          <w:rFonts w:ascii="Times New Roman" w:hAnsi="Times New Roman" w:cs="Times New Roman"/>
          <w:strike/>
          <w:sz w:val="24"/>
          <w:szCs w:val="24"/>
        </w:rPr>
        <w:t>B.</w:t>
      </w:r>
      <w:r w:rsidR="007531B0" w:rsidRPr="00EA120E">
        <w:rPr>
          <w:rFonts w:ascii="Times New Roman" w:hAnsi="Times New Roman" w:cs="Times New Roman"/>
          <w:strike/>
          <w:sz w:val="24"/>
          <w:szCs w:val="24"/>
        </w:rPr>
        <w:tab/>
        <w:t>For the purposes of compliance with LAC 33:V.Chapter 22, or if the waste is not listed as a hazardous waste in LAC 33:V.4901, the generator must determine whether the waste is identif</w:t>
      </w:r>
      <w:r>
        <w:rPr>
          <w:rFonts w:ascii="Times New Roman" w:hAnsi="Times New Roman" w:cs="Times New Roman"/>
          <w:strike/>
          <w:sz w:val="24"/>
          <w:szCs w:val="24"/>
        </w:rPr>
        <w:t>ied in LAC 33:V.4903 by either:</w:t>
      </w:r>
    </w:p>
    <w:p w:rsidR="00924554" w:rsidRDefault="00924554" w:rsidP="00FA14B7">
      <w:pPr>
        <w:tabs>
          <w:tab w:val="left" w:pos="720"/>
        </w:tabs>
        <w:spacing w:after="0" w:line="480" w:lineRule="auto"/>
        <w:rPr>
          <w:rFonts w:ascii="Times New Roman" w:hAnsi="Times New Roman" w:cs="Times New Roman"/>
          <w:strike/>
          <w:sz w:val="24"/>
          <w:szCs w:val="24"/>
        </w:rPr>
      </w:pPr>
      <w:r w:rsidRPr="00924554">
        <w:rPr>
          <w:rFonts w:ascii="Times New Roman" w:hAnsi="Times New Roman" w:cs="Times New Roman"/>
          <w:sz w:val="24"/>
          <w:szCs w:val="24"/>
        </w:rPr>
        <w:tab/>
      </w:r>
      <w:r>
        <w:rPr>
          <w:rFonts w:ascii="Times New Roman" w:hAnsi="Times New Roman" w:cs="Times New Roman"/>
          <w:sz w:val="24"/>
          <w:szCs w:val="24"/>
        </w:rPr>
        <w:tab/>
      </w:r>
      <w:r w:rsidR="007531B0" w:rsidRPr="00EA120E">
        <w:rPr>
          <w:rFonts w:ascii="Times New Roman" w:hAnsi="Times New Roman" w:cs="Times New Roman"/>
          <w:strike/>
          <w:sz w:val="24"/>
          <w:szCs w:val="24"/>
        </w:rPr>
        <w:t>1.</w:t>
      </w:r>
      <w:r w:rsidR="007531B0" w:rsidRPr="00EA120E">
        <w:rPr>
          <w:rFonts w:ascii="Times New Roman" w:hAnsi="Times New Roman" w:cs="Times New Roman"/>
          <w:strike/>
          <w:sz w:val="24"/>
          <w:szCs w:val="24"/>
        </w:rPr>
        <w:tab/>
        <w:t>testing the waste according to the methods set forth in the Test Methods for Evaluating Solid Waste, Physical/Chemical Methods, EPA Publication SW-846, as incorporated by reference at LAC 33:V.110, or according to an equivalent method approved by t</w:t>
      </w:r>
      <w:r>
        <w:rPr>
          <w:rFonts w:ascii="Times New Roman" w:hAnsi="Times New Roman" w:cs="Times New Roman"/>
          <w:strike/>
          <w:sz w:val="24"/>
          <w:szCs w:val="24"/>
        </w:rPr>
        <w:t>he administrative authority; or</w:t>
      </w:r>
    </w:p>
    <w:p w:rsidR="00924554" w:rsidRDefault="00924554" w:rsidP="00FA14B7">
      <w:pPr>
        <w:tabs>
          <w:tab w:val="left" w:pos="720"/>
        </w:tabs>
        <w:spacing w:after="0" w:line="480" w:lineRule="auto"/>
        <w:rPr>
          <w:rFonts w:ascii="Times New Roman" w:hAnsi="Times New Roman" w:cs="Times New Roman"/>
          <w:strike/>
          <w:sz w:val="24"/>
          <w:szCs w:val="24"/>
        </w:rPr>
      </w:pPr>
      <w:r w:rsidRPr="00924554">
        <w:rPr>
          <w:rFonts w:ascii="Times New Roman" w:hAnsi="Times New Roman" w:cs="Times New Roman"/>
          <w:sz w:val="24"/>
          <w:szCs w:val="24"/>
        </w:rPr>
        <w:tab/>
      </w:r>
      <w:r w:rsidRPr="00924554">
        <w:rPr>
          <w:rFonts w:ascii="Times New Roman" w:hAnsi="Times New Roman" w:cs="Times New Roman"/>
          <w:sz w:val="24"/>
          <w:szCs w:val="24"/>
        </w:rPr>
        <w:tab/>
      </w:r>
      <w:r w:rsidR="007531B0" w:rsidRPr="00EA120E">
        <w:rPr>
          <w:rFonts w:ascii="Times New Roman" w:hAnsi="Times New Roman" w:cs="Times New Roman"/>
          <w:strike/>
          <w:sz w:val="24"/>
          <w:szCs w:val="24"/>
        </w:rPr>
        <w:t>2.</w:t>
      </w:r>
      <w:r w:rsidR="007531B0" w:rsidRPr="00EA120E">
        <w:rPr>
          <w:rFonts w:ascii="Times New Roman" w:hAnsi="Times New Roman" w:cs="Times New Roman"/>
          <w:strike/>
          <w:sz w:val="24"/>
          <w:szCs w:val="24"/>
        </w:rPr>
        <w:tab/>
        <w:t>applying knowledge of the hazard characteristic of the waste in light of the materials or the proces</w:t>
      </w:r>
      <w:r>
        <w:rPr>
          <w:rFonts w:ascii="Times New Roman" w:hAnsi="Times New Roman" w:cs="Times New Roman"/>
          <w:strike/>
          <w:sz w:val="24"/>
          <w:szCs w:val="24"/>
        </w:rPr>
        <w:t>ses used.</w:t>
      </w:r>
    </w:p>
    <w:p w:rsidR="00924554" w:rsidRDefault="00924554" w:rsidP="00FA14B7">
      <w:pPr>
        <w:tabs>
          <w:tab w:val="left" w:pos="720"/>
        </w:tabs>
        <w:spacing w:after="0" w:line="480" w:lineRule="auto"/>
        <w:rPr>
          <w:rFonts w:ascii="Times New Roman" w:hAnsi="Times New Roman" w:cs="Times New Roman"/>
          <w:strike/>
          <w:sz w:val="24"/>
          <w:szCs w:val="24"/>
        </w:rPr>
      </w:pPr>
      <w:r w:rsidRPr="00924554">
        <w:rPr>
          <w:rFonts w:ascii="Times New Roman" w:hAnsi="Times New Roman" w:cs="Times New Roman"/>
          <w:sz w:val="24"/>
          <w:szCs w:val="24"/>
        </w:rPr>
        <w:tab/>
      </w:r>
      <w:r w:rsidR="007531B0" w:rsidRPr="00EA120E">
        <w:rPr>
          <w:rFonts w:ascii="Times New Roman" w:hAnsi="Times New Roman" w:cs="Times New Roman"/>
          <w:strike/>
          <w:sz w:val="24"/>
          <w:szCs w:val="24"/>
        </w:rPr>
        <w:t>C.</w:t>
      </w:r>
      <w:r w:rsidR="007531B0" w:rsidRPr="00EA120E">
        <w:rPr>
          <w:rFonts w:ascii="Times New Roman" w:hAnsi="Times New Roman" w:cs="Times New Roman"/>
          <w:strike/>
          <w:sz w:val="24"/>
          <w:szCs w:val="24"/>
        </w:rPr>
        <w:tab/>
        <w:t>He shall then determine if the waste is listed as a hazardou</w:t>
      </w:r>
      <w:r>
        <w:rPr>
          <w:rFonts w:ascii="Times New Roman" w:hAnsi="Times New Roman" w:cs="Times New Roman"/>
          <w:strike/>
          <w:sz w:val="24"/>
          <w:szCs w:val="24"/>
        </w:rPr>
        <w:t>s waste in LAC 33:V.Chapter 49.</w:t>
      </w:r>
    </w:p>
    <w:p w:rsidR="00924554" w:rsidRDefault="00924554" w:rsidP="00FA14B7">
      <w:pPr>
        <w:tabs>
          <w:tab w:val="left" w:pos="720"/>
        </w:tabs>
        <w:spacing w:after="0" w:line="480" w:lineRule="auto"/>
        <w:rPr>
          <w:rFonts w:ascii="Times New Roman" w:hAnsi="Times New Roman" w:cs="Times New Roman"/>
          <w:strike/>
          <w:sz w:val="24"/>
          <w:szCs w:val="24"/>
        </w:rPr>
      </w:pPr>
      <w:r w:rsidRPr="00924554">
        <w:rPr>
          <w:rFonts w:ascii="Times New Roman" w:hAnsi="Times New Roman" w:cs="Times New Roman"/>
          <w:sz w:val="24"/>
          <w:szCs w:val="24"/>
        </w:rPr>
        <w:tab/>
      </w:r>
      <w:r w:rsidR="007531B0" w:rsidRPr="00EA120E">
        <w:rPr>
          <w:rFonts w:ascii="Times New Roman" w:hAnsi="Times New Roman" w:cs="Times New Roman"/>
          <w:strike/>
          <w:sz w:val="24"/>
          <w:szCs w:val="24"/>
        </w:rPr>
        <w:t>NOTE: Even if the waste is listed, the generator still has an opportunity under LAC 33:V.105.M to demonstrate to the administrative authority that the waste from his particular facility or operation is not a hazardous waste.</w:t>
      </w:r>
    </w:p>
    <w:p w:rsidR="007531B0" w:rsidRDefault="00924554" w:rsidP="00FA14B7">
      <w:pPr>
        <w:tabs>
          <w:tab w:val="left" w:pos="720"/>
        </w:tabs>
        <w:spacing w:after="0" w:line="480" w:lineRule="auto"/>
        <w:rPr>
          <w:rFonts w:ascii="Times New Roman" w:hAnsi="Times New Roman" w:cs="Times New Roman"/>
          <w:b/>
          <w:sz w:val="24"/>
          <w:szCs w:val="24"/>
          <w:u w:val="single"/>
        </w:rPr>
      </w:pPr>
      <w:r w:rsidRPr="00924554">
        <w:rPr>
          <w:rFonts w:ascii="Times New Roman" w:hAnsi="Times New Roman" w:cs="Times New Roman"/>
          <w:sz w:val="24"/>
          <w:szCs w:val="24"/>
        </w:rPr>
        <w:tab/>
      </w:r>
      <w:r w:rsidR="007531B0" w:rsidRPr="00EA120E">
        <w:rPr>
          <w:rFonts w:ascii="Times New Roman" w:hAnsi="Times New Roman" w:cs="Times New Roman"/>
          <w:strike/>
          <w:sz w:val="24"/>
          <w:szCs w:val="24"/>
        </w:rPr>
        <w:t>D.</w:t>
      </w:r>
      <w:r w:rsidR="007531B0" w:rsidRPr="00EA120E">
        <w:rPr>
          <w:rFonts w:ascii="Times New Roman" w:hAnsi="Times New Roman" w:cs="Times New Roman"/>
          <w:strike/>
          <w:sz w:val="24"/>
          <w:szCs w:val="24"/>
        </w:rPr>
        <w:tab/>
        <w:t>If the waste is determined to be hazardous, the generator shall refer to other parts of LAC 33:V.Subpart 1 for possible exclusions or prohibitions pertaining to management of his or her specific wastes.</w:t>
      </w:r>
      <w:r w:rsidR="007531B0" w:rsidRPr="00EA120E">
        <w:rPr>
          <w:rFonts w:ascii="Times New Roman" w:hAnsi="Times New Roman" w:cs="Times New Roman"/>
          <w:b/>
          <w:sz w:val="24"/>
          <w:szCs w:val="24"/>
          <w:u w:val="single"/>
        </w:rPr>
        <w:t>Reserved</w:t>
      </w:r>
    </w:p>
    <w:p w:rsidR="00A812AB" w:rsidRPr="0053661D" w:rsidRDefault="00A812AB" w:rsidP="00A812AB">
      <w:pPr>
        <w:tabs>
          <w:tab w:val="left" w:pos="720"/>
        </w:tabs>
        <w:spacing w:after="0" w:line="480" w:lineRule="auto"/>
        <w:ind w:left="720" w:right="720"/>
        <w:rPr>
          <w:rFonts w:ascii="Times New Roman" w:hAnsi="Times New Roman" w:cs="Times New Roman"/>
          <w:strike/>
          <w:sz w:val="24"/>
          <w:szCs w:val="24"/>
          <w:u w:val="single"/>
        </w:rPr>
      </w:pPr>
      <w:r w:rsidRPr="0053661D">
        <w:rPr>
          <w:rFonts w:ascii="Times New Roman" w:hAnsi="Times New Roman" w:cs="Times New Roman"/>
          <w:color w:val="000000"/>
          <w:sz w:val="24"/>
          <w:szCs w:val="24"/>
          <w:u w:val="single"/>
        </w:rPr>
        <w:t>[Editor's Note: The requirements for hazardous waste determinations in Section 1103 were repromulgated in LAC 33:V.1005</w:t>
      </w:r>
      <w:r w:rsidR="00BC47B1" w:rsidRPr="0053661D">
        <w:rPr>
          <w:rFonts w:ascii="Times New Roman" w:hAnsi="Times New Roman" w:cs="Times New Roman"/>
          <w:color w:val="000000"/>
          <w:sz w:val="24"/>
          <w:szCs w:val="24"/>
          <w:u w:val="single"/>
        </w:rPr>
        <w:t>.</w:t>
      </w:r>
      <w:r w:rsidRPr="0053661D">
        <w:rPr>
          <w:rFonts w:ascii="Times New Roman" w:hAnsi="Times New Roman" w:cs="Times New Roman"/>
          <w:color w:val="000000"/>
          <w:sz w:val="24"/>
          <w:szCs w:val="24"/>
          <w:u w:val="single"/>
        </w:rPr>
        <w:t>]</w:t>
      </w:r>
    </w:p>
    <w:p w:rsidR="007531B0" w:rsidRPr="00EA120E" w:rsidRDefault="00C413D2" w:rsidP="008E1CAC">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531B0" w:rsidRPr="00EA120E">
        <w:rPr>
          <w:rFonts w:ascii="Times New Roman" w:hAnsi="Times New Roman" w:cs="Times New Roman"/>
          <w:sz w:val="24"/>
          <w:szCs w:val="24"/>
        </w:rPr>
        <w:t>AUTHORITY NOTE:</w:t>
      </w:r>
      <w:r w:rsidR="007531B0" w:rsidRPr="00EA120E">
        <w:rPr>
          <w:rFonts w:ascii="Times New Roman" w:hAnsi="Times New Roman" w:cs="Times New Roman"/>
          <w:sz w:val="24"/>
          <w:szCs w:val="24"/>
        </w:rPr>
        <w:tab/>
        <w:t>Promulgated in accordance with R.S. 30:2180 et seq.</w:t>
      </w:r>
    </w:p>
    <w:p w:rsidR="007531B0" w:rsidRDefault="00C413D2" w:rsidP="008E1CAC">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531B0" w:rsidRPr="00EA120E">
        <w:rPr>
          <w:rFonts w:ascii="Times New Roman" w:hAnsi="Times New Roman" w:cs="Times New Roman"/>
          <w:sz w:val="24"/>
          <w:szCs w:val="24"/>
        </w:rPr>
        <w:t>HISTORICAL NOTE:</w:t>
      </w:r>
      <w:r w:rsidR="007531B0" w:rsidRPr="00EA120E">
        <w:rPr>
          <w:rFonts w:ascii="Times New Roman" w:hAnsi="Times New Roman" w:cs="Times New Roman"/>
          <w:sz w:val="24"/>
          <w:szCs w:val="24"/>
        </w:rPr>
        <w:tab/>
        <w:t>Promulgated by the Department of Environmental Quality, Office of Solid and Hazardous Waste, Hazardous Waste Division, LR 10:200 (March 1984), amended LR 15:378 (May 1989), LR 17:658 (July 1991), LR 22:818 (September 1996), amended by the Office of Waste Services, Hazardous Waste Division, LR 24:1693 (September 1998), amended by the Office of the Secretary, Legal D</w:t>
      </w:r>
      <w:r w:rsidR="0014505B">
        <w:rPr>
          <w:rFonts w:ascii="Times New Roman" w:hAnsi="Times New Roman" w:cs="Times New Roman"/>
          <w:sz w:val="24"/>
          <w:szCs w:val="24"/>
        </w:rPr>
        <w:t xml:space="preserve">ivision, LR 43:1140 (June 2017), </w:t>
      </w:r>
      <w:r w:rsidR="008E1CAC">
        <w:rPr>
          <w:rFonts w:ascii="Times New Roman" w:hAnsi="Times New Roman" w:cs="Times New Roman"/>
          <w:sz w:val="24"/>
          <w:szCs w:val="24"/>
        </w:rPr>
        <w:t>repealed</w:t>
      </w:r>
      <w:r w:rsidR="0014505B">
        <w:rPr>
          <w:rFonts w:ascii="Times New Roman" w:hAnsi="Times New Roman" w:cs="Times New Roman"/>
          <w:sz w:val="24"/>
          <w:szCs w:val="24"/>
        </w:rPr>
        <w:t xml:space="preserve"> by the Office of the Secretary, Legal Affairs and Criminal Investigations Division, LR 46:</w:t>
      </w:r>
    </w:p>
    <w:p w:rsidR="007531B0" w:rsidRPr="00EA120E" w:rsidRDefault="007531B0" w:rsidP="00FA14B7">
      <w:pPr>
        <w:tabs>
          <w:tab w:val="left" w:pos="720"/>
        </w:tabs>
        <w:spacing w:after="0" w:line="240" w:lineRule="auto"/>
        <w:rPr>
          <w:rFonts w:ascii="Times New Roman" w:hAnsi="Times New Roman" w:cs="Times New Roman"/>
          <w:sz w:val="24"/>
          <w:szCs w:val="24"/>
        </w:rPr>
      </w:pPr>
    </w:p>
    <w:p w:rsidR="00924554" w:rsidRDefault="007531B0" w:rsidP="0014505B">
      <w:pPr>
        <w:tabs>
          <w:tab w:val="left" w:pos="1080"/>
        </w:tabs>
        <w:spacing w:after="0" w:line="480" w:lineRule="auto"/>
        <w:rPr>
          <w:rFonts w:ascii="Times New Roman" w:hAnsi="Times New Roman" w:cs="Times New Roman"/>
          <w:b/>
          <w:strike/>
          <w:sz w:val="24"/>
          <w:szCs w:val="24"/>
        </w:rPr>
      </w:pPr>
      <w:r w:rsidRPr="00EA120E">
        <w:rPr>
          <w:rFonts w:ascii="Times New Roman" w:hAnsi="Times New Roman" w:cs="Times New Roman"/>
          <w:b/>
          <w:sz w:val="24"/>
          <w:szCs w:val="24"/>
        </w:rPr>
        <w:t>§1105.</w:t>
      </w:r>
      <w:r w:rsidRPr="00EA120E">
        <w:rPr>
          <w:rFonts w:ascii="Times New Roman" w:hAnsi="Times New Roman" w:cs="Times New Roman"/>
          <w:b/>
          <w:sz w:val="24"/>
          <w:szCs w:val="24"/>
        </w:rPr>
        <w:tab/>
      </w:r>
      <w:r w:rsidR="00924554">
        <w:rPr>
          <w:rFonts w:ascii="Times New Roman" w:hAnsi="Times New Roman" w:cs="Times New Roman"/>
          <w:b/>
          <w:strike/>
          <w:sz w:val="24"/>
          <w:szCs w:val="24"/>
        </w:rPr>
        <w:t>EPA Identification Numbers</w:t>
      </w:r>
    </w:p>
    <w:p w:rsidR="00924554" w:rsidRDefault="008E1CAC" w:rsidP="00FA14B7">
      <w:pPr>
        <w:tabs>
          <w:tab w:val="left" w:pos="720"/>
        </w:tabs>
        <w:spacing w:after="0" w:line="480" w:lineRule="auto"/>
        <w:rPr>
          <w:rFonts w:ascii="Times New Roman" w:hAnsi="Times New Roman" w:cs="Times New Roman"/>
          <w:b/>
          <w:strike/>
          <w:sz w:val="24"/>
          <w:szCs w:val="24"/>
        </w:rPr>
      </w:pPr>
      <w:r>
        <w:rPr>
          <w:rFonts w:ascii="Times New Roman" w:hAnsi="Times New Roman" w:cs="Times New Roman"/>
          <w:sz w:val="24"/>
          <w:szCs w:val="24"/>
        </w:rPr>
        <w:tab/>
      </w:r>
      <w:r w:rsidR="007531B0" w:rsidRPr="00EA120E">
        <w:rPr>
          <w:rFonts w:ascii="Times New Roman" w:hAnsi="Times New Roman" w:cs="Times New Roman"/>
          <w:strike/>
          <w:sz w:val="24"/>
          <w:szCs w:val="24"/>
        </w:rPr>
        <w:t>A generator must not treat, store, dispose of, transport or offer for transportation hazardous waste without having received an active EPA identification number.</w:t>
      </w:r>
    </w:p>
    <w:p w:rsidR="00924554" w:rsidRDefault="00924554" w:rsidP="00FA14B7">
      <w:pPr>
        <w:tabs>
          <w:tab w:val="left" w:pos="720"/>
        </w:tabs>
        <w:spacing w:after="0" w:line="480" w:lineRule="auto"/>
        <w:rPr>
          <w:rFonts w:ascii="Times New Roman" w:hAnsi="Times New Roman" w:cs="Times New Roman"/>
          <w:b/>
          <w:strike/>
          <w:sz w:val="24"/>
          <w:szCs w:val="24"/>
        </w:rPr>
      </w:pPr>
      <w:r w:rsidRPr="00924554">
        <w:rPr>
          <w:rFonts w:ascii="Times New Roman" w:hAnsi="Times New Roman" w:cs="Times New Roman"/>
          <w:b/>
          <w:sz w:val="24"/>
          <w:szCs w:val="24"/>
        </w:rPr>
        <w:tab/>
      </w:r>
      <w:r w:rsidR="007531B0" w:rsidRPr="00EA120E">
        <w:rPr>
          <w:rFonts w:ascii="Times New Roman" w:hAnsi="Times New Roman" w:cs="Times New Roman"/>
          <w:strike/>
          <w:sz w:val="24"/>
          <w:szCs w:val="24"/>
        </w:rPr>
        <w:t>A.</w:t>
      </w:r>
      <w:r w:rsidR="007531B0" w:rsidRPr="00EA120E">
        <w:rPr>
          <w:rFonts w:ascii="Times New Roman" w:hAnsi="Times New Roman" w:cs="Times New Roman"/>
          <w:strike/>
          <w:sz w:val="24"/>
          <w:szCs w:val="24"/>
        </w:rPr>
        <w:tab/>
        <w:t>A generator who has not received an active EPA identification number must obtain one by applying to the administrative authority using the form provided within 14 days after first generating any hazardous waste.</w:t>
      </w:r>
    </w:p>
    <w:p w:rsidR="00924554" w:rsidRDefault="00924554" w:rsidP="00FA14B7">
      <w:pPr>
        <w:tabs>
          <w:tab w:val="left" w:pos="720"/>
        </w:tabs>
        <w:spacing w:after="0" w:line="480" w:lineRule="auto"/>
        <w:rPr>
          <w:rFonts w:ascii="Times New Roman" w:hAnsi="Times New Roman" w:cs="Times New Roman"/>
          <w:b/>
          <w:strike/>
          <w:sz w:val="24"/>
          <w:szCs w:val="24"/>
        </w:rPr>
      </w:pPr>
      <w:r w:rsidRPr="00924554">
        <w:rPr>
          <w:rFonts w:ascii="Times New Roman" w:hAnsi="Times New Roman" w:cs="Times New Roman"/>
          <w:b/>
          <w:sz w:val="24"/>
          <w:szCs w:val="24"/>
        </w:rPr>
        <w:tab/>
      </w:r>
      <w:r w:rsidR="007531B0" w:rsidRPr="00EA120E">
        <w:rPr>
          <w:rFonts w:ascii="Times New Roman" w:hAnsi="Times New Roman" w:cs="Times New Roman"/>
          <w:strike/>
          <w:sz w:val="24"/>
          <w:szCs w:val="24"/>
        </w:rPr>
        <w:t>B.</w:t>
      </w:r>
      <w:r w:rsidR="007531B0" w:rsidRPr="00EA120E">
        <w:rPr>
          <w:rFonts w:ascii="Times New Roman" w:hAnsi="Times New Roman" w:cs="Times New Roman"/>
          <w:strike/>
          <w:sz w:val="24"/>
          <w:szCs w:val="24"/>
        </w:rPr>
        <w:tab/>
        <w:t>A generator must notify the Office of Environmental Services within seven days if any of the information submitted in the application for the identification number changes. Because EPA identification numbers are site-specific, if a facility moves to another location, the owner/operator must obtain a new EPA identification number for the facility.</w:t>
      </w:r>
    </w:p>
    <w:p w:rsidR="007531B0" w:rsidRDefault="00924554" w:rsidP="00FA14B7">
      <w:pPr>
        <w:tabs>
          <w:tab w:val="left" w:pos="720"/>
        </w:tabs>
        <w:spacing w:after="0" w:line="480" w:lineRule="auto"/>
        <w:rPr>
          <w:rFonts w:ascii="Times New Roman" w:hAnsi="Times New Roman" w:cs="Times New Roman"/>
          <w:b/>
          <w:sz w:val="24"/>
          <w:szCs w:val="24"/>
          <w:u w:val="single"/>
        </w:rPr>
      </w:pPr>
      <w:r w:rsidRPr="00924554">
        <w:rPr>
          <w:rFonts w:ascii="Times New Roman" w:hAnsi="Times New Roman" w:cs="Times New Roman"/>
          <w:b/>
          <w:sz w:val="24"/>
          <w:szCs w:val="24"/>
        </w:rPr>
        <w:tab/>
      </w:r>
      <w:r w:rsidR="007531B0" w:rsidRPr="00EA120E">
        <w:rPr>
          <w:rFonts w:ascii="Times New Roman" w:hAnsi="Times New Roman" w:cs="Times New Roman"/>
          <w:strike/>
          <w:sz w:val="24"/>
          <w:szCs w:val="24"/>
        </w:rPr>
        <w:t>C.</w:t>
      </w:r>
      <w:r w:rsidR="007531B0" w:rsidRPr="00EA120E">
        <w:rPr>
          <w:rFonts w:ascii="Times New Roman" w:hAnsi="Times New Roman" w:cs="Times New Roman"/>
          <w:strike/>
          <w:sz w:val="24"/>
          <w:szCs w:val="24"/>
        </w:rPr>
        <w:tab/>
        <w:t>A generator must not offer his or her hazardous waste to transporters or to treatment, storage, or disposal facilities that have not received an active EPA identification number and the required permits (or interim status) necessary to receive and manage the generator's waste.</w:t>
      </w:r>
      <w:r w:rsidR="007531B0" w:rsidRPr="00EA120E">
        <w:rPr>
          <w:rFonts w:ascii="Times New Roman" w:hAnsi="Times New Roman" w:cs="Times New Roman"/>
          <w:b/>
          <w:sz w:val="24"/>
          <w:szCs w:val="24"/>
          <w:u w:val="single"/>
        </w:rPr>
        <w:t>Reserved</w:t>
      </w:r>
    </w:p>
    <w:p w:rsidR="00A812AB" w:rsidRPr="0053661D" w:rsidRDefault="00A812AB" w:rsidP="00A812AB">
      <w:pPr>
        <w:tabs>
          <w:tab w:val="left" w:pos="720"/>
        </w:tabs>
        <w:spacing w:after="0" w:line="480" w:lineRule="auto"/>
        <w:ind w:left="720" w:right="720"/>
        <w:rPr>
          <w:rFonts w:ascii="Times New Roman" w:hAnsi="Times New Roman" w:cs="Times New Roman"/>
          <w:sz w:val="24"/>
          <w:szCs w:val="24"/>
          <w:u w:val="single"/>
        </w:rPr>
      </w:pPr>
      <w:r w:rsidRPr="0053661D">
        <w:rPr>
          <w:rFonts w:ascii="Times New Roman" w:hAnsi="Times New Roman" w:cs="Times New Roman"/>
          <w:sz w:val="24"/>
          <w:szCs w:val="24"/>
          <w:u w:val="single"/>
        </w:rPr>
        <w:t>[Editor's Note: The requirements for EPA identification numbers in Section 1105 were repromulgated in LAC 33:V.1017</w:t>
      </w:r>
      <w:r w:rsidR="00BC47B1" w:rsidRPr="0053661D">
        <w:rPr>
          <w:rFonts w:ascii="Times New Roman" w:hAnsi="Times New Roman" w:cs="Times New Roman"/>
          <w:sz w:val="24"/>
          <w:szCs w:val="24"/>
          <w:u w:val="single"/>
        </w:rPr>
        <w:t>.</w:t>
      </w:r>
      <w:r w:rsidRPr="0053661D">
        <w:rPr>
          <w:rFonts w:ascii="Times New Roman" w:hAnsi="Times New Roman" w:cs="Times New Roman"/>
          <w:sz w:val="24"/>
          <w:szCs w:val="24"/>
          <w:u w:val="single"/>
        </w:rPr>
        <w:t>]</w:t>
      </w:r>
    </w:p>
    <w:p w:rsidR="007531B0" w:rsidRPr="00EA120E" w:rsidRDefault="00C413D2" w:rsidP="008E1CAC">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531B0" w:rsidRPr="00EA120E">
        <w:rPr>
          <w:rFonts w:ascii="Times New Roman" w:hAnsi="Times New Roman" w:cs="Times New Roman"/>
          <w:sz w:val="24"/>
          <w:szCs w:val="24"/>
        </w:rPr>
        <w:t>AUTHORITY NOTE:</w:t>
      </w:r>
      <w:r w:rsidR="007531B0" w:rsidRPr="00EA120E">
        <w:rPr>
          <w:rFonts w:ascii="Times New Roman" w:hAnsi="Times New Roman" w:cs="Times New Roman"/>
          <w:sz w:val="24"/>
          <w:szCs w:val="24"/>
        </w:rPr>
        <w:tab/>
        <w:t>Promulgated in accordance with R.S. 30:2180 et seq.</w:t>
      </w:r>
    </w:p>
    <w:p w:rsidR="007531B0" w:rsidRDefault="00C413D2" w:rsidP="008E1CAC">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531B0" w:rsidRPr="00EA120E">
        <w:rPr>
          <w:rFonts w:ascii="Times New Roman" w:hAnsi="Times New Roman" w:cs="Times New Roman"/>
          <w:sz w:val="24"/>
          <w:szCs w:val="24"/>
        </w:rPr>
        <w:t>HISTORICAL NOTE:</w:t>
      </w:r>
      <w:r w:rsidR="007531B0" w:rsidRPr="00EA120E">
        <w:rPr>
          <w:rFonts w:ascii="Times New Roman" w:hAnsi="Times New Roman" w:cs="Times New Roman"/>
          <w:sz w:val="24"/>
          <w:szCs w:val="24"/>
        </w:rPr>
        <w:tab/>
        <w:t>Promulgated by the Department of Environmental Quality, Office of Solid and Hazardous Waste, Hazardous Waste Division, LR 10:200 (March 1984), amended LR 17:362 (April 1991), LR 18:1256 (November 1992), amended by the Office of Environmental Assessment, Environmental Planning Division, LR 26:2470 (November 2000), amended by the Office of the Secretary, Legal Affairs Division, LR 31:2455 (October 2</w:t>
      </w:r>
      <w:r w:rsidR="0014505B">
        <w:rPr>
          <w:rFonts w:ascii="Times New Roman" w:hAnsi="Times New Roman" w:cs="Times New Roman"/>
          <w:sz w:val="24"/>
          <w:szCs w:val="24"/>
        </w:rPr>
        <w:t xml:space="preserve">005), LR 33:2101 (October 2007), </w:t>
      </w:r>
      <w:r w:rsidR="008E1CAC">
        <w:rPr>
          <w:rFonts w:ascii="Times New Roman" w:hAnsi="Times New Roman" w:cs="Times New Roman"/>
          <w:sz w:val="24"/>
          <w:szCs w:val="24"/>
        </w:rPr>
        <w:t>repealed</w:t>
      </w:r>
      <w:r w:rsidR="0014505B">
        <w:rPr>
          <w:rFonts w:ascii="Times New Roman" w:hAnsi="Times New Roman" w:cs="Times New Roman"/>
          <w:sz w:val="24"/>
          <w:szCs w:val="24"/>
        </w:rPr>
        <w:t xml:space="preserve"> by the Office of the Secretary, Legal Affairs and Criminal Investigations Division, LR 46:</w:t>
      </w:r>
    </w:p>
    <w:p w:rsidR="007531B0" w:rsidRPr="00EA120E" w:rsidRDefault="007531B0" w:rsidP="00FA14B7">
      <w:pPr>
        <w:tabs>
          <w:tab w:val="left" w:pos="720"/>
        </w:tabs>
        <w:spacing w:after="0" w:line="240" w:lineRule="auto"/>
        <w:rPr>
          <w:rFonts w:ascii="Times New Roman" w:hAnsi="Times New Roman" w:cs="Times New Roman"/>
          <w:sz w:val="24"/>
          <w:szCs w:val="24"/>
        </w:rPr>
      </w:pPr>
    </w:p>
    <w:p w:rsidR="00924554" w:rsidRDefault="007531B0" w:rsidP="0014505B">
      <w:pPr>
        <w:tabs>
          <w:tab w:val="left" w:pos="1080"/>
        </w:tabs>
        <w:spacing w:after="0" w:line="480" w:lineRule="auto"/>
        <w:rPr>
          <w:rFonts w:ascii="Times New Roman" w:hAnsi="Times New Roman" w:cs="Times New Roman"/>
          <w:b/>
          <w:sz w:val="24"/>
          <w:szCs w:val="24"/>
        </w:rPr>
      </w:pPr>
      <w:r w:rsidRPr="00EA120E">
        <w:rPr>
          <w:rFonts w:ascii="Times New Roman" w:hAnsi="Times New Roman" w:cs="Times New Roman"/>
          <w:b/>
          <w:sz w:val="24"/>
          <w:szCs w:val="24"/>
        </w:rPr>
        <w:t>§1107.</w:t>
      </w:r>
      <w:r w:rsidRPr="00EA120E">
        <w:rPr>
          <w:rFonts w:ascii="Times New Roman" w:hAnsi="Times New Roman" w:cs="Times New Roman"/>
          <w:b/>
          <w:sz w:val="24"/>
          <w:szCs w:val="24"/>
        </w:rPr>
        <w:tab/>
      </w:r>
      <w:r w:rsidRPr="00EA120E">
        <w:rPr>
          <w:rFonts w:ascii="Times New Roman" w:hAnsi="Times New Roman" w:cs="Times New Roman"/>
          <w:b/>
          <w:strike/>
          <w:sz w:val="24"/>
          <w:szCs w:val="24"/>
        </w:rPr>
        <w:t xml:space="preserve">The </w:t>
      </w:r>
      <w:r w:rsidRPr="00EA120E">
        <w:rPr>
          <w:rFonts w:ascii="Times New Roman" w:hAnsi="Times New Roman" w:cs="Times New Roman"/>
          <w:b/>
          <w:sz w:val="24"/>
          <w:szCs w:val="24"/>
        </w:rPr>
        <w:t xml:space="preserve">Manifest </w:t>
      </w:r>
      <w:r w:rsidRPr="00EA120E">
        <w:rPr>
          <w:rFonts w:ascii="Times New Roman" w:hAnsi="Times New Roman" w:cs="Times New Roman"/>
          <w:b/>
          <w:strike/>
          <w:sz w:val="24"/>
          <w:szCs w:val="24"/>
        </w:rPr>
        <w:t>System</w:t>
      </w:r>
      <w:r w:rsidRPr="00EA120E">
        <w:rPr>
          <w:rFonts w:ascii="Times New Roman" w:hAnsi="Times New Roman" w:cs="Times New Roman"/>
          <w:b/>
          <w:sz w:val="24"/>
          <w:szCs w:val="24"/>
          <w:u w:val="single"/>
        </w:rPr>
        <w:t>Requirements</w:t>
      </w:r>
    </w:p>
    <w:p w:rsid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531B0" w:rsidRPr="00EA120E">
        <w:rPr>
          <w:rFonts w:ascii="Times New Roman" w:hAnsi="Times New Roman" w:cs="Times New Roman"/>
          <w:sz w:val="24"/>
          <w:szCs w:val="24"/>
        </w:rPr>
        <w:t>A.</w:t>
      </w:r>
      <w:r w:rsidR="007531B0">
        <w:rPr>
          <w:rFonts w:ascii="Times New Roman" w:hAnsi="Times New Roman" w:cs="Times New Roman"/>
          <w:sz w:val="24"/>
          <w:szCs w:val="24"/>
        </w:rPr>
        <w:t xml:space="preserve"> </w:t>
      </w:r>
      <w:r w:rsidR="0014505B">
        <w:rPr>
          <w:rFonts w:ascii="Times New Roman" w:hAnsi="Times New Roman" w:cs="Times New Roman"/>
          <w:sz w:val="24"/>
          <w:szCs w:val="24"/>
        </w:rPr>
        <w:t>—</w:t>
      </w:r>
      <w:r w:rsidR="007531B0">
        <w:rPr>
          <w:rFonts w:ascii="Times New Roman" w:hAnsi="Times New Roman" w:cs="Times New Roman"/>
          <w:sz w:val="24"/>
          <w:szCs w:val="24"/>
        </w:rPr>
        <w:t xml:space="preserve"> A.6.</w:t>
      </w:r>
      <w:r w:rsidR="007531B0">
        <w:rPr>
          <w:rFonts w:ascii="Times New Roman" w:hAnsi="Times New Roman" w:cs="Times New Roman"/>
          <w:sz w:val="24"/>
          <w:szCs w:val="24"/>
        </w:rPr>
        <w:tab/>
        <w:t>…</w:t>
      </w:r>
    </w:p>
    <w:p w:rsid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531B0" w:rsidRPr="00EA120E">
        <w:rPr>
          <w:rFonts w:ascii="Times New Roman" w:hAnsi="Times New Roman" w:cs="Times New Roman"/>
          <w:sz w:val="24"/>
          <w:szCs w:val="24"/>
        </w:rPr>
        <w:t>7.</w:t>
      </w:r>
      <w:r w:rsidR="007531B0" w:rsidRPr="00EA120E">
        <w:rPr>
          <w:rFonts w:ascii="Times New Roman" w:hAnsi="Times New Roman" w:cs="Times New Roman"/>
          <w:sz w:val="24"/>
          <w:szCs w:val="24"/>
        </w:rPr>
        <w:tab/>
        <w:t>Generators must get written confirmation of acceptability of the hazardous waste from the operator of the hazardous waste facility before shipping the hazardous waste. The confirmation must be maintained as part of the facility manifest records (</w:t>
      </w:r>
      <w:r w:rsidR="007531B0" w:rsidRPr="00215DB8">
        <w:rPr>
          <w:rFonts w:ascii="Times New Roman" w:hAnsi="Times New Roman" w:cs="Times New Roman"/>
          <w:sz w:val="24"/>
          <w:szCs w:val="24"/>
        </w:rPr>
        <w:t>see LAC 33:V.</w:t>
      </w:r>
      <w:r w:rsidR="007531B0" w:rsidRPr="00215DB8">
        <w:rPr>
          <w:rFonts w:ascii="Times New Roman" w:hAnsi="Times New Roman" w:cs="Times New Roman"/>
          <w:strike/>
          <w:sz w:val="24"/>
          <w:szCs w:val="24"/>
        </w:rPr>
        <w:t>1111</w:t>
      </w:r>
      <w:r w:rsidR="007531B0" w:rsidRPr="00215DB8">
        <w:rPr>
          <w:rFonts w:ascii="Times New Roman" w:hAnsi="Times New Roman" w:cs="Times New Roman"/>
          <w:sz w:val="24"/>
          <w:szCs w:val="24"/>
          <w:u w:val="single"/>
        </w:rPr>
        <w:t>1019</w:t>
      </w:r>
      <w:r w:rsidR="007531B0" w:rsidRPr="00215DB8">
        <w:rPr>
          <w:rFonts w:ascii="Times New Roman" w:hAnsi="Times New Roman" w:cs="Times New Roman"/>
          <w:sz w:val="24"/>
          <w:szCs w:val="24"/>
        </w:rPr>
        <w:t>).</w:t>
      </w:r>
    </w:p>
    <w:p w:rsid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531B0" w:rsidRPr="00215DB8">
        <w:rPr>
          <w:rFonts w:ascii="Times New Roman" w:hAnsi="Times New Roman" w:cs="Times New Roman"/>
          <w:sz w:val="24"/>
          <w:szCs w:val="24"/>
        </w:rPr>
        <w:t>8.</w:t>
      </w:r>
      <w:r w:rsidR="007531B0" w:rsidRPr="00215DB8">
        <w:rPr>
          <w:rFonts w:ascii="Times New Roman" w:hAnsi="Times New Roman" w:cs="Times New Roman"/>
          <w:sz w:val="24"/>
          <w:szCs w:val="24"/>
        </w:rPr>
        <w:tab/>
        <w:t>The requirements of this Chapter and LAC 33:V.</w:t>
      </w:r>
      <w:r w:rsidR="007531B0" w:rsidRPr="00215DB8">
        <w:rPr>
          <w:rFonts w:ascii="Times New Roman" w:hAnsi="Times New Roman" w:cs="Times New Roman"/>
          <w:strike/>
          <w:sz w:val="24"/>
          <w:szCs w:val="24"/>
        </w:rPr>
        <w:t>1109</w:t>
      </w:r>
      <w:r w:rsidR="007531B0" w:rsidRPr="00215DB8">
        <w:rPr>
          <w:rFonts w:ascii="Times New Roman" w:hAnsi="Times New Roman" w:cs="Times New Roman"/>
          <w:sz w:val="24"/>
          <w:szCs w:val="24"/>
          <w:u w:val="single"/>
        </w:rPr>
        <w:t>1063</w:t>
      </w:r>
      <w:r w:rsidR="007531B0" w:rsidRPr="00215DB8">
        <w:rPr>
          <w:rFonts w:ascii="Times New Roman" w:hAnsi="Times New Roman" w:cs="Times New Roman"/>
          <w:sz w:val="24"/>
          <w:szCs w:val="24"/>
        </w:rPr>
        <w:t>.C do not</w:t>
      </w:r>
      <w:r w:rsidR="007531B0" w:rsidRPr="00EA120E">
        <w:rPr>
          <w:rFonts w:ascii="Times New Roman" w:hAnsi="Times New Roman" w:cs="Times New Roman"/>
          <w:sz w:val="24"/>
          <w:szCs w:val="24"/>
        </w:rPr>
        <w:t xml:space="preserve"> apply to the transport of hazardous wastes on a public or private right-of-way within or along the border of contiguous property under the control of the same person, even if such contiguous property is divided by a public or private right-of-way. Notwithstanding LAC 33:V.1301.A, the generator or transporter must comply with the requirements for transporters set forth in LAC 33:V.1315 and 1317 in the event of a discharge of hazardous waste on a public or private right-of-way.</w:t>
      </w:r>
    </w:p>
    <w:p w:rsidR="00924554" w:rsidRDefault="0014505B" w:rsidP="0014505B">
      <w:pPr>
        <w:tabs>
          <w:tab w:val="left" w:pos="720"/>
          <w:tab w:val="left" w:pos="1440"/>
          <w:tab w:val="left" w:pos="2520"/>
          <w:tab w:val="left" w:pos="297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531B0">
        <w:rPr>
          <w:rFonts w:ascii="Times New Roman" w:hAnsi="Times New Roman" w:cs="Times New Roman"/>
          <w:sz w:val="24"/>
          <w:szCs w:val="24"/>
        </w:rPr>
        <w:t>A.</w:t>
      </w:r>
      <w:r w:rsidR="007531B0" w:rsidRPr="00EA120E">
        <w:rPr>
          <w:rFonts w:ascii="Times New Roman" w:hAnsi="Times New Roman" w:cs="Times New Roman"/>
          <w:sz w:val="24"/>
          <w:szCs w:val="24"/>
        </w:rPr>
        <w:t>9.</w:t>
      </w:r>
      <w:r w:rsidR="007531B0">
        <w:rPr>
          <w:rFonts w:ascii="Times New Roman" w:hAnsi="Times New Roman" w:cs="Times New Roman"/>
          <w:sz w:val="24"/>
          <w:szCs w:val="24"/>
        </w:rPr>
        <w:t xml:space="preserve"> </w:t>
      </w:r>
      <w:r>
        <w:rPr>
          <w:rFonts w:ascii="Times New Roman" w:hAnsi="Times New Roman" w:cs="Times New Roman"/>
          <w:sz w:val="24"/>
          <w:szCs w:val="24"/>
        </w:rPr>
        <w:t>—</w:t>
      </w:r>
      <w:r w:rsidR="007531B0">
        <w:rPr>
          <w:rFonts w:ascii="Times New Roman" w:hAnsi="Times New Roman" w:cs="Times New Roman"/>
          <w:sz w:val="24"/>
          <w:szCs w:val="24"/>
        </w:rPr>
        <w:t xml:space="preserve"> D.1.b.</w:t>
      </w:r>
      <w:r w:rsidR="007531B0">
        <w:rPr>
          <w:rFonts w:ascii="Times New Roman" w:hAnsi="Times New Roman" w:cs="Times New Roman"/>
          <w:sz w:val="24"/>
          <w:szCs w:val="24"/>
        </w:rPr>
        <w:tab/>
        <w:t>…</w:t>
      </w:r>
    </w:p>
    <w:p w:rsid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7531B0" w:rsidRPr="00215DB8">
        <w:rPr>
          <w:rFonts w:ascii="Times New Roman" w:hAnsi="Times New Roman" w:cs="Times New Roman"/>
          <w:sz w:val="24"/>
          <w:szCs w:val="24"/>
        </w:rPr>
        <w:t>c.</w:t>
      </w:r>
      <w:r w:rsidR="007531B0" w:rsidRPr="00215DB8">
        <w:rPr>
          <w:rFonts w:ascii="Times New Roman" w:hAnsi="Times New Roman" w:cs="Times New Roman"/>
          <w:sz w:val="24"/>
          <w:szCs w:val="24"/>
        </w:rPr>
        <w:tab/>
        <w:t>retain one copy, in accordance with LAC 33:V.</w:t>
      </w:r>
      <w:r w:rsidR="007531B0" w:rsidRPr="00215DB8">
        <w:rPr>
          <w:rFonts w:ascii="Times New Roman" w:hAnsi="Times New Roman" w:cs="Times New Roman"/>
          <w:strike/>
          <w:sz w:val="24"/>
          <w:szCs w:val="24"/>
        </w:rPr>
        <w:t>1111</w:t>
      </w:r>
      <w:r w:rsidR="007531B0" w:rsidRPr="00215DB8">
        <w:rPr>
          <w:rFonts w:ascii="Times New Roman" w:hAnsi="Times New Roman" w:cs="Times New Roman"/>
          <w:sz w:val="24"/>
          <w:szCs w:val="24"/>
          <w:u w:val="single"/>
        </w:rPr>
        <w:t>1019</w:t>
      </w:r>
      <w:r w:rsidR="007531B0" w:rsidRPr="00215DB8">
        <w:rPr>
          <w:rFonts w:ascii="Times New Roman" w:hAnsi="Times New Roman" w:cs="Times New Roman"/>
          <w:sz w:val="24"/>
          <w:szCs w:val="24"/>
        </w:rPr>
        <w:t>.A.</w:t>
      </w:r>
    </w:p>
    <w:p w:rsidR="00924554" w:rsidRDefault="0014505B" w:rsidP="0014505B">
      <w:pPr>
        <w:tabs>
          <w:tab w:val="left" w:pos="720"/>
          <w:tab w:val="left" w:pos="1440"/>
          <w:tab w:val="left" w:pos="234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531B0" w:rsidRPr="00215DB8">
        <w:rPr>
          <w:rFonts w:ascii="Times New Roman" w:hAnsi="Times New Roman" w:cs="Times New Roman"/>
          <w:sz w:val="24"/>
          <w:szCs w:val="24"/>
        </w:rPr>
        <w:t xml:space="preserve">D.2. </w:t>
      </w:r>
      <w:r>
        <w:rPr>
          <w:rFonts w:ascii="Times New Roman" w:hAnsi="Times New Roman" w:cs="Times New Roman"/>
          <w:sz w:val="24"/>
          <w:szCs w:val="24"/>
        </w:rPr>
        <w:t>—</w:t>
      </w:r>
      <w:r w:rsidR="007531B0" w:rsidRPr="00215DB8">
        <w:rPr>
          <w:rFonts w:ascii="Times New Roman" w:hAnsi="Times New Roman" w:cs="Times New Roman"/>
          <w:sz w:val="24"/>
          <w:szCs w:val="24"/>
        </w:rPr>
        <w:t xml:space="preserve"> E.1.</w:t>
      </w:r>
      <w:r w:rsidR="007531B0" w:rsidRPr="00215DB8">
        <w:rPr>
          <w:rFonts w:ascii="Times New Roman" w:hAnsi="Times New Roman" w:cs="Times New Roman"/>
          <w:sz w:val="24"/>
          <w:szCs w:val="24"/>
        </w:rPr>
        <w:tab/>
        <w:t>…</w:t>
      </w:r>
    </w:p>
    <w:p w:rsid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531B0" w:rsidRPr="00215DB8">
        <w:rPr>
          <w:rFonts w:ascii="Times New Roman" w:hAnsi="Times New Roman" w:cs="Times New Roman"/>
          <w:sz w:val="24"/>
          <w:szCs w:val="24"/>
        </w:rPr>
        <w:t>2.</w:t>
      </w:r>
      <w:r w:rsidR="007531B0" w:rsidRPr="00215DB8">
        <w:rPr>
          <w:rFonts w:ascii="Times New Roman" w:hAnsi="Times New Roman" w:cs="Times New Roman"/>
          <w:sz w:val="24"/>
          <w:szCs w:val="24"/>
        </w:rPr>
        <w:tab/>
        <w:t>Reporting and Recordkeeping. Both the generator and disposer shall maintain copies of the manifests and other records as required elsewhere in LAC 33:V.Subpart 1. The generator and disposer shall include all such wastes in the annual report as provided in LAC 33:V.</w:t>
      </w:r>
      <w:r w:rsidR="007531B0" w:rsidRPr="00215DB8">
        <w:rPr>
          <w:rFonts w:ascii="Times New Roman" w:hAnsi="Times New Roman" w:cs="Times New Roman"/>
          <w:strike/>
          <w:sz w:val="24"/>
          <w:szCs w:val="24"/>
        </w:rPr>
        <w:t>1111.B</w:t>
      </w:r>
      <w:r w:rsidR="007531B0" w:rsidRPr="00215DB8">
        <w:rPr>
          <w:rFonts w:ascii="Times New Roman" w:hAnsi="Times New Roman" w:cs="Times New Roman"/>
          <w:sz w:val="24"/>
          <w:szCs w:val="24"/>
          <w:u w:val="single"/>
        </w:rPr>
        <w:t>1021</w:t>
      </w:r>
      <w:r w:rsidR="007531B0" w:rsidRPr="00215DB8">
        <w:rPr>
          <w:rFonts w:ascii="Times New Roman" w:hAnsi="Times New Roman" w:cs="Times New Roman"/>
          <w:sz w:val="24"/>
          <w:szCs w:val="24"/>
        </w:rPr>
        <w:t>.</w:t>
      </w:r>
    </w:p>
    <w:p w:rsidR="00924554" w:rsidRDefault="00924554" w:rsidP="0014505B">
      <w:pPr>
        <w:tabs>
          <w:tab w:val="left" w:pos="720"/>
          <w:tab w:val="left" w:pos="234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531B0" w:rsidRPr="00EA120E">
        <w:rPr>
          <w:rFonts w:ascii="Times New Roman" w:hAnsi="Times New Roman" w:cs="Times New Roman"/>
          <w:sz w:val="24"/>
          <w:szCs w:val="24"/>
        </w:rPr>
        <w:t>F.</w:t>
      </w:r>
      <w:r w:rsidR="007531B0">
        <w:rPr>
          <w:rFonts w:ascii="Times New Roman" w:hAnsi="Times New Roman" w:cs="Times New Roman"/>
          <w:sz w:val="24"/>
          <w:szCs w:val="24"/>
        </w:rPr>
        <w:t xml:space="preserve"> </w:t>
      </w:r>
      <w:r w:rsidR="0014505B">
        <w:rPr>
          <w:rFonts w:ascii="Times New Roman" w:hAnsi="Times New Roman" w:cs="Times New Roman"/>
          <w:sz w:val="24"/>
          <w:szCs w:val="24"/>
        </w:rPr>
        <w:t>—</w:t>
      </w:r>
      <w:r w:rsidR="007531B0">
        <w:rPr>
          <w:rFonts w:ascii="Times New Roman" w:hAnsi="Times New Roman" w:cs="Times New Roman"/>
          <w:sz w:val="24"/>
          <w:szCs w:val="24"/>
        </w:rPr>
        <w:t xml:space="preserve"> G.1.</w:t>
      </w:r>
      <w:r w:rsidR="008E1CAC">
        <w:rPr>
          <w:rFonts w:ascii="Times New Roman" w:hAnsi="Times New Roman" w:cs="Times New Roman"/>
          <w:sz w:val="24"/>
          <w:szCs w:val="24"/>
        </w:rPr>
        <w:t>b</w:t>
      </w:r>
      <w:r w:rsidR="007531B0">
        <w:rPr>
          <w:rFonts w:ascii="Times New Roman" w:hAnsi="Times New Roman" w:cs="Times New Roman"/>
          <w:sz w:val="24"/>
          <w:szCs w:val="24"/>
        </w:rPr>
        <w:t>.</w:t>
      </w:r>
      <w:r w:rsidR="007531B0">
        <w:rPr>
          <w:rFonts w:ascii="Times New Roman" w:hAnsi="Times New Roman" w:cs="Times New Roman"/>
          <w:sz w:val="24"/>
          <w:szCs w:val="24"/>
        </w:rPr>
        <w:tab/>
        <w:t>…</w:t>
      </w:r>
    </w:p>
    <w:p w:rsid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531B0" w:rsidRPr="00EA120E">
        <w:rPr>
          <w:rFonts w:ascii="Times New Roman" w:hAnsi="Times New Roman" w:cs="Times New Roman"/>
          <w:sz w:val="24"/>
          <w:szCs w:val="24"/>
          <w:u w:val="single"/>
        </w:rPr>
        <w:t>H.</w:t>
      </w:r>
      <w:r w:rsidR="007531B0" w:rsidRPr="00EA120E">
        <w:rPr>
          <w:rFonts w:ascii="Times New Roman" w:hAnsi="Times New Roman" w:cs="Times New Roman"/>
          <w:sz w:val="24"/>
          <w:szCs w:val="24"/>
          <w:u w:val="single"/>
        </w:rPr>
        <w:tab/>
        <w:t>Waste Minimization Certification. A generator who initiates a shipment of hazardous waste must certify to one of the following statements in Item 15 of the Uniform Hazardous Waste Manifest.</w:t>
      </w:r>
    </w:p>
    <w:p w:rsid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531B0" w:rsidRPr="00EA120E">
        <w:rPr>
          <w:rFonts w:ascii="Times New Roman" w:hAnsi="Times New Roman" w:cs="Times New Roman"/>
          <w:sz w:val="24"/>
          <w:szCs w:val="24"/>
          <w:u w:val="single"/>
        </w:rPr>
        <w:t>1.</w:t>
      </w:r>
      <w:r w:rsidR="007531B0" w:rsidRPr="00EA120E">
        <w:rPr>
          <w:rFonts w:ascii="Times New Roman" w:hAnsi="Times New Roman" w:cs="Times New Roman"/>
          <w:sz w:val="24"/>
          <w:szCs w:val="24"/>
          <w:u w:val="single"/>
        </w:rPr>
        <w:tab/>
        <w:t>"I am a large quantity generator. I have a program in place to reduce the volume and toxicity of waste generated to the degree I have determined to be economically practicable and I have selected the practicable method of treatment, storage, or disposal currently available to me that minimizes the present and future threat to human health and the environment."</w:t>
      </w:r>
    </w:p>
    <w:p w:rsidR="007531B0" w:rsidRPr="00924554" w:rsidRDefault="0092455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531B0" w:rsidRPr="00EA120E">
        <w:rPr>
          <w:rFonts w:ascii="Times New Roman" w:hAnsi="Times New Roman" w:cs="Times New Roman"/>
          <w:sz w:val="24"/>
          <w:szCs w:val="24"/>
          <w:u w:val="single"/>
        </w:rPr>
        <w:t>2.</w:t>
      </w:r>
      <w:r w:rsidR="007531B0" w:rsidRPr="00EA120E">
        <w:rPr>
          <w:rFonts w:ascii="Times New Roman" w:hAnsi="Times New Roman" w:cs="Times New Roman"/>
          <w:sz w:val="24"/>
          <w:szCs w:val="24"/>
          <w:u w:val="single"/>
        </w:rPr>
        <w:tab/>
        <w:t>"I am a small quantity generator. I have made a good faith effort to minimize my waste generation and select the best waste management method that is available to me and that I can afford."</w:t>
      </w:r>
    </w:p>
    <w:p w:rsidR="007531B0" w:rsidRPr="00EA120E" w:rsidRDefault="00DB2A84" w:rsidP="0014505B">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531B0" w:rsidRPr="00EA120E">
        <w:rPr>
          <w:rFonts w:ascii="Times New Roman" w:hAnsi="Times New Roman" w:cs="Times New Roman"/>
          <w:sz w:val="24"/>
          <w:szCs w:val="24"/>
        </w:rPr>
        <w:t>AUTHORITY NOTE:</w:t>
      </w:r>
      <w:r w:rsidR="007531B0" w:rsidRPr="00EA120E">
        <w:rPr>
          <w:rFonts w:ascii="Times New Roman" w:hAnsi="Times New Roman" w:cs="Times New Roman"/>
          <w:sz w:val="24"/>
          <w:szCs w:val="24"/>
        </w:rPr>
        <w:tab/>
        <w:t>Promulgated in accordance with R.S. 30:2180 et seq.</w:t>
      </w:r>
    </w:p>
    <w:p w:rsidR="007531B0" w:rsidRDefault="00DB2A84" w:rsidP="0014505B">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531B0" w:rsidRPr="00EA120E">
        <w:rPr>
          <w:rFonts w:ascii="Times New Roman" w:hAnsi="Times New Roman" w:cs="Times New Roman"/>
          <w:sz w:val="24"/>
          <w:szCs w:val="24"/>
        </w:rPr>
        <w:t>HISTORICAL NOTE:</w:t>
      </w:r>
      <w:r w:rsidR="007531B0" w:rsidRPr="00EA120E">
        <w:rPr>
          <w:rFonts w:ascii="Times New Roman" w:hAnsi="Times New Roman" w:cs="Times New Roman"/>
          <w:sz w:val="24"/>
          <w:szCs w:val="24"/>
        </w:rPr>
        <w:tab/>
        <w:t>Promulgated by the Department of Environmental Quality, Office of Solid and Hazardous Waste, Hazardous Waste Division, LR 10:200 (March 1984), amended LR 10:496 (July 1984), LR 12:319 (May 1986), LR 16:220 (March 1990), LR 17:362 (April 1991), LR 17:478 (May 1991), LR 18:1256 (November 1992), LR 20:1109 (October 1994), LR 21:266, 267 (March 1995), amended by the Office of Waste Services, Hazardous Waste Division, LR 24:1693 (September 1998), amended by the Office of Environmental Assessment, Environmental Planning Division, LR 26:2470 (November 2000), LR 27:42 (January 2001), LR 27:709 (May 2001), amended by the Office of the Secretary, Legal Affairs Division, LR 32:823 (May 2006), LR 33:89 (January 2007), repromulgated LR 33:281 (February 2007), amended LR 33:2101 (October 2007), LR 34:622 (April 2008), LR 38:775 (March 2012), amended by the Office of the Secretary, Legal Division, LR 42:566 (April</w:t>
      </w:r>
      <w:r w:rsidR="0014505B">
        <w:rPr>
          <w:rFonts w:ascii="Times New Roman" w:hAnsi="Times New Roman" w:cs="Times New Roman"/>
          <w:sz w:val="24"/>
          <w:szCs w:val="24"/>
        </w:rPr>
        <w:t xml:space="preserve"> 2016), LR 43:1140 (June 2017), amended by the Office of the Secretary, Legal Affairs and Criminal Investigations Division, LR 46:</w:t>
      </w:r>
    </w:p>
    <w:p w:rsidR="007531B0" w:rsidRPr="00EA120E" w:rsidRDefault="007531B0" w:rsidP="00FA14B7">
      <w:pPr>
        <w:tabs>
          <w:tab w:val="left" w:pos="720"/>
        </w:tabs>
        <w:spacing w:after="0" w:line="240" w:lineRule="auto"/>
        <w:rPr>
          <w:rFonts w:ascii="Times New Roman" w:hAnsi="Times New Roman" w:cs="Times New Roman"/>
          <w:sz w:val="24"/>
          <w:szCs w:val="24"/>
        </w:rPr>
      </w:pPr>
    </w:p>
    <w:p w:rsidR="00924554" w:rsidRDefault="007531B0" w:rsidP="0014505B">
      <w:pPr>
        <w:tabs>
          <w:tab w:val="left" w:pos="1080"/>
        </w:tabs>
        <w:spacing w:after="0" w:line="480" w:lineRule="auto"/>
        <w:rPr>
          <w:rFonts w:ascii="Times New Roman" w:hAnsi="Times New Roman" w:cs="Times New Roman"/>
          <w:b/>
          <w:strike/>
          <w:sz w:val="24"/>
          <w:szCs w:val="24"/>
        </w:rPr>
      </w:pPr>
      <w:r w:rsidRPr="00EA120E">
        <w:rPr>
          <w:rFonts w:ascii="Times New Roman" w:hAnsi="Times New Roman" w:cs="Times New Roman"/>
          <w:b/>
          <w:sz w:val="24"/>
          <w:szCs w:val="24"/>
        </w:rPr>
        <w:t>§1109.</w:t>
      </w:r>
      <w:r w:rsidRPr="00EA120E">
        <w:rPr>
          <w:rFonts w:ascii="Times New Roman" w:hAnsi="Times New Roman" w:cs="Times New Roman"/>
          <w:b/>
          <w:sz w:val="24"/>
          <w:szCs w:val="24"/>
        </w:rPr>
        <w:tab/>
      </w:r>
      <w:r w:rsidR="00924554">
        <w:rPr>
          <w:rFonts w:ascii="Times New Roman" w:hAnsi="Times New Roman" w:cs="Times New Roman"/>
          <w:b/>
          <w:strike/>
          <w:sz w:val="24"/>
          <w:szCs w:val="24"/>
        </w:rPr>
        <w:t>Pre-Transport Requirements</w:t>
      </w:r>
    </w:p>
    <w:p w:rsidR="00924554" w:rsidRDefault="00924554" w:rsidP="00FA14B7">
      <w:pPr>
        <w:tabs>
          <w:tab w:val="left" w:pos="720"/>
        </w:tabs>
        <w:spacing w:after="0" w:line="480" w:lineRule="auto"/>
        <w:rPr>
          <w:rFonts w:ascii="Times New Roman" w:hAnsi="Times New Roman" w:cs="Times New Roman"/>
          <w:b/>
          <w:strike/>
          <w:sz w:val="24"/>
          <w:szCs w:val="24"/>
        </w:rPr>
      </w:pPr>
      <w:r w:rsidRPr="00924554">
        <w:rPr>
          <w:rFonts w:ascii="Times New Roman" w:hAnsi="Times New Roman" w:cs="Times New Roman"/>
          <w:b/>
          <w:sz w:val="24"/>
          <w:szCs w:val="24"/>
        </w:rPr>
        <w:tab/>
      </w:r>
      <w:r w:rsidR="007531B0" w:rsidRPr="00EA120E">
        <w:rPr>
          <w:rFonts w:ascii="Times New Roman" w:hAnsi="Times New Roman" w:cs="Times New Roman"/>
          <w:strike/>
          <w:sz w:val="24"/>
          <w:szCs w:val="24"/>
        </w:rPr>
        <w:t>A.</w:t>
      </w:r>
      <w:r w:rsidR="007531B0" w:rsidRPr="00EA120E">
        <w:rPr>
          <w:rFonts w:ascii="Times New Roman" w:hAnsi="Times New Roman" w:cs="Times New Roman"/>
          <w:strike/>
          <w:sz w:val="24"/>
          <w:szCs w:val="24"/>
        </w:rPr>
        <w:tab/>
        <w:t>Packaging. Before transporting hazardous waste or offering hazardous waste for transportation off-site, a generator must package the waste in accordance with the applicable Department of Public Safety regulations and packaging under LAC 33:V.Subpart 2.Chapter 103.</w:t>
      </w:r>
    </w:p>
    <w:p w:rsidR="00924554" w:rsidRDefault="00924554" w:rsidP="00FA14B7">
      <w:pPr>
        <w:tabs>
          <w:tab w:val="left" w:pos="720"/>
        </w:tabs>
        <w:spacing w:after="0" w:line="480" w:lineRule="auto"/>
        <w:rPr>
          <w:rFonts w:ascii="Times New Roman" w:hAnsi="Times New Roman" w:cs="Times New Roman"/>
          <w:b/>
          <w:strike/>
          <w:sz w:val="24"/>
          <w:szCs w:val="24"/>
        </w:rPr>
      </w:pPr>
      <w:r w:rsidRPr="00924554">
        <w:rPr>
          <w:rFonts w:ascii="Times New Roman" w:hAnsi="Times New Roman" w:cs="Times New Roman"/>
          <w:b/>
          <w:sz w:val="24"/>
          <w:szCs w:val="24"/>
        </w:rPr>
        <w:tab/>
      </w:r>
      <w:r w:rsidRPr="00924554">
        <w:rPr>
          <w:rFonts w:ascii="Times New Roman" w:hAnsi="Times New Roman" w:cs="Times New Roman"/>
          <w:sz w:val="24"/>
          <w:szCs w:val="24"/>
        </w:rPr>
        <w:tab/>
      </w:r>
      <w:r w:rsidR="007531B0" w:rsidRPr="00EA120E">
        <w:rPr>
          <w:rFonts w:ascii="Times New Roman" w:hAnsi="Times New Roman" w:cs="Times New Roman"/>
          <w:strike/>
          <w:sz w:val="24"/>
          <w:szCs w:val="24"/>
        </w:rPr>
        <w:t>1.</w:t>
      </w:r>
      <w:r w:rsidR="007531B0" w:rsidRPr="00EA120E">
        <w:rPr>
          <w:rFonts w:ascii="Times New Roman" w:hAnsi="Times New Roman" w:cs="Times New Roman"/>
          <w:strike/>
          <w:sz w:val="24"/>
          <w:szCs w:val="24"/>
        </w:rPr>
        <w:tab/>
        <w:t>Hazardous waste, liquid, or solid not otherwise specified must meet the requirement of Subchapter C of 49 CFR, and/or the Louisiana Hazardous Material Regulations Subchapter C. Special attention must be directed towards LAC 33:V.Subpart 2.Chapter 105.</w:t>
      </w:r>
    </w:p>
    <w:p w:rsidR="00924554" w:rsidRDefault="00924554" w:rsidP="00FA14B7">
      <w:pPr>
        <w:tabs>
          <w:tab w:val="left" w:pos="720"/>
        </w:tabs>
        <w:spacing w:after="0" w:line="480" w:lineRule="auto"/>
        <w:rPr>
          <w:rFonts w:ascii="Times New Roman" w:hAnsi="Times New Roman" w:cs="Times New Roman"/>
          <w:b/>
          <w:strike/>
          <w:sz w:val="24"/>
          <w:szCs w:val="24"/>
        </w:rPr>
      </w:pPr>
      <w:r w:rsidRPr="00924554">
        <w:rPr>
          <w:rFonts w:ascii="Times New Roman" w:hAnsi="Times New Roman" w:cs="Times New Roman"/>
          <w:b/>
          <w:sz w:val="24"/>
          <w:szCs w:val="24"/>
        </w:rPr>
        <w:tab/>
      </w:r>
      <w:r w:rsidRPr="00924554">
        <w:rPr>
          <w:rFonts w:ascii="Times New Roman" w:hAnsi="Times New Roman" w:cs="Times New Roman"/>
          <w:b/>
          <w:sz w:val="24"/>
          <w:szCs w:val="24"/>
        </w:rPr>
        <w:tab/>
      </w:r>
      <w:r w:rsidR="007531B0" w:rsidRPr="00EA120E">
        <w:rPr>
          <w:rFonts w:ascii="Times New Roman" w:hAnsi="Times New Roman" w:cs="Times New Roman"/>
          <w:strike/>
          <w:sz w:val="24"/>
          <w:szCs w:val="24"/>
        </w:rPr>
        <w:t>2.</w:t>
      </w:r>
      <w:r w:rsidR="007531B0" w:rsidRPr="00EA120E">
        <w:rPr>
          <w:rFonts w:ascii="Times New Roman" w:hAnsi="Times New Roman" w:cs="Times New Roman"/>
          <w:strike/>
          <w:sz w:val="24"/>
          <w:szCs w:val="24"/>
        </w:rPr>
        <w:tab/>
        <w:t>Dump type transport vehicles in addition to LAC 33:V.1109.A.1 must have a continuous plastic lining with a minimum thickness of 6 mil, be bindered or bolted in order to prevent accidental leakage or escape of the material (Trip binders are not acceptable), must be completely covered by a tarpaulin that is secured to insure no leakage during normal transportation, and the material transported must be solidified with a medium to such consistency that insures the material will not shift, creep, crawl or splash during emergency braking from 20 mph, or accomplish these requirements by other means acceptable to the administrative authority.</w:t>
      </w:r>
    </w:p>
    <w:p w:rsidR="00924554" w:rsidRDefault="00924554" w:rsidP="00FA14B7">
      <w:pPr>
        <w:tabs>
          <w:tab w:val="left" w:pos="720"/>
        </w:tabs>
        <w:spacing w:after="0" w:line="480" w:lineRule="auto"/>
        <w:rPr>
          <w:rFonts w:ascii="Times New Roman" w:hAnsi="Times New Roman" w:cs="Times New Roman"/>
          <w:b/>
          <w:strike/>
          <w:sz w:val="24"/>
          <w:szCs w:val="24"/>
        </w:rPr>
      </w:pPr>
      <w:r w:rsidRPr="00924554">
        <w:rPr>
          <w:rFonts w:ascii="Times New Roman" w:hAnsi="Times New Roman" w:cs="Times New Roman"/>
          <w:b/>
          <w:sz w:val="24"/>
          <w:szCs w:val="24"/>
        </w:rPr>
        <w:tab/>
      </w:r>
      <w:r w:rsidRPr="00924554">
        <w:rPr>
          <w:rFonts w:ascii="Times New Roman" w:hAnsi="Times New Roman" w:cs="Times New Roman"/>
          <w:b/>
          <w:sz w:val="24"/>
          <w:szCs w:val="24"/>
        </w:rPr>
        <w:tab/>
      </w:r>
      <w:r w:rsidR="007531B0" w:rsidRPr="00EA120E">
        <w:rPr>
          <w:rFonts w:ascii="Times New Roman" w:hAnsi="Times New Roman" w:cs="Times New Roman"/>
          <w:strike/>
          <w:sz w:val="24"/>
          <w:szCs w:val="24"/>
        </w:rPr>
        <w:t>3.</w:t>
      </w:r>
      <w:r w:rsidR="007531B0" w:rsidRPr="00EA120E">
        <w:rPr>
          <w:rFonts w:ascii="Times New Roman" w:hAnsi="Times New Roman" w:cs="Times New Roman"/>
          <w:strike/>
          <w:sz w:val="24"/>
          <w:szCs w:val="24"/>
        </w:rPr>
        <w:tab/>
        <w:t>Portable tank or "sludge" containers in addition to LAC 33:V.1109.A.1 must have fill, discharge, and similar openings of the container bindered or bolted to prevent discharge during transport, be secured to the transport vehicle to insure that the container will not shift laterally or longitudinally during transportation, or accomplish these requirements by other means acceptable to the administrative authority.</w:t>
      </w:r>
    </w:p>
    <w:p w:rsidR="00924554" w:rsidRDefault="00924554" w:rsidP="00FA14B7">
      <w:pPr>
        <w:tabs>
          <w:tab w:val="left" w:pos="720"/>
        </w:tabs>
        <w:spacing w:after="0" w:line="480" w:lineRule="auto"/>
        <w:rPr>
          <w:rFonts w:ascii="Times New Roman" w:hAnsi="Times New Roman" w:cs="Times New Roman"/>
          <w:b/>
          <w:strike/>
          <w:sz w:val="24"/>
          <w:szCs w:val="24"/>
        </w:rPr>
      </w:pPr>
      <w:r w:rsidRPr="00924554">
        <w:rPr>
          <w:rFonts w:ascii="Times New Roman" w:hAnsi="Times New Roman" w:cs="Times New Roman"/>
          <w:b/>
          <w:sz w:val="24"/>
          <w:szCs w:val="24"/>
        </w:rPr>
        <w:tab/>
      </w:r>
      <w:r w:rsidR="007531B0" w:rsidRPr="00EA120E">
        <w:rPr>
          <w:rFonts w:ascii="Times New Roman" w:hAnsi="Times New Roman" w:cs="Times New Roman"/>
          <w:strike/>
          <w:sz w:val="24"/>
          <w:szCs w:val="24"/>
        </w:rPr>
        <w:t>B.</w:t>
      </w:r>
      <w:r w:rsidR="007531B0" w:rsidRPr="00EA120E">
        <w:rPr>
          <w:rFonts w:ascii="Times New Roman" w:hAnsi="Times New Roman" w:cs="Times New Roman"/>
          <w:strike/>
          <w:sz w:val="24"/>
          <w:szCs w:val="24"/>
        </w:rPr>
        <w:tab/>
        <w:t>Labeling. Before transporting or offering hazardous waste for transportation off-site, a generator must label each package in accordance with the applicable transportation regulations on hazardous materials of the Louisiana Department of Public Safety or its successor agency under LAC 33:V.Subpart 2.Chapter 105.</w:t>
      </w:r>
    </w:p>
    <w:p w:rsidR="007531B0" w:rsidRPr="00924554" w:rsidRDefault="00924554" w:rsidP="00FA14B7">
      <w:pPr>
        <w:tabs>
          <w:tab w:val="left" w:pos="720"/>
        </w:tabs>
        <w:spacing w:after="0" w:line="480" w:lineRule="auto"/>
        <w:rPr>
          <w:rFonts w:ascii="Times New Roman" w:hAnsi="Times New Roman" w:cs="Times New Roman"/>
          <w:b/>
          <w:strike/>
          <w:sz w:val="24"/>
          <w:szCs w:val="24"/>
        </w:rPr>
      </w:pPr>
      <w:r w:rsidRPr="00924554">
        <w:rPr>
          <w:rFonts w:ascii="Times New Roman" w:hAnsi="Times New Roman" w:cs="Times New Roman"/>
          <w:b/>
          <w:sz w:val="24"/>
          <w:szCs w:val="24"/>
        </w:rPr>
        <w:tab/>
      </w:r>
      <w:r w:rsidR="007531B0" w:rsidRPr="00EA120E">
        <w:rPr>
          <w:rFonts w:ascii="Times New Roman" w:hAnsi="Times New Roman" w:cs="Times New Roman"/>
          <w:strike/>
          <w:sz w:val="24"/>
          <w:szCs w:val="24"/>
        </w:rPr>
        <w:t>C.</w:t>
      </w:r>
      <w:r w:rsidR="007531B0" w:rsidRPr="00EA120E">
        <w:rPr>
          <w:rFonts w:ascii="Times New Roman" w:hAnsi="Times New Roman" w:cs="Times New Roman"/>
          <w:strike/>
          <w:sz w:val="24"/>
          <w:szCs w:val="24"/>
        </w:rPr>
        <w:tab/>
        <w:t>Marking. Before transporting hazardous waste or offering hazardous waste for transportation off-site, a generator must mark each container of 119 gallons or less used in such transportation with the following words and information displayed in accordance with the Department of Public Safety regulations (see Department of Public Safety regulation LAC 33:V.Subpart 2.Chapter 105).</w:t>
      </w:r>
    </w:p>
    <w:p w:rsidR="007531B0" w:rsidRPr="00EA120E" w:rsidRDefault="007531B0" w:rsidP="00FA14B7">
      <w:pPr>
        <w:tabs>
          <w:tab w:val="left" w:pos="720"/>
        </w:tabs>
        <w:spacing w:after="0" w:line="480" w:lineRule="auto"/>
        <w:ind w:left="1440" w:right="720"/>
        <w:rPr>
          <w:rFonts w:ascii="Times New Roman" w:hAnsi="Times New Roman" w:cs="Times New Roman"/>
          <w:strike/>
          <w:sz w:val="24"/>
          <w:szCs w:val="24"/>
        </w:rPr>
      </w:pPr>
      <w:r w:rsidRPr="00EA120E">
        <w:rPr>
          <w:rFonts w:ascii="Times New Roman" w:hAnsi="Times New Roman" w:cs="Times New Roman"/>
          <w:strike/>
          <w:sz w:val="24"/>
          <w:szCs w:val="24"/>
        </w:rPr>
        <w:t>Hazardous Waste: Federal and state law prohibits improper disposal. If found, contact the nearest police or public safety authority or the U.S. Environmental Protection Agency.</w:t>
      </w:r>
    </w:p>
    <w:p w:rsidR="007531B0" w:rsidRPr="00EA120E" w:rsidRDefault="007531B0" w:rsidP="00FA14B7">
      <w:pPr>
        <w:tabs>
          <w:tab w:val="left" w:pos="720"/>
        </w:tabs>
        <w:spacing w:after="0" w:line="480" w:lineRule="auto"/>
        <w:ind w:right="720" w:firstLine="1440"/>
        <w:rPr>
          <w:rFonts w:ascii="Times New Roman" w:hAnsi="Times New Roman" w:cs="Times New Roman"/>
          <w:strike/>
          <w:sz w:val="24"/>
          <w:szCs w:val="24"/>
        </w:rPr>
      </w:pPr>
      <w:r w:rsidRPr="00EA120E">
        <w:rPr>
          <w:rFonts w:ascii="Times New Roman" w:hAnsi="Times New Roman" w:cs="Times New Roman"/>
          <w:strike/>
          <w:sz w:val="24"/>
          <w:szCs w:val="24"/>
        </w:rPr>
        <w:t>Generator's Name and Address ___________________</w:t>
      </w:r>
    </w:p>
    <w:p w:rsidR="007531B0" w:rsidRPr="00EA120E" w:rsidRDefault="007531B0" w:rsidP="00FA14B7">
      <w:pPr>
        <w:tabs>
          <w:tab w:val="left" w:pos="720"/>
        </w:tabs>
        <w:spacing w:after="0" w:line="480" w:lineRule="auto"/>
        <w:ind w:right="720" w:firstLine="1440"/>
        <w:rPr>
          <w:rFonts w:ascii="Times New Roman" w:hAnsi="Times New Roman" w:cs="Times New Roman"/>
          <w:strike/>
          <w:sz w:val="24"/>
          <w:szCs w:val="24"/>
        </w:rPr>
      </w:pPr>
      <w:r w:rsidRPr="00EA120E">
        <w:rPr>
          <w:rFonts w:ascii="Times New Roman" w:hAnsi="Times New Roman" w:cs="Times New Roman"/>
          <w:strike/>
          <w:sz w:val="24"/>
          <w:szCs w:val="24"/>
        </w:rPr>
        <w:t>Generator’s EPA ID Number _____________________</w:t>
      </w:r>
    </w:p>
    <w:p w:rsidR="00212548" w:rsidRDefault="007531B0" w:rsidP="00FA14B7">
      <w:pPr>
        <w:tabs>
          <w:tab w:val="left" w:pos="720"/>
        </w:tabs>
        <w:spacing w:after="0" w:line="480" w:lineRule="auto"/>
        <w:ind w:right="720" w:firstLine="1440"/>
        <w:rPr>
          <w:rFonts w:ascii="Times New Roman" w:hAnsi="Times New Roman" w:cs="Times New Roman"/>
          <w:strike/>
          <w:sz w:val="24"/>
          <w:szCs w:val="24"/>
        </w:rPr>
      </w:pPr>
      <w:r w:rsidRPr="00EA120E">
        <w:rPr>
          <w:rFonts w:ascii="Times New Roman" w:hAnsi="Times New Roman" w:cs="Times New Roman"/>
          <w:strike/>
          <w:sz w:val="24"/>
          <w:szCs w:val="24"/>
        </w:rPr>
        <w:t>Manifest Trackin</w:t>
      </w:r>
      <w:r w:rsidR="00212548">
        <w:rPr>
          <w:rFonts w:ascii="Times New Roman" w:hAnsi="Times New Roman" w:cs="Times New Roman"/>
          <w:strike/>
          <w:sz w:val="24"/>
          <w:szCs w:val="24"/>
        </w:rPr>
        <w:t>g Number ______________________</w:t>
      </w:r>
    </w:p>
    <w:p w:rsidR="00212548" w:rsidRDefault="00212548" w:rsidP="00FA14B7">
      <w:pPr>
        <w:tabs>
          <w:tab w:val="left" w:pos="720"/>
        </w:tabs>
        <w:spacing w:after="0" w:line="480" w:lineRule="auto"/>
        <w:ind w:right="720"/>
        <w:rPr>
          <w:rFonts w:ascii="Times New Roman" w:hAnsi="Times New Roman" w:cs="Times New Roman"/>
          <w:strike/>
          <w:sz w:val="24"/>
          <w:szCs w:val="24"/>
        </w:rPr>
      </w:pPr>
      <w:r w:rsidRPr="00212548">
        <w:rPr>
          <w:rFonts w:ascii="Times New Roman" w:hAnsi="Times New Roman" w:cs="Times New Roman"/>
          <w:sz w:val="24"/>
          <w:szCs w:val="24"/>
        </w:rPr>
        <w:tab/>
      </w:r>
      <w:r w:rsidR="007531B0" w:rsidRPr="00EA120E">
        <w:rPr>
          <w:rFonts w:ascii="Times New Roman" w:hAnsi="Times New Roman" w:cs="Times New Roman"/>
          <w:strike/>
          <w:sz w:val="24"/>
          <w:szCs w:val="24"/>
        </w:rPr>
        <w:t>D.</w:t>
      </w:r>
      <w:r w:rsidR="007531B0" w:rsidRPr="00EA120E">
        <w:rPr>
          <w:rFonts w:ascii="Times New Roman" w:hAnsi="Times New Roman" w:cs="Times New Roman"/>
          <w:strike/>
          <w:sz w:val="24"/>
          <w:szCs w:val="24"/>
        </w:rPr>
        <w:tab/>
        <w:t>Placarding. Before transporting hazardous waste or offering hazardous waste for transportation off-site, a generator must placard, or offer the initial transporter the appropriate placards for, the shipment according to Department of Public Safety regulations for hazardous materials under LAC 33:V.Subpart 2.Chapter 105.</w:t>
      </w:r>
    </w:p>
    <w:p w:rsidR="00212548" w:rsidRDefault="00212548" w:rsidP="00FA14B7">
      <w:pPr>
        <w:tabs>
          <w:tab w:val="left" w:pos="720"/>
        </w:tabs>
        <w:spacing w:after="0" w:line="480" w:lineRule="auto"/>
        <w:ind w:right="720"/>
        <w:rPr>
          <w:rFonts w:ascii="Times New Roman" w:hAnsi="Times New Roman" w:cs="Times New Roman"/>
          <w:strike/>
          <w:sz w:val="24"/>
          <w:szCs w:val="24"/>
        </w:rPr>
      </w:pPr>
      <w:r w:rsidRPr="00212548">
        <w:rPr>
          <w:rFonts w:ascii="Times New Roman" w:hAnsi="Times New Roman" w:cs="Times New Roman"/>
          <w:sz w:val="24"/>
          <w:szCs w:val="24"/>
        </w:rPr>
        <w:tab/>
      </w:r>
      <w:r>
        <w:rPr>
          <w:rFonts w:ascii="Times New Roman" w:hAnsi="Times New Roman" w:cs="Times New Roman"/>
          <w:strike/>
          <w:sz w:val="24"/>
          <w:szCs w:val="24"/>
        </w:rPr>
        <w:t>E.</w:t>
      </w:r>
      <w:r>
        <w:rPr>
          <w:rFonts w:ascii="Times New Roman" w:hAnsi="Times New Roman" w:cs="Times New Roman"/>
          <w:strike/>
          <w:sz w:val="24"/>
          <w:szCs w:val="24"/>
        </w:rPr>
        <w:tab/>
        <w:t>Accumulation Time</w:t>
      </w:r>
    </w:p>
    <w:p w:rsidR="00212548" w:rsidRDefault="00212548" w:rsidP="00FA14B7">
      <w:pPr>
        <w:tabs>
          <w:tab w:val="left" w:pos="720"/>
        </w:tabs>
        <w:spacing w:after="0" w:line="480" w:lineRule="auto"/>
        <w:ind w:right="720"/>
        <w:rPr>
          <w:rFonts w:ascii="Times New Roman" w:hAnsi="Times New Roman" w:cs="Times New Roman"/>
          <w:strike/>
          <w:sz w:val="24"/>
          <w:szCs w:val="24"/>
        </w:rPr>
      </w:pPr>
      <w:r w:rsidRPr="00212548">
        <w:rPr>
          <w:rFonts w:ascii="Times New Roman" w:hAnsi="Times New Roman" w:cs="Times New Roman"/>
          <w:sz w:val="24"/>
          <w:szCs w:val="24"/>
        </w:rPr>
        <w:tab/>
      </w:r>
      <w:r w:rsidRPr="00212548">
        <w:rPr>
          <w:rFonts w:ascii="Times New Roman" w:hAnsi="Times New Roman" w:cs="Times New Roman"/>
          <w:sz w:val="24"/>
          <w:szCs w:val="24"/>
        </w:rPr>
        <w:tab/>
      </w:r>
      <w:r w:rsidR="007531B0" w:rsidRPr="00EA120E">
        <w:rPr>
          <w:rFonts w:ascii="Times New Roman" w:hAnsi="Times New Roman" w:cs="Times New Roman"/>
          <w:strike/>
          <w:sz w:val="24"/>
          <w:szCs w:val="24"/>
        </w:rPr>
        <w:t>1.</w:t>
      </w:r>
      <w:r w:rsidR="007531B0" w:rsidRPr="00EA120E">
        <w:rPr>
          <w:rFonts w:ascii="Times New Roman" w:hAnsi="Times New Roman" w:cs="Times New Roman"/>
          <w:strike/>
          <w:sz w:val="24"/>
          <w:szCs w:val="24"/>
        </w:rPr>
        <w:tab/>
        <w:t>A generator who generates 1,000 kg or greater of hazardous waste in a calendar month, or greater than 1 kg of acute hazardous waste listed in LAC 33:V.4901.B or E in a calendar month, may accumulate hazardous waste on-site for 90 days or less without a permit or without having</w:t>
      </w:r>
      <w:r>
        <w:rPr>
          <w:rFonts w:ascii="Times New Roman" w:hAnsi="Times New Roman" w:cs="Times New Roman"/>
          <w:strike/>
          <w:sz w:val="24"/>
          <w:szCs w:val="24"/>
        </w:rPr>
        <w:t xml:space="preserve"> interim status, provided that:</w:t>
      </w:r>
    </w:p>
    <w:p w:rsidR="00212548" w:rsidRDefault="00212548" w:rsidP="00FA14B7">
      <w:pPr>
        <w:tabs>
          <w:tab w:val="left" w:pos="720"/>
        </w:tabs>
        <w:spacing w:after="0" w:line="480" w:lineRule="auto"/>
        <w:ind w:right="720"/>
        <w:rPr>
          <w:rFonts w:ascii="Times New Roman" w:hAnsi="Times New Roman" w:cs="Times New Roman"/>
          <w:strike/>
          <w:sz w:val="24"/>
          <w:szCs w:val="24"/>
        </w:rPr>
      </w:pPr>
      <w:r w:rsidRPr="00212548">
        <w:rPr>
          <w:rFonts w:ascii="Times New Roman" w:hAnsi="Times New Roman" w:cs="Times New Roman"/>
          <w:sz w:val="24"/>
          <w:szCs w:val="24"/>
        </w:rPr>
        <w:tab/>
      </w:r>
      <w:r w:rsidRPr="00212548">
        <w:rPr>
          <w:rFonts w:ascii="Times New Roman" w:hAnsi="Times New Roman" w:cs="Times New Roman"/>
          <w:sz w:val="24"/>
          <w:szCs w:val="24"/>
        </w:rPr>
        <w:tab/>
      </w:r>
      <w:r w:rsidRPr="00212548">
        <w:rPr>
          <w:rFonts w:ascii="Times New Roman" w:hAnsi="Times New Roman" w:cs="Times New Roman"/>
          <w:sz w:val="24"/>
          <w:szCs w:val="24"/>
        </w:rPr>
        <w:tab/>
      </w:r>
      <w:r w:rsidR="007531B0" w:rsidRPr="00EA120E">
        <w:rPr>
          <w:rFonts w:ascii="Times New Roman" w:hAnsi="Times New Roman" w:cs="Times New Roman"/>
          <w:strike/>
          <w:sz w:val="24"/>
          <w:szCs w:val="24"/>
        </w:rPr>
        <w:t>a.</w:t>
      </w:r>
      <w:r w:rsidR="007531B0" w:rsidRPr="00EA120E">
        <w:rPr>
          <w:rFonts w:ascii="Times New Roman" w:hAnsi="Times New Roman" w:cs="Times New Roman"/>
          <w:strike/>
          <w:sz w:val="24"/>
          <w:szCs w:val="24"/>
        </w:rPr>
        <w:tab/>
        <w:t>the waste is placed:</w:t>
      </w:r>
    </w:p>
    <w:p w:rsidR="00212548" w:rsidRDefault="00212548" w:rsidP="00FA14B7">
      <w:pPr>
        <w:tabs>
          <w:tab w:val="left" w:pos="720"/>
        </w:tabs>
        <w:spacing w:after="0" w:line="480" w:lineRule="auto"/>
        <w:ind w:right="720"/>
        <w:rPr>
          <w:rFonts w:ascii="Times New Roman" w:hAnsi="Times New Roman" w:cs="Times New Roman"/>
          <w:strike/>
          <w:sz w:val="24"/>
          <w:szCs w:val="24"/>
        </w:rPr>
      </w:pPr>
      <w:r w:rsidRPr="00212548">
        <w:rPr>
          <w:rFonts w:ascii="Times New Roman" w:hAnsi="Times New Roman" w:cs="Times New Roman"/>
          <w:sz w:val="24"/>
          <w:szCs w:val="24"/>
        </w:rPr>
        <w:tab/>
      </w:r>
      <w:r w:rsidRPr="00212548">
        <w:rPr>
          <w:rFonts w:ascii="Times New Roman" w:hAnsi="Times New Roman" w:cs="Times New Roman"/>
          <w:sz w:val="24"/>
          <w:szCs w:val="24"/>
        </w:rPr>
        <w:tab/>
      </w:r>
      <w:r w:rsidRPr="00212548">
        <w:rPr>
          <w:rFonts w:ascii="Times New Roman" w:hAnsi="Times New Roman" w:cs="Times New Roman"/>
          <w:sz w:val="24"/>
          <w:szCs w:val="24"/>
        </w:rPr>
        <w:tab/>
      </w:r>
      <w:r w:rsidRPr="00212548">
        <w:rPr>
          <w:rFonts w:ascii="Times New Roman" w:hAnsi="Times New Roman" w:cs="Times New Roman"/>
          <w:sz w:val="24"/>
          <w:szCs w:val="24"/>
        </w:rPr>
        <w:tab/>
      </w:r>
      <w:r w:rsidR="007531B0" w:rsidRPr="00EA120E">
        <w:rPr>
          <w:rFonts w:ascii="Times New Roman" w:hAnsi="Times New Roman" w:cs="Times New Roman"/>
          <w:strike/>
          <w:sz w:val="24"/>
          <w:szCs w:val="24"/>
        </w:rPr>
        <w:t>i.</w:t>
      </w:r>
      <w:r w:rsidR="007531B0" w:rsidRPr="00EA120E">
        <w:rPr>
          <w:rFonts w:ascii="Times New Roman" w:hAnsi="Times New Roman" w:cs="Times New Roman"/>
          <w:strike/>
          <w:sz w:val="24"/>
          <w:szCs w:val="24"/>
        </w:rPr>
        <w:tab/>
        <w:t>in containers and the generator complies with the applicable requirements of LAC 33:V.2103, 2105, 2107, 2109, 2113, 2115, and Chapter 43.</w:t>
      </w:r>
      <w:r>
        <w:rPr>
          <w:rFonts w:ascii="Times New Roman" w:hAnsi="Times New Roman" w:cs="Times New Roman"/>
          <w:strike/>
          <w:sz w:val="24"/>
          <w:szCs w:val="24"/>
        </w:rPr>
        <w:t>Subchapters Q, R, and V; and/or</w:t>
      </w:r>
    </w:p>
    <w:p w:rsidR="00212548" w:rsidRDefault="00212548" w:rsidP="00FA14B7">
      <w:pPr>
        <w:tabs>
          <w:tab w:val="left" w:pos="720"/>
        </w:tabs>
        <w:spacing w:after="0" w:line="480" w:lineRule="auto"/>
        <w:ind w:right="720"/>
        <w:rPr>
          <w:rFonts w:ascii="Times New Roman" w:hAnsi="Times New Roman" w:cs="Times New Roman"/>
          <w:strike/>
          <w:sz w:val="24"/>
          <w:szCs w:val="24"/>
        </w:rPr>
      </w:pPr>
      <w:r w:rsidRPr="00212548">
        <w:rPr>
          <w:rFonts w:ascii="Times New Roman" w:hAnsi="Times New Roman" w:cs="Times New Roman"/>
          <w:sz w:val="24"/>
          <w:szCs w:val="24"/>
        </w:rPr>
        <w:tab/>
      </w:r>
      <w:r w:rsidRPr="00212548">
        <w:rPr>
          <w:rFonts w:ascii="Times New Roman" w:hAnsi="Times New Roman" w:cs="Times New Roman"/>
          <w:sz w:val="24"/>
          <w:szCs w:val="24"/>
        </w:rPr>
        <w:tab/>
      </w:r>
      <w:r w:rsidRPr="00212548">
        <w:rPr>
          <w:rFonts w:ascii="Times New Roman" w:hAnsi="Times New Roman" w:cs="Times New Roman"/>
          <w:sz w:val="24"/>
          <w:szCs w:val="24"/>
        </w:rPr>
        <w:tab/>
      </w:r>
      <w:r w:rsidRPr="00212548">
        <w:rPr>
          <w:rFonts w:ascii="Times New Roman" w:hAnsi="Times New Roman" w:cs="Times New Roman"/>
          <w:sz w:val="24"/>
          <w:szCs w:val="24"/>
        </w:rPr>
        <w:tab/>
      </w:r>
      <w:r w:rsidR="007531B0" w:rsidRPr="00EA120E">
        <w:rPr>
          <w:rFonts w:ascii="Times New Roman" w:hAnsi="Times New Roman" w:cs="Times New Roman"/>
          <w:strike/>
          <w:sz w:val="24"/>
          <w:szCs w:val="24"/>
        </w:rPr>
        <w:t>ii.</w:t>
      </w:r>
      <w:r w:rsidR="007531B0" w:rsidRPr="00EA120E">
        <w:rPr>
          <w:rFonts w:ascii="Times New Roman" w:hAnsi="Times New Roman" w:cs="Times New Roman"/>
          <w:strike/>
          <w:sz w:val="24"/>
          <w:szCs w:val="24"/>
        </w:rPr>
        <w:tab/>
        <w:t>in tanks and the generator complies with the applicable requirem</w:t>
      </w:r>
      <w:r>
        <w:rPr>
          <w:rFonts w:ascii="Times New Roman" w:hAnsi="Times New Roman" w:cs="Times New Roman"/>
          <w:strike/>
          <w:sz w:val="24"/>
          <w:szCs w:val="24"/>
        </w:rPr>
        <w:t>ents of LAC 33:V.1901.E; and/or</w:t>
      </w:r>
    </w:p>
    <w:p w:rsidR="00212548" w:rsidRDefault="00212548" w:rsidP="00FA14B7">
      <w:pPr>
        <w:tabs>
          <w:tab w:val="left" w:pos="720"/>
        </w:tabs>
        <w:spacing w:after="0" w:line="480" w:lineRule="auto"/>
        <w:ind w:right="720"/>
        <w:rPr>
          <w:rFonts w:ascii="Times New Roman" w:hAnsi="Times New Roman" w:cs="Times New Roman"/>
          <w:strike/>
          <w:sz w:val="24"/>
          <w:szCs w:val="24"/>
        </w:rPr>
      </w:pPr>
      <w:r w:rsidRPr="00212548">
        <w:rPr>
          <w:rFonts w:ascii="Times New Roman" w:hAnsi="Times New Roman" w:cs="Times New Roman"/>
          <w:sz w:val="24"/>
          <w:szCs w:val="24"/>
        </w:rPr>
        <w:tab/>
      </w:r>
      <w:r w:rsidRPr="00212548">
        <w:rPr>
          <w:rFonts w:ascii="Times New Roman" w:hAnsi="Times New Roman" w:cs="Times New Roman"/>
          <w:sz w:val="24"/>
          <w:szCs w:val="24"/>
        </w:rPr>
        <w:tab/>
      </w:r>
      <w:r w:rsidRPr="00212548">
        <w:rPr>
          <w:rFonts w:ascii="Times New Roman" w:hAnsi="Times New Roman" w:cs="Times New Roman"/>
          <w:sz w:val="24"/>
          <w:szCs w:val="24"/>
        </w:rPr>
        <w:tab/>
      </w:r>
      <w:r w:rsidRPr="00212548">
        <w:rPr>
          <w:rFonts w:ascii="Times New Roman" w:hAnsi="Times New Roman" w:cs="Times New Roman"/>
          <w:sz w:val="24"/>
          <w:szCs w:val="24"/>
        </w:rPr>
        <w:tab/>
      </w:r>
      <w:r w:rsidR="007531B0" w:rsidRPr="00EA120E">
        <w:rPr>
          <w:rFonts w:ascii="Times New Roman" w:hAnsi="Times New Roman" w:cs="Times New Roman"/>
          <w:strike/>
          <w:sz w:val="24"/>
          <w:szCs w:val="24"/>
        </w:rPr>
        <w:t>iii.</w:t>
      </w:r>
      <w:r w:rsidR="007531B0" w:rsidRPr="00EA120E">
        <w:rPr>
          <w:rFonts w:ascii="Times New Roman" w:hAnsi="Times New Roman" w:cs="Times New Roman"/>
          <w:strike/>
          <w:sz w:val="24"/>
          <w:szCs w:val="24"/>
        </w:rPr>
        <w:tab/>
        <w:t>on drip pads and the generator complies with LAC 33:V.2801, 2803, 2805, 2807, 2809, and 2811 and maintains the fol</w:t>
      </w:r>
      <w:r>
        <w:rPr>
          <w:rFonts w:ascii="Times New Roman" w:hAnsi="Times New Roman" w:cs="Times New Roman"/>
          <w:strike/>
          <w:sz w:val="24"/>
          <w:szCs w:val="24"/>
        </w:rPr>
        <w:t>lowing records at the facility:</w:t>
      </w:r>
    </w:p>
    <w:p w:rsidR="00212548" w:rsidRDefault="00212548" w:rsidP="00FA14B7">
      <w:pPr>
        <w:tabs>
          <w:tab w:val="left" w:pos="720"/>
        </w:tabs>
        <w:spacing w:after="0" w:line="480" w:lineRule="auto"/>
        <w:ind w:right="720"/>
        <w:rPr>
          <w:rFonts w:ascii="Times New Roman" w:hAnsi="Times New Roman" w:cs="Times New Roman"/>
          <w:strike/>
          <w:sz w:val="24"/>
          <w:szCs w:val="24"/>
        </w:rPr>
      </w:pPr>
      <w:r w:rsidRPr="00212548">
        <w:rPr>
          <w:rFonts w:ascii="Times New Roman" w:hAnsi="Times New Roman" w:cs="Times New Roman"/>
          <w:sz w:val="24"/>
          <w:szCs w:val="24"/>
        </w:rPr>
        <w:tab/>
      </w:r>
      <w:r w:rsidRPr="00212548">
        <w:rPr>
          <w:rFonts w:ascii="Times New Roman" w:hAnsi="Times New Roman" w:cs="Times New Roman"/>
          <w:sz w:val="24"/>
          <w:szCs w:val="24"/>
        </w:rPr>
        <w:tab/>
      </w:r>
      <w:r w:rsidRPr="00212548">
        <w:rPr>
          <w:rFonts w:ascii="Times New Roman" w:hAnsi="Times New Roman" w:cs="Times New Roman"/>
          <w:sz w:val="24"/>
          <w:szCs w:val="24"/>
        </w:rPr>
        <w:tab/>
      </w:r>
      <w:r w:rsidRPr="00212548">
        <w:rPr>
          <w:rFonts w:ascii="Times New Roman" w:hAnsi="Times New Roman" w:cs="Times New Roman"/>
          <w:sz w:val="24"/>
          <w:szCs w:val="24"/>
        </w:rPr>
        <w:tab/>
      </w:r>
      <w:r>
        <w:rPr>
          <w:rFonts w:ascii="Times New Roman" w:hAnsi="Times New Roman" w:cs="Times New Roman"/>
          <w:sz w:val="24"/>
          <w:szCs w:val="24"/>
        </w:rPr>
        <w:tab/>
      </w:r>
      <w:r w:rsidR="007531B0" w:rsidRPr="00EA120E">
        <w:rPr>
          <w:rFonts w:ascii="Times New Roman" w:hAnsi="Times New Roman" w:cs="Times New Roman"/>
          <w:strike/>
          <w:sz w:val="24"/>
          <w:szCs w:val="24"/>
        </w:rPr>
        <w:t>(a).</w:t>
      </w:r>
      <w:r w:rsidR="007531B0" w:rsidRPr="00EA120E">
        <w:rPr>
          <w:rFonts w:ascii="Times New Roman" w:hAnsi="Times New Roman" w:cs="Times New Roman"/>
          <w:strike/>
          <w:sz w:val="24"/>
          <w:szCs w:val="24"/>
        </w:rPr>
        <w:tab/>
        <w:t>a description of procedures that will be followed to ensure that all wastes are removed from the drip pad and associated collection system a</w:t>
      </w:r>
      <w:r>
        <w:rPr>
          <w:rFonts w:ascii="Times New Roman" w:hAnsi="Times New Roman" w:cs="Times New Roman"/>
          <w:strike/>
          <w:sz w:val="24"/>
          <w:szCs w:val="24"/>
        </w:rPr>
        <w:t>t least once every 90 days; and</w:t>
      </w:r>
    </w:p>
    <w:p w:rsidR="00212548" w:rsidRDefault="00212548" w:rsidP="00FA14B7">
      <w:pPr>
        <w:tabs>
          <w:tab w:val="left" w:pos="720"/>
        </w:tabs>
        <w:spacing w:after="0" w:line="480" w:lineRule="auto"/>
        <w:ind w:right="720"/>
        <w:rPr>
          <w:rFonts w:ascii="Times New Roman" w:hAnsi="Times New Roman" w:cs="Times New Roman"/>
          <w:strike/>
          <w:sz w:val="24"/>
          <w:szCs w:val="24"/>
        </w:rPr>
      </w:pPr>
      <w:r w:rsidRPr="00212548">
        <w:rPr>
          <w:rFonts w:ascii="Times New Roman" w:hAnsi="Times New Roman" w:cs="Times New Roman"/>
          <w:sz w:val="24"/>
          <w:szCs w:val="24"/>
        </w:rPr>
        <w:tab/>
      </w:r>
      <w:r w:rsidRPr="00212548">
        <w:rPr>
          <w:rFonts w:ascii="Times New Roman" w:hAnsi="Times New Roman" w:cs="Times New Roman"/>
          <w:sz w:val="24"/>
          <w:szCs w:val="24"/>
        </w:rPr>
        <w:tab/>
      </w:r>
      <w:r w:rsidRPr="00212548">
        <w:rPr>
          <w:rFonts w:ascii="Times New Roman" w:hAnsi="Times New Roman" w:cs="Times New Roman"/>
          <w:sz w:val="24"/>
          <w:szCs w:val="24"/>
        </w:rPr>
        <w:tab/>
      </w:r>
      <w:r w:rsidRPr="00212548">
        <w:rPr>
          <w:rFonts w:ascii="Times New Roman" w:hAnsi="Times New Roman" w:cs="Times New Roman"/>
          <w:sz w:val="24"/>
          <w:szCs w:val="24"/>
        </w:rPr>
        <w:tab/>
      </w:r>
      <w:r w:rsidRPr="00212548">
        <w:rPr>
          <w:rFonts w:ascii="Times New Roman" w:hAnsi="Times New Roman" w:cs="Times New Roman"/>
          <w:sz w:val="24"/>
          <w:szCs w:val="24"/>
        </w:rPr>
        <w:tab/>
      </w:r>
      <w:r w:rsidR="007531B0" w:rsidRPr="00EA120E">
        <w:rPr>
          <w:rFonts w:ascii="Times New Roman" w:hAnsi="Times New Roman" w:cs="Times New Roman"/>
          <w:strike/>
          <w:sz w:val="24"/>
          <w:szCs w:val="24"/>
        </w:rPr>
        <w:t>(b).</w:t>
      </w:r>
      <w:r w:rsidR="007531B0" w:rsidRPr="00EA120E">
        <w:rPr>
          <w:rFonts w:ascii="Times New Roman" w:hAnsi="Times New Roman" w:cs="Times New Roman"/>
          <w:strike/>
          <w:sz w:val="24"/>
          <w:szCs w:val="24"/>
        </w:rPr>
        <w:tab/>
        <w:t>documentation of each waste removal, including the quantity of waste removed from the drip pad and the sump or collection system and the d</w:t>
      </w:r>
      <w:r>
        <w:rPr>
          <w:rFonts w:ascii="Times New Roman" w:hAnsi="Times New Roman" w:cs="Times New Roman"/>
          <w:strike/>
          <w:sz w:val="24"/>
          <w:szCs w:val="24"/>
        </w:rPr>
        <w:t>ate and time of removal; and/or</w:t>
      </w:r>
    </w:p>
    <w:p w:rsidR="00212548" w:rsidRDefault="00212548" w:rsidP="00FA14B7">
      <w:pPr>
        <w:tabs>
          <w:tab w:val="left" w:pos="720"/>
        </w:tabs>
        <w:spacing w:after="0" w:line="480" w:lineRule="auto"/>
        <w:ind w:right="720"/>
        <w:rPr>
          <w:rFonts w:ascii="Times New Roman" w:hAnsi="Times New Roman" w:cs="Times New Roman"/>
          <w:strike/>
          <w:sz w:val="24"/>
          <w:szCs w:val="24"/>
        </w:rPr>
      </w:pPr>
      <w:r w:rsidRPr="00212548">
        <w:rPr>
          <w:rFonts w:ascii="Times New Roman" w:hAnsi="Times New Roman" w:cs="Times New Roman"/>
          <w:sz w:val="24"/>
          <w:szCs w:val="24"/>
        </w:rPr>
        <w:tab/>
      </w:r>
      <w:r w:rsidRPr="00212548">
        <w:rPr>
          <w:rFonts w:ascii="Times New Roman" w:hAnsi="Times New Roman" w:cs="Times New Roman"/>
          <w:sz w:val="24"/>
          <w:szCs w:val="24"/>
        </w:rPr>
        <w:tab/>
      </w:r>
      <w:r w:rsidRPr="00212548">
        <w:rPr>
          <w:rFonts w:ascii="Times New Roman" w:hAnsi="Times New Roman" w:cs="Times New Roman"/>
          <w:sz w:val="24"/>
          <w:szCs w:val="24"/>
        </w:rPr>
        <w:tab/>
      </w:r>
      <w:r w:rsidRPr="00212548">
        <w:rPr>
          <w:rFonts w:ascii="Times New Roman" w:hAnsi="Times New Roman" w:cs="Times New Roman"/>
          <w:sz w:val="24"/>
          <w:szCs w:val="24"/>
        </w:rPr>
        <w:tab/>
      </w:r>
      <w:r w:rsidR="007531B0" w:rsidRPr="00EA120E">
        <w:rPr>
          <w:rFonts w:ascii="Times New Roman" w:hAnsi="Times New Roman" w:cs="Times New Roman"/>
          <w:strike/>
          <w:sz w:val="24"/>
          <w:szCs w:val="24"/>
        </w:rPr>
        <w:t>iv.</w:t>
      </w:r>
      <w:r w:rsidR="007531B0" w:rsidRPr="00EA120E">
        <w:rPr>
          <w:rFonts w:ascii="Times New Roman" w:hAnsi="Times New Roman" w:cs="Times New Roman"/>
          <w:strike/>
          <w:sz w:val="24"/>
          <w:szCs w:val="24"/>
        </w:rPr>
        <w:tab/>
        <w:t>in containment buildings and the generator complies with LAC 33:V.Chapter 43.Subchapter T by having placed his Louisiana professional engineer certification that the building complies with the design standards specified in LAC 33:V.4703 in the facility's operating record no later than 60 days after the date of initial operation of the unit. After February 18, 1993, Louisiana PE certification will be required prior to operation of the unit. The owner or operator shall maintain the fol</w:t>
      </w:r>
      <w:r>
        <w:rPr>
          <w:rFonts w:ascii="Times New Roman" w:hAnsi="Times New Roman" w:cs="Times New Roman"/>
          <w:strike/>
          <w:sz w:val="24"/>
          <w:szCs w:val="24"/>
        </w:rPr>
        <w:t>lowing records at the facility:</w:t>
      </w:r>
    </w:p>
    <w:p w:rsidR="00212548" w:rsidRDefault="00212548" w:rsidP="00FA14B7">
      <w:pPr>
        <w:tabs>
          <w:tab w:val="left" w:pos="720"/>
        </w:tabs>
        <w:spacing w:after="0" w:line="480" w:lineRule="auto"/>
        <w:ind w:right="720"/>
        <w:rPr>
          <w:rFonts w:ascii="Times New Roman" w:hAnsi="Times New Roman" w:cs="Times New Roman"/>
          <w:strike/>
          <w:sz w:val="24"/>
          <w:szCs w:val="24"/>
        </w:rPr>
      </w:pPr>
      <w:r w:rsidRPr="00212548">
        <w:rPr>
          <w:rFonts w:ascii="Times New Roman" w:hAnsi="Times New Roman" w:cs="Times New Roman"/>
          <w:sz w:val="24"/>
          <w:szCs w:val="24"/>
        </w:rPr>
        <w:tab/>
      </w:r>
      <w:r w:rsidRPr="00212548">
        <w:rPr>
          <w:rFonts w:ascii="Times New Roman" w:hAnsi="Times New Roman" w:cs="Times New Roman"/>
          <w:sz w:val="24"/>
          <w:szCs w:val="24"/>
        </w:rPr>
        <w:tab/>
      </w:r>
      <w:r w:rsidRPr="00212548">
        <w:rPr>
          <w:rFonts w:ascii="Times New Roman" w:hAnsi="Times New Roman" w:cs="Times New Roman"/>
          <w:sz w:val="24"/>
          <w:szCs w:val="24"/>
        </w:rPr>
        <w:tab/>
      </w:r>
      <w:r w:rsidRPr="00212548">
        <w:rPr>
          <w:rFonts w:ascii="Times New Roman" w:hAnsi="Times New Roman" w:cs="Times New Roman"/>
          <w:sz w:val="24"/>
          <w:szCs w:val="24"/>
        </w:rPr>
        <w:tab/>
      </w:r>
      <w:r w:rsidRPr="00212548">
        <w:rPr>
          <w:rFonts w:ascii="Times New Roman" w:hAnsi="Times New Roman" w:cs="Times New Roman"/>
          <w:sz w:val="24"/>
          <w:szCs w:val="24"/>
        </w:rPr>
        <w:tab/>
      </w:r>
      <w:r w:rsidR="007531B0" w:rsidRPr="00EA120E">
        <w:rPr>
          <w:rFonts w:ascii="Times New Roman" w:hAnsi="Times New Roman" w:cs="Times New Roman"/>
          <w:strike/>
          <w:sz w:val="24"/>
          <w:szCs w:val="24"/>
        </w:rPr>
        <w:t>(a).</w:t>
      </w:r>
      <w:r w:rsidR="007531B0" w:rsidRPr="00EA120E">
        <w:rPr>
          <w:rFonts w:ascii="Times New Roman" w:hAnsi="Times New Roman" w:cs="Times New Roman"/>
          <w:strike/>
          <w:sz w:val="24"/>
          <w:szCs w:val="24"/>
        </w:rPr>
        <w:tab/>
        <w:t>a written description of procedures to ensure that each waste volume remains in the unit for no more than 90 days, a written description of the waste generation and management practices for the facility showing that they are consistent with respecting the 90-day limit, and documentation that the p</w:t>
      </w:r>
      <w:r>
        <w:rPr>
          <w:rFonts w:ascii="Times New Roman" w:hAnsi="Times New Roman" w:cs="Times New Roman"/>
          <w:strike/>
          <w:sz w:val="24"/>
          <w:szCs w:val="24"/>
        </w:rPr>
        <w:t>rocedures are complied with; or</w:t>
      </w:r>
    </w:p>
    <w:p w:rsidR="00212548" w:rsidRDefault="00212548" w:rsidP="00FA14B7">
      <w:pPr>
        <w:tabs>
          <w:tab w:val="left" w:pos="720"/>
        </w:tabs>
        <w:spacing w:after="0" w:line="480" w:lineRule="auto"/>
        <w:ind w:right="720"/>
        <w:rPr>
          <w:rFonts w:ascii="Times New Roman" w:hAnsi="Times New Roman" w:cs="Times New Roman"/>
          <w:strike/>
          <w:sz w:val="24"/>
          <w:szCs w:val="24"/>
        </w:rPr>
      </w:pPr>
      <w:r w:rsidRPr="00212548">
        <w:rPr>
          <w:rFonts w:ascii="Times New Roman" w:hAnsi="Times New Roman" w:cs="Times New Roman"/>
          <w:sz w:val="24"/>
          <w:szCs w:val="24"/>
        </w:rPr>
        <w:tab/>
      </w:r>
      <w:r w:rsidRPr="00212548">
        <w:rPr>
          <w:rFonts w:ascii="Times New Roman" w:hAnsi="Times New Roman" w:cs="Times New Roman"/>
          <w:sz w:val="24"/>
          <w:szCs w:val="24"/>
        </w:rPr>
        <w:tab/>
      </w:r>
      <w:r w:rsidRPr="00212548">
        <w:rPr>
          <w:rFonts w:ascii="Times New Roman" w:hAnsi="Times New Roman" w:cs="Times New Roman"/>
          <w:sz w:val="24"/>
          <w:szCs w:val="24"/>
        </w:rPr>
        <w:tab/>
      </w:r>
      <w:r w:rsidRPr="00212548">
        <w:rPr>
          <w:rFonts w:ascii="Times New Roman" w:hAnsi="Times New Roman" w:cs="Times New Roman"/>
          <w:sz w:val="24"/>
          <w:szCs w:val="24"/>
        </w:rPr>
        <w:tab/>
      </w:r>
      <w:r w:rsidRPr="00212548">
        <w:rPr>
          <w:rFonts w:ascii="Times New Roman" w:hAnsi="Times New Roman" w:cs="Times New Roman"/>
          <w:sz w:val="24"/>
          <w:szCs w:val="24"/>
        </w:rPr>
        <w:tab/>
      </w:r>
      <w:r w:rsidR="007531B0" w:rsidRPr="00EA120E">
        <w:rPr>
          <w:rFonts w:ascii="Times New Roman" w:hAnsi="Times New Roman" w:cs="Times New Roman"/>
          <w:strike/>
          <w:sz w:val="24"/>
          <w:szCs w:val="24"/>
        </w:rPr>
        <w:t>(b).</w:t>
      </w:r>
      <w:r w:rsidR="007531B0" w:rsidRPr="00EA120E">
        <w:rPr>
          <w:rFonts w:ascii="Times New Roman" w:hAnsi="Times New Roman" w:cs="Times New Roman"/>
          <w:strike/>
          <w:sz w:val="24"/>
          <w:szCs w:val="24"/>
        </w:rPr>
        <w:tab/>
        <w:t>documentation that the unit is emptied at least once every 90 days.</w:t>
      </w:r>
    </w:p>
    <w:p w:rsidR="00212548" w:rsidRDefault="00212548" w:rsidP="00FA14B7">
      <w:pPr>
        <w:tabs>
          <w:tab w:val="left" w:pos="720"/>
        </w:tabs>
        <w:spacing w:after="0" w:line="480" w:lineRule="auto"/>
        <w:ind w:right="720"/>
        <w:rPr>
          <w:rFonts w:ascii="Times New Roman" w:hAnsi="Times New Roman" w:cs="Times New Roman"/>
          <w:strike/>
          <w:sz w:val="24"/>
          <w:szCs w:val="24"/>
        </w:rPr>
      </w:pPr>
      <w:r w:rsidRPr="00212548">
        <w:rPr>
          <w:rFonts w:ascii="Times New Roman" w:hAnsi="Times New Roman" w:cs="Times New Roman"/>
          <w:sz w:val="24"/>
          <w:szCs w:val="24"/>
        </w:rPr>
        <w:tab/>
      </w:r>
      <w:r w:rsidRPr="00212548">
        <w:rPr>
          <w:rFonts w:ascii="Times New Roman" w:hAnsi="Times New Roman" w:cs="Times New Roman"/>
          <w:sz w:val="24"/>
          <w:szCs w:val="24"/>
        </w:rPr>
        <w:tab/>
      </w:r>
      <w:r w:rsidRPr="00212548">
        <w:rPr>
          <w:rFonts w:ascii="Times New Roman" w:hAnsi="Times New Roman" w:cs="Times New Roman"/>
          <w:sz w:val="24"/>
          <w:szCs w:val="24"/>
        </w:rPr>
        <w:tab/>
      </w:r>
      <w:r w:rsidR="007531B0" w:rsidRPr="00EA120E">
        <w:rPr>
          <w:rFonts w:ascii="Times New Roman" w:hAnsi="Times New Roman" w:cs="Times New Roman"/>
          <w:strike/>
          <w:sz w:val="24"/>
          <w:szCs w:val="24"/>
        </w:rPr>
        <w:t>b.</w:t>
      </w:r>
      <w:r w:rsidR="007531B0" w:rsidRPr="00EA120E">
        <w:rPr>
          <w:rFonts w:ascii="Times New Roman" w:hAnsi="Times New Roman" w:cs="Times New Roman"/>
          <w:strike/>
          <w:sz w:val="24"/>
          <w:szCs w:val="24"/>
        </w:rPr>
        <w:tab/>
        <w:t>generators accumulating hazardous waste on-site for 90 days or less without a permit or without having interim status are exempt from all the requirements in LAC 33:V.Chapter 43.Subchapters F and G, exc</w:t>
      </w:r>
      <w:r>
        <w:rPr>
          <w:rFonts w:ascii="Times New Roman" w:hAnsi="Times New Roman" w:cs="Times New Roman"/>
          <w:strike/>
          <w:sz w:val="24"/>
          <w:szCs w:val="24"/>
        </w:rPr>
        <w:t>ept for LAC 33:V.4379 and 4385;</w:t>
      </w:r>
    </w:p>
    <w:p w:rsidR="00212548" w:rsidRDefault="00212548" w:rsidP="00FA14B7">
      <w:pPr>
        <w:tabs>
          <w:tab w:val="left" w:pos="720"/>
        </w:tabs>
        <w:spacing w:after="0" w:line="480" w:lineRule="auto"/>
        <w:ind w:right="720"/>
        <w:rPr>
          <w:rFonts w:ascii="Times New Roman" w:hAnsi="Times New Roman" w:cs="Times New Roman"/>
          <w:strike/>
          <w:sz w:val="24"/>
          <w:szCs w:val="24"/>
        </w:rPr>
      </w:pPr>
      <w:r w:rsidRPr="00212548">
        <w:rPr>
          <w:rFonts w:ascii="Times New Roman" w:hAnsi="Times New Roman" w:cs="Times New Roman"/>
          <w:sz w:val="24"/>
          <w:szCs w:val="24"/>
        </w:rPr>
        <w:tab/>
      </w:r>
      <w:r w:rsidRPr="00212548">
        <w:rPr>
          <w:rFonts w:ascii="Times New Roman" w:hAnsi="Times New Roman" w:cs="Times New Roman"/>
          <w:sz w:val="24"/>
          <w:szCs w:val="24"/>
        </w:rPr>
        <w:tab/>
      </w:r>
      <w:r w:rsidRPr="00212548">
        <w:rPr>
          <w:rFonts w:ascii="Times New Roman" w:hAnsi="Times New Roman" w:cs="Times New Roman"/>
          <w:sz w:val="24"/>
          <w:szCs w:val="24"/>
        </w:rPr>
        <w:tab/>
      </w:r>
      <w:r w:rsidR="007531B0" w:rsidRPr="00EA120E">
        <w:rPr>
          <w:rFonts w:ascii="Times New Roman" w:hAnsi="Times New Roman" w:cs="Times New Roman"/>
          <w:strike/>
          <w:sz w:val="24"/>
          <w:szCs w:val="24"/>
        </w:rPr>
        <w:t>c.</w:t>
      </w:r>
      <w:r w:rsidR="007531B0" w:rsidRPr="00EA120E">
        <w:rPr>
          <w:rFonts w:ascii="Times New Roman" w:hAnsi="Times New Roman" w:cs="Times New Roman"/>
          <w:strike/>
          <w:sz w:val="24"/>
          <w:szCs w:val="24"/>
        </w:rPr>
        <w:tab/>
        <w:t>the date upon which each period of accumulation begins is clearly marked and visible for inspecti</w:t>
      </w:r>
      <w:r>
        <w:rPr>
          <w:rFonts w:ascii="Times New Roman" w:hAnsi="Times New Roman" w:cs="Times New Roman"/>
          <w:strike/>
          <w:sz w:val="24"/>
          <w:szCs w:val="24"/>
        </w:rPr>
        <w:t xml:space="preserve">on on each container and tank; </w:t>
      </w:r>
    </w:p>
    <w:p w:rsidR="00212548" w:rsidRDefault="00212548" w:rsidP="00FA14B7">
      <w:pPr>
        <w:tabs>
          <w:tab w:val="left" w:pos="720"/>
        </w:tabs>
        <w:spacing w:after="0" w:line="480" w:lineRule="auto"/>
        <w:ind w:right="720"/>
        <w:rPr>
          <w:rFonts w:ascii="Times New Roman" w:hAnsi="Times New Roman" w:cs="Times New Roman"/>
          <w:strike/>
          <w:sz w:val="24"/>
          <w:szCs w:val="24"/>
        </w:rPr>
      </w:pPr>
      <w:r w:rsidRPr="00212548">
        <w:rPr>
          <w:rFonts w:ascii="Times New Roman" w:hAnsi="Times New Roman" w:cs="Times New Roman"/>
          <w:sz w:val="24"/>
          <w:szCs w:val="24"/>
        </w:rPr>
        <w:tab/>
      </w:r>
      <w:r w:rsidRPr="00212548">
        <w:rPr>
          <w:rFonts w:ascii="Times New Roman" w:hAnsi="Times New Roman" w:cs="Times New Roman"/>
          <w:sz w:val="24"/>
          <w:szCs w:val="24"/>
        </w:rPr>
        <w:tab/>
      </w:r>
      <w:r w:rsidRPr="00212548">
        <w:rPr>
          <w:rFonts w:ascii="Times New Roman" w:hAnsi="Times New Roman" w:cs="Times New Roman"/>
          <w:sz w:val="24"/>
          <w:szCs w:val="24"/>
        </w:rPr>
        <w:tab/>
      </w:r>
      <w:r w:rsidR="007531B0" w:rsidRPr="00EA120E">
        <w:rPr>
          <w:rFonts w:ascii="Times New Roman" w:hAnsi="Times New Roman" w:cs="Times New Roman"/>
          <w:strike/>
          <w:sz w:val="24"/>
          <w:szCs w:val="24"/>
        </w:rPr>
        <w:t>d.</w:t>
      </w:r>
      <w:r w:rsidR="007531B0" w:rsidRPr="00EA120E">
        <w:rPr>
          <w:rFonts w:ascii="Times New Roman" w:hAnsi="Times New Roman" w:cs="Times New Roman"/>
          <w:strike/>
          <w:sz w:val="24"/>
          <w:szCs w:val="24"/>
        </w:rPr>
        <w:tab/>
        <w:t>while being accumulated on-site, each container and tank is labeled or marked clearly with t</w:t>
      </w:r>
      <w:r>
        <w:rPr>
          <w:rFonts w:ascii="Times New Roman" w:hAnsi="Times New Roman" w:cs="Times New Roman"/>
          <w:strike/>
          <w:sz w:val="24"/>
          <w:szCs w:val="24"/>
        </w:rPr>
        <w:t>he words "Hazardous Waste"; and</w:t>
      </w:r>
    </w:p>
    <w:p w:rsidR="00212548" w:rsidRDefault="00212548" w:rsidP="00FA14B7">
      <w:pPr>
        <w:tabs>
          <w:tab w:val="left" w:pos="720"/>
        </w:tabs>
        <w:spacing w:after="0" w:line="480" w:lineRule="auto"/>
        <w:ind w:right="720"/>
        <w:rPr>
          <w:rFonts w:ascii="Times New Roman" w:hAnsi="Times New Roman" w:cs="Times New Roman"/>
          <w:strike/>
          <w:sz w:val="24"/>
          <w:szCs w:val="24"/>
        </w:rPr>
      </w:pPr>
      <w:r w:rsidRPr="00212548">
        <w:rPr>
          <w:rFonts w:ascii="Times New Roman" w:hAnsi="Times New Roman" w:cs="Times New Roman"/>
          <w:sz w:val="24"/>
          <w:szCs w:val="24"/>
        </w:rPr>
        <w:tab/>
      </w:r>
      <w:r w:rsidRPr="00212548">
        <w:rPr>
          <w:rFonts w:ascii="Times New Roman" w:hAnsi="Times New Roman" w:cs="Times New Roman"/>
          <w:sz w:val="24"/>
          <w:szCs w:val="24"/>
        </w:rPr>
        <w:tab/>
      </w:r>
      <w:r w:rsidRPr="00212548">
        <w:rPr>
          <w:rFonts w:ascii="Times New Roman" w:hAnsi="Times New Roman" w:cs="Times New Roman"/>
          <w:sz w:val="24"/>
          <w:szCs w:val="24"/>
        </w:rPr>
        <w:tab/>
      </w:r>
      <w:r w:rsidR="007531B0" w:rsidRPr="00EA120E">
        <w:rPr>
          <w:rFonts w:ascii="Times New Roman" w:hAnsi="Times New Roman" w:cs="Times New Roman"/>
          <w:strike/>
          <w:sz w:val="24"/>
          <w:szCs w:val="24"/>
        </w:rPr>
        <w:t>e.</w:t>
      </w:r>
      <w:r w:rsidR="007531B0" w:rsidRPr="00EA120E">
        <w:rPr>
          <w:rFonts w:ascii="Times New Roman" w:hAnsi="Times New Roman" w:cs="Times New Roman"/>
          <w:strike/>
          <w:sz w:val="24"/>
          <w:szCs w:val="24"/>
        </w:rPr>
        <w:tab/>
        <w:t>the generator complies with the requirements for owners or operators in LAC 33:V.4319.Chapter 43.Subchapters B and C, and with all applicable requirements under LA</w:t>
      </w:r>
      <w:r>
        <w:rPr>
          <w:rFonts w:ascii="Times New Roman" w:hAnsi="Times New Roman" w:cs="Times New Roman"/>
          <w:strike/>
          <w:sz w:val="24"/>
          <w:szCs w:val="24"/>
        </w:rPr>
        <w:t>C 33:V.Chapter 22.Subchapter A.</w:t>
      </w:r>
    </w:p>
    <w:p w:rsidR="00212548" w:rsidRDefault="00212548" w:rsidP="00FA14B7">
      <w:pPr>
        <w:tabs>
          <w:tab w:val="left" w:pos="720"/>
        </w:tabs>
        <w:spacing w:after="0" w:line="480" w:lineRule="auto"/>
        <w:ind w:right="720"/>
        <w:rPr>
          <w:rFonts w:ascii="Times New Roman" w:hAnsi="Times New Roman" w:cs="Times New Roman"/>
          <w:strike/>
          <w:sz w:val="24"/>
          <w:szCs w:val="24"/>
        </w:rPr>
      </w:pPr>
      <w:r w:rsidRPr="00212548">
        <w:rPr>
          <w:rFonts w:ascii="Times New Roman" w:hAnsi="Times New Roman" w:cs="Times New Roman"/>
          <w:sz w:val="24"/>
          <w:szCs w:val="24"/>
        </w:rPr>
        <w:tab/>
      </w:r>
      <w:r w:rsidRPr="00212548">
        <w:rPr>
          <w:rFonts w:ascii="Times New Roman" w:hAnsi="Times New Roman" w:cs="Times New Roman"/>
          <w:sz w:val="24"/>
          <w:szCs w:val="24"/>
        </w:rPr>
        <w:tab/>
      </w:r>
      <w:r w:rsidR="007531B0" w:rsidRPr="00EA120E">
        <w:rPr>
          <w:rFonts w:ascii="Times New Roman" w:hAnsi="Times New Roman" w:cs="Times New Roman"/>
          <w:strike/>
          <w:sz w:val="24"/>
          <w:szCs w:val="24"/>
        </w:rPr>
        <w:t>2.</w:t>
      </w:r>
      <w:r w:rsidR="007531B0" w:rsidRPr="00EA120E">
        <w:rPr>
          <w:rFonts w:ascii="Times New Roman" w:hAnsi="Times New Roman" w:cs="Times New Roman"/>
          <w:strike/>
          <w:sz w:val="24"/>
          <w:szCs w:val="24"/>
        </w:rPr>
        <w:tab/>
        <w:t>A generator of 1000 kg or greater of hazardous waste in a calendar month, or greater than 1 kg of acute hazardous waste listed in LAC 33:V.4901.B or E in a calendar month, who accumulates hazardous waste or acute hazardous waste for more than 90 days is an operator of a storage facility and is subject to the permitting requirements as specified in LAC 33:V.Subpart 1 unless he has been granted an extension to the 90-day period. Such an extension may be granted by the administrative authority if hazardous wastes must remain on-site for longer than 90 days due to unforeseen, temporary, or uncontrollable circumstances. An extension of up to 30 days may be granted at the discretion of the administrative aut</w:t>
      </w:r>
      <w:r>
        <w:rPr>
          <w:rFonts w:ascii="Times New Roman" w:hAnsi="Times New Roman" w:cs="Times New Roman"/>
          <w:strike/>
          <w:sz w:val="24"/>
          <w:szCs w:val="24"/>
        </w:rPr>
        <w:t>hority on a case-by-case basis.</w:t>
      </w:r>
    </w:p>
    <w:p w:rsidR="00212548" w:rsidRDefault="00212548" w:rsidP="00FA14B7">
      <w:pPr>
        <w:tabs>
          <w:tab w:val="left" w:pos="720"/>
        </w:tabs>
        <w:spacing w:after="0" w:line="480" w:lineRule="auto"/>
        <w:ind w:right="720"/>
        <w:rPr>
          <w:rFonts w:ascii="Times New Roman" w:hAnsi="Times New Roman" w:cs="Times New Roman"/>
          <w:strike/>
          <w:sz w:val="24"/>
          <w:szCs w:val="24"/>
        </w:rPr>
      </w:pPr>
      <w:r w:rsidRPr="00212548">
        <w:rPr>
          <w:rFonts w:ascii="Times New Roman" w:hAnsi="Times New Roman" w:cs="Times New Roman"/>
          <w:sz w:val="24"/>
          <w:szCs w:val="24"/>
        </w:rPr>
        <w:tab/>
      </w:r>
      <w:r w:rsidRPr="00212548">
        <w:rPr>
          <w:rFonts w:ascii="Times New Roman" w:hAnsi="Times New Roman" w:cs="Times New Roman"/>
          <w:sz w:val="24"/>
          <w:szCs w:val="24"/>
        </w:rPr>
        <w:tab/>
      </w:r>
      <w:r>
        <w:rPr>
          <w:rFonts w:ascii="Times New Roman" w:hAnsi="Times New Roman" w:cs="Times New Roman"/>
          <w:strike/>
          <w:sz w:val="24"/>
          <w:szCs w:val="24"/>
        </w:rPr>
        <w:t>3.</w:t>
      </w:r>
      <w:r>
        <w:rPr>
          <w:rFonts w:ascii="Times New Roman" w:hAnsi="Times New Roman" w:cs="Times New Roman"/>
          <w:strike/>
          <w:sz w:val="24"/>
          <w:szCs w:val="24"/>
        </w:rPr>
        <w:tab/>
        <w:t>Reserved.</w:t>
      </w:r>
    </w:p>
    <w:p w:rsidR="00212548" w:rsidRDefault="00212548" w:rsidP="00FA14B7">
      <w:pPr>
        <w:tabs>
          <w:tab w:val="left" w:pos="720"/>
        </w:tabs>
        <w:spacing w:after="0" w:line="480" w:lineRule="auto"/>
        <w:ind w:right="720"/>
        <w:rPr>
          <w:rFonts w:ascii="Times New Roman" w:hAnsi="Times New Roman" w:cs="Times New Roman"/>
          <w:strike/>
          <w:sz w:val="24"/>
          <w:szCs w:val="24"/>
        </w:rPr>
      </w:pPr>
      <w:r w:rsidRPr="00212548">
        <w:rPr>
          <w:rFonts w:ascii="Times New Roman" w:hAnsi="Times New Roman" w:cs="Times New Roman"/>
          <w:sz w:val="24"/>
          <w:szCs w:val="24"/>
        </w:rPr>
        <w:tab/>
      </w:r>
      <w:r w:rsidRPr="00212548">
        <w:rPr>
          <w:rFonts w:ascii="Times New Roman" w:hAnsi="Times New Roman" w:cs="Times New Roman"/>
          <w:sz w:val="24"/>
          <w:szCs w:val="24"/>
        </w:rPr>
        <w:tab/>
      </w:r>
      <w:r w:rsidR="007531B0" w:rsidRPr="00EA120E">
        <w:rPr>
          <w:rFonts w:ascii="Times New Roman" w:hAnsi="Times New Roman" w:cs="Times New Roman"/>
          <w:strike/>
          <w:sz w:val="24"/>
          <w:szCs w:val="24"/>
        </w:rPr>
        <w:t>4.</w:t>
      </w:r>
      <w:r w:rsidR="007531B0" w:rsidRPr="00EA120E">
        <w:rPr>
          <w:rFonts w:ascii="Times New Roman" w:hAnsi="Times New Roman" w:cs="Times New Roman"/>
          <w:strike/>
          <w:sz w:val="24"/>
          <w:szCs w:val="24"/>
        </w:rPr>
        <w:tab/>
        <w:t>A generator may accumulate as much as 55 gallons of hazardous waste listed in LAC 33:V.4901.B, C, D, F, or LAC 33:V.4903, or one quart of acutely hazardous waste listed in LAC 33:V.4901.E in containers at or near any point of generation where wastes initially accumulate, which is under the control of the operator of the process generating the waste, without a permit or interim status and without complying with Paragraph E.1 or 7 of this Section provided he complies with LAC 33:V.2103, 2105, 2107.A and marks his containers either with the words "Hazardous Waste" or with other words that identify the co</w:t>
      </w:r>
      <w:r>
        <w:rPr>
          <w:rFonts w:ascii="Times New Roman" w:hAnsi="Times New Roman" w:cs="Times New Roman"/>
          <w:strike/>
          <w:sz w:val="24"/>
          <w:szCs w:val="24"/>
        </w:rPr>
        <w:t>ntents of the containers.</w:t>
      </w:r>
    </w:p>
    <w:p w:rsidR="00212548" w:rsidRDefault="00212548" w:rsidP="00FA14B7">
      <w:pPr>
        <w:tabs>
          <w:tab w:val="left" w:pos="720"/>
        </w:tabs>
        <w:spacing w:after="0" w:line="480" w:lineRule="auto"/>
        <w:ind w:right="720"/>
        <w:rPr>
          <w:rFonts w:ascii="Times New Roman" w:hAnsi="Times New Roman" w:cs="Times New Roman"/>
          <w:strike/>
          <w:sz w:val="24"/>
          <w:szCs w:val="24"/>
        </w:rPr>
      </w:pPr>
      <w:r w:rsidRPr="00212548">
        <w:rPr>
          <w:rFonts w:ascii="Times New Roman" w:hAnsi="Times New Roman" w:cs="Times New Roman"/>
          <w:sz w:val="24"/>
          <w:szCs w:val="24"/>
        </w:rPr>
        <w:tab/>
      </w:r>
      <w:r w:rsidRPr="00212548">
        <w:rPr>
          <w:rFonts w:ascii="Times New Roman" w:hAnsi="Times New Roman" w:cs="Times New Roman"/>
          <w:sz w:val="24"/>
          <w:szCs w:val="24"/>
        </w:rPr>
        <w:tab/>
      </w:r>
      <w:r w:rsidR="007531B0" w:rsidRPr="00EA120E">
        <w:rPr>
          <w:rFonts w:ascii="Times New Roman" w:hAnsi="Times New Roman" w:cs="Times New Roman"/>
          <w:strike/>
          <w:sz w:val="24"/>
          <w:szCs w:val="24"/>
        </w:rPr>
        <w:t>5.</w:t>
      </w:r>
      <w:r w:rsidR="007531B0" w:rsidRPr="00EA120E">
        <w:rPr>
          <w:rFonts w:ascii="Times New Roman" w:hAnsi="Times New Roman" w:cs="Times New Roman"/>
          <w:strike/>
          <w:sz w:val="24"/>
          <w:szCs w:val="24"/>
        </w:rPr>
        <w:tab/>
        <w:t>A generator who accumulates either hazardous waste or acutely hazardous waste listed in LAC 33:V.4901.B, Table 1 or LAC 33:V.4901.E in excess of the amounts listed in Subparagraph E.4 of this Section at or near any point of generation must, with respect to that amount of excess waste, comply within three days with Paragraph E.1 of this Section or other applica</w:t>
      </w:r>
      <w:r>
        <w:rPr>
          <w:rFonts w:ascii="Times New Roman" w:hAnsi="Times New Roman" w:cs="Times New Roman"/>
          <w:strike/>
          <w:sz w:val="24"/>
          <w:szCs w:val="24"/>
        </w:rPr>
        <w:t>ble provisions of this Chapter.</w:t>
      </w:r>
    </w:p>
    <w:p w:rsidR="00212548" w:rsidRDefault="00212548" w:rsidP="00FA14B7">
      <w:pPr>
        <w:tabs>
          <w:tab w:val="left" w:pos="720"/>
        </w:tabs>
        <w:spacing w:after="0" w:line="480" w:lineRule="auto"/>
        <w:ind w:right="720"/>
        <w:rPr>
          <w:rFonts w:ascii="Times New Roman" w:hAnsi="Times New Roman" w:cs="Times New Roman"/>
          <w:strike/>
          <w:sz w:val="24"/>
          <w:szCs w:val="24"/>
        </w:rPr>
      </w:pPr>
      <w:r w:rsidRPr="00212548">
        <w:rPr>
          <w:rFonts w:ascii="Times New Roman" w:hAnsi="Times New Roman" w:cs="Times New Roman"/>
          <w:sz w:val="24"/>
          <w:szCs w:val="24"/>
        </w:rPr>
        <w:tab/>
      </w:r>
      <w:r w:rsidRPr="00212548">
        <w:rPr>
          <w:rFonts w:ascii="Times New Roman" w:hAnsi="Times New Roman" w:cs="Times New Roman"/>
          <w:sz w:val="24"/>
          <w:szCs w:val="24"/>
        </w:rPr>
        <w:tab/>
      </w:r>
      <w:r w:rsidR="007531B0" w:rsidRPr="00EA120E">
        <w:rPr>
          <w:rFonts w:ascii="Times New Roman" w:hAnsi="Times New Roman" w:cs="Times New Roman"/>
          <w:strike/>
          <w:sz w:val="24"/>
          <w:szCs w:val="24"/>
        </w:rPr>
        <w:t>6.</w:t>
      </w:r>
      <w:r w:rsidR="007531B0" w:rsidRPr="00EA120E">
        <w:rPr>
          <w:rFonts w:ascii="Times New Roman" w:hAnsi="Times New Roman" w:cs="Times New Roman"/>
          <w:strike/>
          <w:sz w:val="24"/>
          <w:szCs w:val="24"/>
        </w:rPr>
        <w:tab/>
        <w:t>During the three-day period, the generator must continue to comply with LAC 33:V.1109.E.4 of this Section. The generator must mark the container holding the excess accumulation of hazardous waste with the date the exc</w:t>
      </w:r>
      <w:r>
        <w:rPr>
          <w:rFonts w:ascii="Times New Roman" w:hAnsi="Times New Roman" w:cs="Times New Roman"/>
          <w:strike/>
          <w:sz w:val="24"/>
          <w:szCs w:val="24"/>
        </w:rPr>
        <w:t>ess amounts began accumulating.</w:t>
      </w:r>
    </w:p>
    <w:p w:rsidR="00212548" w:rsidRDefault="00212548" w:rsidP="00FA14B7">
      <w:pPr>
        <w:tabs>
          <w:tab w:val="left" w:pos="720"/>
        </w:tabs>
        <w:spacing w:after="0" w:line="480" w:lineRule="auto"/>
        <w:ind w:right="720"/>
        <w:rPr>
          <w:rFonts w:ascii="Times New Roman" w:hAnsi="Times New Roman" w:cs="Times New Roman"/>
          <w:strike/>
          <w:sz w:val="24"/>
          <w:szCs w:val="24"/>
        </w:rPr>
      </w:pPr>
      <w:r w:rsidRPr="00212548">
        <w:rPr>
          <w:rFonts w:ascii="Times New Roman" w:hAnsi="Times New Roman" w:cs="Times New Roman"/>
          <w:sz w:val="24"/>
          <w:szCs w:val="24"/>
        </w:rPr>
        <w:tab/>
      </w:r>
      <w:r w:rsidRPr="00212548">
        <w:rPr>
          <w:rFonts w:ascii="Times New Roman" w:hAnsi="Times New Roman" w:cs="Times New Roman"/>
          <w:sz w:val="24"/>
          <w:szCs w:val="24"/>
        </w:rPr>
        <w:tab/>
      </w:r>
      <w:r w:rsidR="007531B0" w:rsidRPr="00EA120E">
        <w:rPr>
          <w:rFonts w:ascii="Times New Roman" w:hAnsi="Times New Roman" w:cs="Times New Roman"/>
          <w:strike/>
          <w:sz w:val="24"/>
          <w:szCs w:val="24"/>
        </w:rPr>
        <w:t>7.</w:t>
      </w:r>
      <w:r w:rsidR="007531B0" w:rsidRPr="00EA120E">
        <w:rPr>
          <w:rFonts w:ascii="Times New Roman" w:hAnsi="Times New Roman" w:cs="Times New Roman"/>
          <w:strike/>
          <w:sz w:val="24"/>
          <w:szCs w:val="24"/>
        </w:rPr>
        <w:tab/>
        <w:t>A generator who generates greater than 100 kg, but less than 1000 kg, of hazardous waste in a calendar month may accumulate hazardous waste on-site for 180 days or less without a permit or without havin</w:t>
      </w:r>
      <w:r>
        <w:rPr>
          <w:rFonts w:ascii="Times New Roman" w:hAnsi="Times New Roman" w:cs="Times New Roman"/>
          <w:strike/>
          <w:sz w:val="24"/>
          <w:szCs w:val="24"/>
        </w:rPr>
        <w:t>g interim status provided that:</w:t>
      </w:r>
    </w:p>
    <w:p w:rsidR="00212548" w:rsidRDefault="00212548" w:rsidP="00FA14B7">
      <w:pPr>
        <w:tabs>
          <w:tab w:val="left" w:pos="720"/>
        </w:tabs>
        <w:spacing w:after="0" w:line="480" w:lineRule="auto"/>
        <w:ind w:right="720"/>
        <w:rPr>
          <w:rFonts w:ascii="Times New Roman" w:hAnsi="Times New Roman" w:cs="Times New Roman"/>
          <w:strike/>
          <w:sz w:val="24"/>
          <w:szCs w:val="24"/>
        </w:rPr>
      </w:pPr>
      <w:r w:rsidRPr="00212548">
        <w:rPr>
          <w:rFonts w:ascii="Times New Roman" w:hAnsi="Times New Roman" w:cs="Times New Roman"/>
          <w:sz w:val="24"/>
          <w:szCs w:val="24"/>
        </w:rPr>
        <w:tab/>
      </w:r>
      <w:r w:rsidRPr="00212548">
        <w:rPr>
          <w:rFonts w:ascii="Times New Roman" w:hAnsi="Times New Roman" w:cs="Times New Roman"/>
          <w:sz w:val="24"/>
          <w:szCs w:val="24"/>
        </w:rPr>
        <w:tab/>
      </w:r>
      <w:r w:rsidRPr="00212548">
        <w:rPr>
          <w:rFonts w:ascii="Times New Roman" w:hAnsi="Times New Roman" w:cs="Times New Roman"/>
          <w:sz w:val="24"/>
          <w:szCs w:val="24"/>
        </w:rPr>
        <w:tab/>
      </w:r>
      <w:r w:rsidR="007531B0" w:rsidRPr="00EA120E">
        <w:rPr>
          <w:rFonts w:ascii="Times New Roman" w:hAnsi="Times New Roman" w:cs="Times New Roman"/>
          <w:strike/>
          <w:sz w:val="24"/>
          <w:szCs w:val="24"/>
        </w:rPr>
        <w:t>a.</w:t>
      </w:r>
      <w:r w:rsidR="007531B0" w:rsidRPr="00EA120E">
        <w:rPr>
          <w:rFonts w:ascii="Times New Roman" w:hAnsi="Times New Roman" w:cs="Times New Roman"/>
          <w:strike/>
          <w:sz w:val="24"/>
          <w:szCs w:val="24"/>
        </w:rPr>
        <w:tab/>
        <w:t>the generator complies with the requirements of LAC 33:V.21</w:t>
      </w:r>
      <w:r>
        <w:rPr>
          <w:rFonts w:ascii="Times New Roman" w:hAnsi="Times New Roman" w:cs="Times New Roman"/>
          <w:strike/>
          <w:sz w:val="24"/>
          <w:szCs w:val="24"/>
        </w:rPr>
        <w:t>03, 2105, 2107, 2109, and 2115;</w:t>
      </w:r>
    </w:p>
    <w:p w:rsidR="00212548" w:rsidRDefault="00212548" w:rsidP="00FA14B7">
      <w:pPr>
        <w:tabs>
          <w:tab w:val="left" w:pos="720"/>
        </w:tabs>
        <w:spacing w:after="0" w:line="480" w:lineRule="auto"/>
        <w:ind w:right="720"/>
        <w:rPr>
          <w:rFonts w:ascii="Times New Roman" w:hAnsi="Times New Roman" w:cs="Times New Roman"/>
          <w:strike/>
          <w:sz w:val="24"/>
          <w:szCs w:val="24"/>
        </w:rPr>
      </w:pPr>
      <w:r w:rsidRPr="00212548">
        <w:rPr>
          <w:rFonts w:ascii="Times New Roman" w:hAnsi="Times New Roman" w:cs="Times New Roman"/>
          <w:sz w:val="24"/>
          <w:szCs w:val="24"/>
        </w:rPr>
        <w:tab/>
      </w:r>
      <w:r w:rsidRPr="00212548">
        <w:rPr>
          <w:rFonts w:ascii="Times New Roman" w:hAnsi="Times New Roman" w:cs="Times New Roman"/>
          <w:sz w:val="24"/>
          <w:szCs w:val="24"/>
        </w:rPr>
        <w:tab/>
      </w:r>
      <w:r w:rsidRPr="00212548">
        <w:rPr>
          <w:rFonts w:ascii="Times New Roman" w:hAnsi="Times New Roman" w:cs="Times New Roman"/>
          <w:sz w:val="24"/>
          <w:szCs w:val="24"/>
        </w:rPr>
        <w:tab/>
      </w:r>
      <w:r w:rsidR="007531B0" w:rsidRPr="00EA120E">
        <w:rPr>
          <w:rFonts w:ascii="Times New Roman" w:hAnsi="Times New Roman" w:cs="Times New Roman"/>
          <w:strike/>
          <w:sz w:val="24"/>
          <w:szCs w:val="24"/>
        </w:rPr>
        <w:t>b.</w:t>
      </w:r>
      <w:r w:rsidR="007531B0" w:rsidRPr="00EA120E">
        <w:rPr>
          <w:rFonts w:ascii="Times New Roman" w:hAnsi="Times New Roman" w:cs="Times New Roman"/>
          <w:strike/>
          <w:sz w:val="24"/>
          <w:szCs w:val="24"/>
        </w:rPr>
        <w:tab/>
        <w:t xml:space="preserve">the generator complies with the </w:t>
      </w:r>
      <w:r>
        <w:rPr>
          <w:rFonts w:ascii="Times New Roman" w:hAnsi="Times New Roman" w:cs="Times New Roman"/>
          <w:strike/>
          <w:sz w:val="24"/>
          <w:szCs w:val="24"/>
        </w:rPr>
        <w:t xml:space="preserve">requirements of LAC 33:V.4438; </w:t>
      </w:r>
    </w:p>
    <w:p w:rsidR="00661E8C" w:rsidRDefault="00212548" w:rsidP="00FA14B7">
      <w:pPr>
        <w:tabs>
          <w:tab w:val="left" w:pos="720"/>
        </w:tabs>
        <w:spacing w:after="0" w:line="480" w:lineRule="auto"/>
        <w:ind w:right="720"/>
        <w:rPr>
          <w:rFonts w:ascii="Times New Roman" w:hAnsi="Times New Roman" w:cs="Times New Roman"/>
          <w:strike/>
          <w:sz w:val="24"/>
          <w:szCs w:val="24"/>
        </w:rPr>
      </w:pPr>
      <w:r w:rsidRPr="00212548">
        <w:rPr>
          <w:rFonts w:ascii="Times New Roman" w:hAnsi="Times New Roman" w:cs="Times New Roman"/>
          <w:sz w:val="24"/>
          <w:szCs w:val="24"/>
        </w:rPr>
        <w:tab/>
      </w:r>
      <w:r w:rsidRPr="00212548">
        <w:rPr>
          <w:rFonts w:ascii="Times New Roman" w:hAnsi="Times New Roman" w:cs="Times New Roman"/>
          <w:sz w:val="24"/>
          <w:szCs w:val="24"/>
        </w:rPr>
        <w:tab/>
      </w:r>
      <w:r w:rsidRPr="00212548">
        <w:rPr>
          <w:rFonts w:ascii="Times New Roman" w:hAnsi="Times New Roman" w:cs="Times New Roman"/>
          <w:sz w:val="24"/>
          <w:szCs w:val="24"/>
        </w:rPr>
        <w:tab/>
      </w:r>
      <w:r w:rsidR="007531B0" w:rsidRPr="00EA120E">
        <w:rPr>
          <w:rFonts w:ascii="Times New Roman" w:hAnsi="Times New Roman" w:cs="Times New Roman"/>
          <w:strike/>
          <w:sz w:val="24"/>
          <w:szCs w:val="24"/>
        </w:rPr>
        <w:t>c.</w:t>
      </w:r>
      <w:r w:rsidR="007531B0" w:rsidRPr="00EA120E">
        <w:rPr>
          <w:rFonts w:ascii="Times New Roman" w:hAnsi="Times New Roman" w:cs="Times New Roman"/>
          <w:strike/>
          <w:sz w:val="24"/>
          <w:szCs w:val="24"/>
        </w:rPr>
        <w:tab/>
        <w:t>the generator complies with the requirements of Subparagraphs E.1.c and d of this Section; the requirements of LAC 33:V.Chapter 43.Subchapter B and with all applicable requirements of LAC 33:V.Chapter 22.</w:t>
      </w:r>
      <w:r w:rsidR="00661E8C">
        <w:rPr>
          <w:rFonts w:ascii="Times New Roman" w:hAnsi="Times New Roman" w:cs="Times New Roman"/>
          <w:strike/>
          <w:sz w:val="24"/>
          <w:szCs w:val="24"/>
        </w:rPr>
        <w:t>Subchapter A;</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d.</w:t>
      </w:r>
      <w:r w:rsidR="007531B0" w:rsidRPr="00EA120E">
        <w:rPr>
          <w:rFonts w:ascii="Times New Roman" w:hAnsi="Times New Roman" w:cs="Times New Roman"/>
          <w:strike/>
          <w:sz w:val="24"/>
          <w:szCs w:val="24"/>
        </w:rPr>
        <w:tab/>
        <w:t>the generator complies w</w:t>
      </w:r>
      <w:r>
        <w:rPr>
          <w:rFonts w:ascii="Times New Roman" w:hAnsi="Times New Roman" w:cs="Times New Roman"/>
          <w:strike/>
          <w:sz w:val="24"/>
          <w:szCs w:val="24"/>
        </w:rPr>
        <w:t>ith the following requirements:</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i.</w:t>
      </w:r>
      <w:r w:rsidR="007531B0" w:rsidRPr="00EA120E">
        <w:rPr>
          <w:rFonts w:ascii="Times New Roman" w:hAnsi="Times New Roman" w:cs="Times New Roman"/>
          <w:strike/>
          <w:sz w:val="24"/>
          <w:szCs w:val="24"/>
        </w:rPr>
        <w:tab/>
        <w:t>at all times there must be at least one employee either on the premises or on call (i.e., available to respond to an emergency by reaching the facility within a short period of time) with the responsibility for coordinating all emergency</w:t>
      </w:r>
      <w:r>
        <w:rPr>
          <w:rFonts w:ascii="Times New Roman" w:hAnsi="Times New Roman" w:cs="Times New Roman"/>
          <w:strike/>
          <w:sz w:val="24"/>
          <w:szCs w:val="24"/>
        </w:rPr>
        <w:t xml:space="preserve"> response measures specified in </w:t>
      </w:r>
      <w:r w:rsidR="007531B0" w:rsidRPr="00EA120E">
        <w:rPr>
          <w:rFonts w:ascii="Times New Roman" w:hAnsi="Times New Roman" w:cs="Times New Roman"/>
          <w:strike/>
          <w:sz w:val="24"/>
          <w:szCs w:val="24"/>
        </w:rPr>
        <w:t>LAC 33:V.1109.E.7.d.iv. This employee is the emergency coordinator;</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ii.</w:t>
      </w:r>
      <w:r w:rsidR="007531B0" w:rsidRPr="00EA120E">
        <w:rPr>
          <w:rFonts w:ascii="Times New Roman" w:hAnsi="Times New Roman" w:cs="Times New Roman"/>
          <w:strike/>
          <w:sz w:val="24"/>
          <w:szCs w:val="24"/>
        </w:rPr>
        <w:tab/>
        <w:t>the generator must post the following inf</w:t>
      </w:r>
      <w:r>
        <w:rPr>
          <w:rFonts w:ascii="Times New Roman" w:hAnsi="Times New Roman" w:cs="Times New Roman"/>
          <w:strike/>
          <w:sz w:val="24"/>
          <w:szCs w:val="24"/>
        </w:rPr>
        <w:t>ormation next to the telephone:</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(a).</w:t>
      </w:r>
      <w:r w:rsidR="007531B0" w:rsidRPr="00EA120E">
        <w:rPr>
          <w:rFonts w:ascii="Times New Roman" w:hAnsi="Times New Roman" w:cs="Times New Roman"/>
          <w:strike/>
          <w:sz w:val="24"/>
          <w:szCs w:val="24"/>
        </w:rPr>
        <w:tab/>
        <w:t>the name and telephone numbe</w:t>
      </w:r>
      <w:r>
        <w:rPr>
          <w:rFonts w:ascii="Times New Roman" w:hAnsi="Times New Roman" w:cs="Times New Roman"/>
          <w:strike/>
          <w:sz w:val="24"/>
          <w:szCs w:val="24"/>
        </w:rPr>
        <w:t>r of the emergency coordinator;</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(b).</w:t>
      </w:r>
      <w:r w:rsidR="007531B0" w:rsidRPr="00EA120E">
        <w:rPr>
          <w:rFonts w:ascii="Times New Roman" w:hAnsi="Times New Roman" w:cs="Times New Roman"/>
          <w:strike/>
          <w:sz w:val="24"/>
          <w:szCs w:val="24"/>
        </w:rPr>
        <w:tab/>
        <w:t>location of fire extinguishers and spill control material, a</w:t>
      </w:r>
      <w:r>
        <w:rPr>
          <w:rFonts w:ascii="Times New Roman" w:hAnsi="Times New Roman" w:cs="Times New Roman"/>
          <w:strike/>
          <w:sz w:val="24"/>
          <w:szCs w:val="24"/>
        </w:rPr>
        <w:t>nd, if present, fire alarm; and</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(c).</w:t>
      </w:r>
      <w:r w:rsidR="007531B0" w:rsidRPr="00EA120E">
        <w:rPr>
          <w:rFonts w:ascii="Times New Roman" w:hAnsi="Times New Roman" w:cs="Times New Roman"/>
          <w:strike/>
          <w:sz w:val="24"/>
          <w:szCs w:val="24"/>
        </w:rPr>
        <w:tab/>
        <w:t>the telephone number of the fire department, unless t</w:t>
      </w:r>
      <w:r>
        <w:rPr>
          <w:rFonts w:ascii="Times New Roman" w:hAnsi="Times New Roman" w:cs="Times New Roman"/>
          <w:strike/>
          <w:sz w:val="24"/>
          <w:szCs w:val="24"/>
        </w:rPr>
        <w:t>he facility has a direct alarm;</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iii.</w:t>
      </w:r>
      <w:r w:rsidR="007531B0" w:rsidRPr="00EA120E">
        <w:rPr>
          <w:rFonts w:ascii="Times New Roman" w:hAnsi="Times New Roman" w:cs="Times New Roman"/>
          <w:strike/>
          <w:sz w:val="24"/>
          <w:szCs w:val="24"/>
        </w:rPr>
        <w:tab/>
        <w:t>the generator must ensure that all employees are thoroughly familiar with proper waste handling and emergency procedures, relevant to their responsibilities during normal facil</w:t>
      </w:r>
      <w:r>
        <w:rPr>
          <w:rFonts w:ascii="Times New Roman" w:hAnsi="Times New Roman" w:cs="Times New Roman"/>
          <w:strike/>
          <w:sz w:val="24"/>
          <w:szCs w:val="24"/>
        </w:rPr>
        <w:t>ity operations and emergencies;</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iv.</w:t>
      </w:r>
      <w:r w:rsidR="007531B0" w:rsidRPr="00EA120E">
        <w:rPr>
          <w:rFonts w:ascii="Times New Roman" w:hAnsi="Times New Roman" w:cs="Times New Roman"/>
          <w:strike/>
          <w:sz w:val="24"/>
          <w:szCs w:val="24"/>
        </w:rPr>
        <w:tab/>
        <w:t>the emergency coordinator or his designee must respond to any emergencies that arise. The appli</w:t>
      </w:r>
      <w:r>
        <w:rPr>
          <w:rFonts w:ascii="Times New Roman" w:hAnsi="Times New Roman" w:cs="Times New Roman"/>
          <w:strike/>
          <w:sz w:val="24"/>
          <w:szCs w:val="24"/>
        </w:rPr>
        <w:t>cable responses are as follows:</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(a).</w:t>
      </w:r>
      <w:r w:rsidR="007531B0" w:rsidRPr="00EA120E">
        <w:rPr>
          <w:rFonts w:ascii="Times New Roman" w:hAnsi="Times New Roman" w:cs="Times New Roman"/>
          <w:strike/>
          <w:sz w:val="24"/>
          <w:szCs w:val="24"/>
        </w:rPr>
        <w:tab/>
        <w:t>in the event of a fire, call the fire department or attempt to extinguish the</w:t>
      </w:r>
      <w:r>
        <w:rPr>
          <w:rFonts w:ascii="Times New Roman" w:hAnsi="Times New Roman" w:cs="Times New Roman"/>
          <w:strike/>
          <w:sz w:val="24"/>
          <w:szCs w:val="24"/>
        </w:rPr>
        <w:t xml:space="preserve"> fire with a fire extinguisher;</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(b).</w:t>
      </w:r>
      <w:r w:rsidR="007531B0" w:rsidRPr="00EA120E">
        <w:rPr>
          <w:rFonts w:ascii="Times New Roman" w:hAnsi="Times New Roman" w:cs="Times New Roman"/>
          <w:strike/>
          <w:sz w:val="24"/>
          <w:szCs w:val="24"/>
        </w:rPr>
        <w:tab/>
        <w:t xml:space="preserve">in the event of a spill, contain the flow of hazardous waste to the extent possible, and as soon as is practicable, clean up the hazardous waste and any </w:t>
      </w:r>
      <w:r>
        <w:rPr>
          <w:rFonts w:ascii="Times New Roman" w:hAnsi="Times New Roman" w:cs="Times New Roman"/>
          <w:strike/>
          <w:sz w:val="24"/>
          <w:szCs w:val="24"/>
        </w:rPr>
        <w:t>contaminated materials or soil;</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(c).</w:t>
      </w:r>
      <w:r w:rsidR="007531B0" w:rsidRPr="00EA120E">
        <w:rPr>
          <w:rFonts w:ascii="Times New Roman" w:hAnsi="Times New Roman" w:cs="Times New Roman"/>
          <w:strike/>
          <w:sz w:val="24"/>
          <w:szCs w:val="24"/>
        </w:rPr>
        <w:tab/>
        <w:t>in the event of a fire, explosion, or other release that could threaten human health outside the facility or when the generator has knowledge that a spill has reached surface water, the generator must immediately notify the Office of Environmental Compliance in</w:t>
      </w:r>
      <w:r>
        <w:rPr>
          <w:rFonts w:ascii="Times New Roman" w:hAnsi="Times New Roman" w:cs="Times New Roman"/>
          <w:strike/>
          <w:sz w:val="24"/>
          <w:szCs w:val="24"/>
        </w:rPr>
        <w:t xml:space="preserve"> accordance with LAC 33:I.3923;</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e.</w:t>
      </w:r>
      <w:r w:rsidR="007531B0" w:rsidRPr="00EA120E">
        <w:rPr>
          <w:rFonts w:ascii="Times New Roman" w:hAnsi="Times New Roman" w:cs="Times New Roman"/>
          <w:strike/>
          <w:sz w:val="24"/>
          <w:szCs w:val="24"/>
        </w:rPr>
        <w:tab/>
        <w:t>the quantity of waste accumulated</w:t>
      </w:r>
      <w:r>
        <w:rPr>
          <w:rFonts w:ascii="Times New Roman" w:hAnsi="Times New Roman" w:cs="Times New Roman"/>
          <w:strike/>
          <w:sz w:val="24"/>
          <w:szCs w:val="24"/>
        </w:rPr>
        <w:t xml:space="preserve"> on site never exceeds 6000 kg;</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f.</w:t>
      </w:r>
      <w:r w:rsidR="007531B0" w:rsidRPr="00EA120E">
        <w:rPr>
          <w:rFonts w:ascii="Times New Roman" w:hAnsi="Times New Roman" w:cs="Times New Roman"/>
          <w:strike/>
          <w:sz w:val="24"/>
          <w:szCs w:val="24"/>
        </w:rPr>
        <w:tab/>
        <w:t>any and all fees required to be paid by generators must be paid.</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8.</w:t>
      </w:r>
      <w:r w:rsidR="007531B0" w:rsidRPr="00EA120E">
        <w:rPr>
          <w:rFonts w:ascii="Times New Roman" w:hAnsi="Times New Roman" w:cs="Times New Roman"/>
          <w:strike/>
          <w:sz w:val="24"/>
          <w:szCs w:val="24"/>
        </w:rPr>
        <w:tab/>
        <w:t>A generator who generates greater than 100 kg, but less than 1000 kg, of hazardous waste in a calendar month and who must transport its waste, or offer its waste for transportation, over a distance of 200 miles or more for off site treatment, storage, or disposal may accumulate hazardous waste on site for 270 days or less without a permit or without having interim status provided that the generator complies with the requirements of</w:t>
      </w:r>
      <w:r>
        <w:rPr>
          <w:rFonts w:ascii="Times New Roman" w:hAnsi="Times New Roman" w:cs="Times New Roman"/>
          <w:strike/>
          <w:sz w:val="24"/>
          <w:szCs w:val="24"/>
        </w:rPr>
        <w:t xml:space="preserve"> Paragraph E.7 of this Section.</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9.</w:t>
      </w:r>
      <w:r w:rsidR="007531B0" w:rsidRPr="00EA120E">
        <w:rPr>
          <w:rFonts w:ascii="Times New Roman" w:hAnsi="Times New Roman" w:cs="Times New Roman"/>
          <w:strike/>
          <w:sz w:val="24"/>
          <w:szCs w:val="24"/>
        </w:rPr>
        <w:tab/>
        <w:t xml:space="preserve">A generator who generates greater than 100 kg, but less than 1000 kg, of hazardous waste in a calendar month and who accumulates hazardous waste in quantities exceeding 6000 kg or accumulates hazardous waste for more than 180 days (or for more than 270 days if the generator must transport his waste, or offer his waste for transportation, over a distance of 200 miles or more) is an operator of a storage facility and is subject to the requirements of LAC 33:V.Chapters 11, 15, 17, 18, 19, 20, 21, 23, 24, 25, 26, 27, 28, 29, 31, 32, 33, 35, 37, 43, and 51 and the permit requirements of LAC 33:V.Chapters 3-7 unless the generator has been granted an extension to the 180 day (or 270 day if applicable) period. Such extension may be granted by the administrative authority if hazardous wastes must remain on site for longer than 180 days (or 270 days if applicable) due to unforeseen, temporary, and uncontrollable circumstances. An extension of up to 30 days may be granted at the discretion of the administrative authority on a </w:t>
      </w:r>
      <w:r>
        <w:rPr>
          <w:rFonts w:ascii="Times New Roman" w:hAnsi="Times New Roman" w:cs="Times New Roman"/>
          <w:strike/>
          <w:sz w:val="24"/>
          <w:szCs w:val="24"/>
        </w:rPr>
        <w:t>case by case basis.</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10.</w:t>
      </w:r>
      <w:r w:rsidR="007531B0" w:rsidRPr="00EA120E">
        <w:rPr>
          <w:rFonts w:ascii="Times New Roman" w:hAnsi="Times New Roman" w:cs="Times New Roman"/>
          <w:strike/>
          <w:sz w:val="24"/>
          <w:szCs w:val="24"/>
        </w:rPr>
        <w:tab/>
        <w:t>A generator who generates 1000 kilograms or greater of hazardous waste per calendar month who also generates wastewater treatment sludges from electroplating operations that meet the listing description for the RCRA hazardous waste code F006, may accumulate F006 waste on-site for more than 90 days, but not more than 180 days without a permit or without havin</w:t>
      </w:r>
      <w:r>
        <w:rPr>
          <w:rFonts w:ascii="Times New Roman" w:hAnsi="Times New Roman" w:cs="Times New Roman"/>
          <w:strike/>
          <w:sz w:val="24"/>
          <w:szCs w:val="24"/>
        </w:rPr>
        <w:t>g interim status provided that:</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a.</w:t>
      </w:r>
      <w:r w:rsidR="007531B0" w:rsidRPr="00EA120E">
        <w:rPr>
          <w:rFonts w:ascii="Times New Roman" w:hAnsi="Times New Roman" w:cs="Times New Roman"/>
          <w:strike/>
          <w:sz w:val="24"/>
          <w:szCs w:val="24"/>
        </w:rPr>
        <w:tab/>
        <w:t>the generator has implemented pollution prevention practices that reduce the amount of any hazardous substances, pollutants or contaminants entering F006 wastestream or otherwise released to the envi</w:t>
      </w:r>
      <w:r>
        <w:rPr>
          <w:rFonts w:ascii="Times New Roman" w:hAnsi="Times New Roman" w:cs="Times New Roman"/>
          <w:strike/>
          <w:sz w:val="24"/>
          <w:szCs w:val="24"/>
        </w:rPr>
        <w:t>ronment prior to its recycling;</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b.</w:t>
      </w:r>
      <w:r w:rsidR="007531B0" w:rsidRPr="00EA120E">
        <w:rPr>
          <w:rFonts w:ascii="Times New Roman" w:hAnsi="Times New Roman" w:cs="Times New Roman"/>
          <w:strike/>
          <w:sz w:val="24"/>
          <w:szCs w:val="24"/>
        </w:rPr>
        <w:tab/>
        <w:t>the F006 waste is legitimately recycled through metals recovery;</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c.</w:t>
      </w:r>
      <w:r w:rsidR="007531B0" w:rsidRPr="00EA120E">
        <w:rPr>
          <w:rFonts w:ascii="Times New Roman" w:hAnsi="Times New Roman" w:cs="Times New Roman"/>
          <w:strike/>
          <w:sz w:val="24"/>
          <w:szCs w:val="24"/>
        </w:rPr>
        <w:tab/>
        <w:t>no more than 20,000 kilograms of F006 waste are accumulat</w:t>
      </w:r>
      <w:r>
        <w:rPr>
          <w:rFonts w:ascii="Times New Roman" w:hAnsi="Times New Roman" w:cs="Times New Roman"/>
          <w:strike/>
          <w:sz w:val="24"/>
          <w:szCs w:val="24"/>
        </w:rPr>
        <w:t>ed on-site at any one time; and</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d.</w:t>
      </w:r>
      <w:r w:rsidR="007531B0" w:rsidRPr="00EA120E">
        <w:rPr>
          <w:rFonts w:ascii="Times New Roman" w:hAnsi="Times New Roman" w:cs="Times New Roman"/>
          <w:strike/>
          <w:sz w:val="24"/>
          <w:szCs w:val="24"/>
        </w:rPr>
        <w:tab/>
        <w:t>the F006 waste is managed in</w:t>
      </w:r>
      <w:r>
        <w:rPr>
          <w:rFonts w:ascii="Times New Roman" w:hAnsi="Times New Roman" w:cs="Times New Roman"/>
          <w:strike/>
          <w:sz w:val="24"/>
          <w:szCs w:val="24"/>
        </w:rPr>
        <w:t xml:space="preserve"> accordance with the following:</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Pr>
          <w:rFonts w:ascii="Times New Roman" w:hAnsi="Times New Roman" w:cs="Times New Roman"/>
          <w:strike/>
          <w:sz w:val="24"/>
          <w:szCs w:val="24"/>
        </w:rPr>
        <w:t>i.</w:t>
      </w:r>
      <w:r>
        <w:rPr>
          <w:rFonts w:ascii="Times New Roman" w:hAnsi="Times New Roman" w:cs="Times New Roman"/>
          <w:strike/>
          <w:sz w:val="24"/>
          <w:szCs w:val="24"/>
        </w:rPr>
        <w:tab/>
        <w:t>the F006 waste is placed:</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(a).</w:t>
      </w:r>
      <w:r w:rsidR="007531B0" w:rsidRPr="00EA120E">
        <w:rPr>
          <w:rFonts w:ascii="Times New Roman" w:hAnsi="Times New Roman" w:cs="Times New Roman"/>
          <w:strike/>
          <w:sz w:val="24"/>
          <w:szCs w:val="24"/>
        </w:rPr>
        <w:tab/>
        <w:t>in containers and the generator complies with the applicable requirements of LAC 33:V.2103, 2105, 2107, 2109.A, 2113, 2115, and Chapter 43.</w:t>
      </w:r>
      <w:r>
        <w:rPr>
          <w:rFonts w:ascii="Times New Roman" w:hAnsi="Times New Roman" w:cs="Times New Roman"/>
          <w:strike/>
          <w:sz w:val="24"/>
          <w:szCs w:val="24"/>
        </w:rPr>
        <w:t>Subchapters Q, R, and V; and/or</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(b).</w:t>
      </w:r>
      <w:r w:rsidR="007531B0" w:rsidRPr="00EA120E">
        <w:rPr>
          <w:rFonts w:ascii="Times New Roman" w:hAnsi="Times New Roman" w:cs="Times New Roman"/>
          <w:strike/>
          <w:sz w:val="24"/>
          <w:szCs w:val="24"/>
        </w:rPr>
        <w:tab/>
        <w:t>in tanks and the generator complies with the applicable requirements of LAC 33:V.Chapter 43. Subchapters I, Q, R, and V, except</w:t>
      </w:r>
      <w:r>
        <w:rPr>
          <w:rFonts w:ascii="Times New Roman" w:hAnsi="Times New Roman" w:cs="Times New Roman"/>
          <w:strike/>
          <w:sz w:val="24"/>
          <w:szCs w:val="24"/>
        </w:rPr>
        <w:t xml:space="preserve"> LAC 33:V.4442 and 4445; and/or</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(c).</w:t>
      </w:r>
      <w:r w:rsidR="007531B0" w:rsidRPr="00EA120E">
        <w:rPr>
          <w:rFonts w:ascii="Times New Roman" w:hAnsi="Times New Roman" w:cs="Times New Roman"/>
          <w:strike/>
          <w:sz w:val="24"/>
          <w:szCs w:val="24"/>
        </w:rPr>
        <w:tab/>
        <w:t>in containment buildings and the generator complies with LAC 33:V.Chapter 43.Subchapter T, and has placed its professional engineer certification that the building complies with the design standards specified in LAC 33:V.4703 in the facility's operating record prior to operation of the unit. The owner or operator must maintain the fol</w:t>
      </w:r>
      <w:r>
        <w:rPr>
          <w:rFonts w:ascii="Times New Roman" w:hAnsi="Times New Roman" w:cs="Times New Roman"/>
          <w:strike/>
          <w:sz w:val="24"/>
          <w:szCs w:val="24"/>
        </w:rPr>
        <w:t>lowing records at the facility:</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(i).</w:t>
      </w:r>
      <w:r w:rsidR="007531B0" w:rsidRPr="00EA120E">
        <w:rPr>
          <w:rFonts w:ascii="Times New Roman" w:hAnsi="Times New Roman" w:cs="Times New Roman"/>
          <w:strike/>
          <w:sz w:val="24"/>
          <w:szCs w:val="24"/>
        </w:rPr>
        <w:tab/>
        <w:t>a written description of procedures to ensure that the F006 waste remains in the unit for no more than 180 days, a written description of the waste generation and management practices for the facility showing that they are consistent with the 180-day limit, and documentation that the generator is co</w:t>
      </w:r>
      <w:r>
        <w:rPr>
          <w:rFonts w:ascii="Times New Roman" w:hAnsi="Times New Roman" w:cs="Times New Roman"/>
          <w:strike/>
          <w:sz w:val="24"/>
          <w:szCs w:val="24"/>
        </w:rPr>
        <w:t>mplying with the procedures; or</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(ii).</w:t>
      </w:r>
      <w:r w:rsidR="007531B0" w:rsidRPr="00EA120E">
        <w:rPr>
          <w:rFonts w:ascii="Times New Roman" w:hAnsi="Times New Roman" w:cs="Times New Roman"/>
          <w:strike/>
          <w:sz w:val="24"/>
          <w:szCs w:val="24"/>
        </w:rPr>
        <w:tab/>
        <w:t>documentation that the unit is emptie</w:t>
      </w:r>
      <w:r>
        <w:rPr>
          <w:rFonts w:ascii="Times New Roman" w:hAnsi="Times New Roman" w:cs="Times New Roman"/>
          <w:strike/>
          <w:sz w:val="24"/>
          <w:szCs w:val="24"/>
        </w:rPr>
        <w:t>d at least once every 180 days;</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ii.</w:t>
      </w:r>
      <w:r w:rsidR="007531B0" w:rsidRPr="00EA120E">
        <w:rPr>
          <w:rFonts w:ascii="Times New Roman" w:hAnsi="Times New Roman" w:cs="Times New Roman"/>
          <w:strike/>
          <w:sz w:val="24"/>
          <w:szCs w:val="24"/>
        </w:rPr>
        <w:tab/>
        <w:t>in addition, such a generator is exempt from all the requirements in LAC 33:V.Chapter 43.Subchapters F and G, exc</w:t>
      </w:r>
      <w:r>
        <w:rPr>
          <w:rFonts w:ascii="Times New Roman" w:hAnsi="Times New Roman" w:cs="Times New Roman"/>
          <w:strike/>
          <w:sz w:val="24"/>
          <w:szCs w:val="24"/>
        </w:rPr>
        <w:t>ept for LAC 33:V.4379 and 4385;</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iii.</w:t>
      </w:r>
      <w:r w:rsidR="007531B0" w:rsidRPr="00EA120E">
        <w:rPr>
          <w:rFonts w:ascii="Times New Roman" w:hAnsi="Times New Roman" w:cs="Times New Roman"/>
          <w:strike/>
          <w:sz w:val="24"/>
          <w:szCs w:val="24"/>
        </w:rPr>
        <w:tab/>
        <w:t>the date upon which each period of accumulation begins is clearly marked and visible for inspection on each container;</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iv.</w:t>
      </w:r>
      <w:r w:rsidR="007531B0" w:rsidRPr="00EA120E">
        <w:rPr>
          <w:rFonts w:ascii="Times New Roman" w:hAnsi="Times New Roman" w:cs="Times New Roman"/>
          <w:strike/>
          <w:sz w:val="24"/>
          <w:szCs w:val="24"/>
        </w:rPr>
        <w:tab/>
        <w:t>while being accumulated on-site, each container and tank is labeled or marked clearly with th</w:t>
      </w:r>
      <w:r>
        <w:rPr>
          <w:rFonts w:ascii="Times New Roman" w:hAnsi="Times New Roman" w:cs="Times New Roman"/>
          <w:strike/>
          <w:sz w:val="24"/>
          <w:szCs w:val="24"/>
        </w:rPr>
        <w:t>e words, "Hazardous Waste"; and</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v.</w:t>
      </w:r>
      <w:r w:rsidR="007531B0" w:rsidRPr="00EA120E">
        <w:rPr>
          <w:rFonts w:ascii="Times New Roman" w:hAnsi="Times New Roman" w:cs="Times New Roman"/>
          <w:strike/>
          <w:sz w:val="24"/>
          <w:szCs w:val="24"/>
        </w:rPr>
        <w:tab/>
        <w:t>the generator complies with the requirements for owners or operators in LAC 33:V.Chapter 43.Subchapters B and C, with LAC 33:V.4</w:t>
      </w:r>
      <w:r>
        <w:rPr>
          <w:rFonts w:ascii="Times New Roman" w:hAnsi="Times New Roman" w:cs="Times New Roman"/>
          <w:strike/>
          <w:sz w:val="24"/>
          <w:szCs w:val="24"/>
        </w:rPr>
        <w:t>319, and 2245.E.</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11.</w:t>
      </w:r>
      <w:r w:rsidR="007531B0" w:rsidRPr="00EA120E">
        <w:rPr>
          <w:rFonts w:ascii="Times New Roman" w:hAnsi="Times New Roman" w:cs="Times New Roman"/>
          <w:strike/>
          <w:sz w:val="24"/>
          <w:szCs w:val="24"/>
        </w:rPr>
        <w:tab/>
        <w:t>A generator who generates 1,000 kilograms or greater of hazardous waste per calendar month who also generates wastewater treatment sludges from electroplating operations that meet the listing description for the RCRA hazardous waste code F006, and who must transport this waste, or offer this waste for transportation, over a distance of 200 miles or more for off-site metals recovery, may accumulate F006 waste on-site for more than 90 days, but not more than 270 days without a permit or without having interim status if the generator complies with the requirements of Subparag</w:t>
      </w:r>
      <w:r>
        <w:rPr>
          <w:rFonts w:ascii="Times New Roman" w:hAnsi="Times New Roman" w:cs="Times New Roman"/>
          <w:strike/>
          <w:sz w:val="24"/>
          <w:szCs w:val="24"/>
        </w:rPr>
        <w:t>raphs E.10.a-d of this Section.</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12.</w:t>
      </w:r>
      <w:r w:rsidR="007531B0" w:rsidRPr="00EA120E">
        <w:rPr>
          <w:rFonts w:ascii="Times New Roman" w:hAnsi="Times New Roman" w:cs="Times New Roman"/>
          <w:strike/>
          <w:sz w:val="24"/>
          <w:szCs w:val="24"/>
        </w:rPr>
        <w:tab/>
        <w:t>A generator accumulating F006 waste in accordance with Paragraphs E.10 and 11 of this Section who accumulates F006 waste on-site for more than 180 days (or for more than 270 days if the generator shall transport this waste, or offer this waste for transportation, over a distance of 200 miles or more), or who accumulates more than 20,000 kilograms of F006 waste on-site is an operator of a storage facility and is subject to the requirements of LAC 33:V.Chapters 11, 15-21, 23-29, 31-37, and 43 (except LAC 33:V.4301. E and F) and the permit requirements of LAC 33:V.Chapters 3-7 unless the generator has been granted an extension to the 180-day (or 270-day if applicable) period or an exception to the 20,000 kilogram accumulation limit. Such extensions and exceptions may be granted by the administrative authority if F006 waste must remain on-site for longer than 180 days (or 270 days if applicable) or if more than 20,000 kilograms of F006 waste must remain on-site due to unforeseen, temporary, and uncontrollable circumstances. An extension of up to 30 days or an exception to the accumulation limit may be granted at the discretion of the administrative authority on a case-by-case basis.</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13.</w:t>
      </w:r>
      <w:r w:rsidR="007531B0" w:rsidRPr="00EA120E">
        <w:rPr>
          <w:rFonts w:ascii="Times New Roman" w:hAnsi="Times New Roman" w:cs="Times New Roman"/>
          <w:strike/>
          <w:sz w:val="24"/>
          <w:szCs w:val="24"/>
        </w:rPr>
        <w:tab/>
        <w:t>A generator who sends a shipment of hazardous waste to a designated facility with the understanding that the designated facility can accept and manage the waste, and who later receives that shipment back as a rejected load or residue, may accumulate the returned waste on-site depending on the amount of hazardous waste on-site in that calendar month. Upon receipt of the returned</w:t>
      </w:r>
      <w:r>
        <w:rPr>
          <w:rFonts w:ascii="Times New Roman" w:hAnsi="Times New Roman" w:cs="Times New Roman"/>
          <w:strike/>
          <w:sz w:val="24"/>
          <w:szCs w:val="24"/>
        </w:rPr>
        <w:t xml:space="preserve"> shipment, the generator shall:</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a.</w:t>
      </w:r>
      <w:r w:rsidR="007531B0" w:rsidRPr="00EA120E">
        <w:rPr>
          <w:rFonts w:ascii="Times New Roman" w:hAnsi="Times New Roman" w:cs="Times New Roman"/>
          <w:strike/>
          <w:sz w:val="24"/>
          <w:szCs w:val="24"/>
        </w:rPr>
        <w:tab/>
        <w:t xml:space="preserve">sign Item 18c of the manifest, if the transporter returned the shipment </w:t>
      </w:r>
      <w:r>
        <w:rPr>
          <w:rFonts w:ascii="Times New Roman" w:hAnsi="Times New Roman" w:cs="Times New Roman"/>
          <w:strike/>
          <w:sz w:val="24"/>
          <w:szCs w:val="24"/>
        </w:rPr>
        <w:t>using the original manifest; or</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E65060">
        <w:rPr>
          <w:rFonts w:ascii="Times New Roman" w:hAnsi="Times New Roman" w:cs="Times New Roman"/>
          <w:sz w:val="24"/>
          <w:szCs w:val="24"/>
        </w:rPr>
        <w:tab/>
      </w:r>
      <w:r w:rsidRPr="00E65060">
        <w:rPr>
          <w:rFonts w:ascii="Times New Roman" w:hAnsi="Times New Roman" w:cs="Times New Roman"/>
          <w:sz w:val="24"/>
          <w:szCs w:val="24"/>
        </w:rPr>
        <w:tab/>
      </w:r>
      <w:r w:rsidRPr="00E65060">
        <w:rPr>
          <w:rFonts w:ascii="Times New Roman" w:hAnsi="Times New Roman" w:cs="Times New Roman"/>
          <w:sz w:val="24"/>
          <w:szCs w:val="24"/>
        </w:rPr>
        <w:tab/>
      </w:r>
      <w:r w:rsidR="007531B0" w:rsidRPr="00EA120E">
        <w:rPr>
          <w:rFonts w:ascii="Times New Roman" w:hAnsi="Times New Roman" w:cs="Times New Roman"/>
          <w:strike/>
          <w:sz w:val="24"/>
          <w:szCs w:val="24"/>
        </w:rPr>
        <w:t>b.</w:t>
      </w:r>
      <w:r w:rsidR="007531B0" w:rsidRPr="00EA120E">
        <w:rPr>
          <w:rFonts w:ascii="Times New Roman" w:hAnsi="Times New Roman" w:cs="Times New Roman"/>
          <w:strike/>
          <w:sz w:val="24"/>
          <w:szCs w:val="24"/>
        </w:rPr>
        <w:tab/>
        <w:t>sign Item 20 of the manifest, if the transporter returned the shipment using a new manifest.</w:t>
      </w:r>
    </w:p>
    <w:p w:rsidR="00661E8C" w:rsidRDefault="00661E8C" w:rsidP="00FA14B7">
      <w:pPr>
        <w:tabs>
          <w:tab w:val="left" w:pos="720"/>
        </w:tabs>
        <w:spacing w:after="0" w:line="480" w:lineRule="auto"/>
        <w:ind w:right="720"/>
        <w:rPr>
          <w:rFonts w:ascii="Times New Roman" w:hAnsi="Times New Roman" w:cs="Times New Roman"/>
          <w:strike/>
          <w:sz w:val="24"/>
          <w:szCs w:val="24"/>
        </w:rPr>
      </w:pP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F.</w:t>
      </w:r>
      <w:r w:rsidR="007531B0" w:rsidRPr="00EA120E">
        <w:rPr>
          <w:rFonts w:ascii="Times New Roman" w:hAnsi="Times New Roman" w:cs="Times New Roman"/>
          <w:strike/>
          <w:sz w:val="24"/>
          <w:szCs w:val="24"/>
        </w:rPr>
        <w:tab/>
        <w:t>Waste Minimization Certification. A generator who initiates a shipment of hazardous waste must certify to one of the following statements in Item 15 of the Un</w:t>
      </w:r>
      <w:r>
        <w:rPr>
          <w:rFonts w:ascii="Times New Roman" w:hAnsi="Times New Roman" w:cs="Times New Roman"/>
          <w:strike/>
          <w:sz w:val="24"/>
          <w:szCs w:val="24"/>
        </w:rPr>
        <w:t>iform Hazardous Waste Manifest.</w:t>
      </w:r>
    </w:p>
    <w:p w:rsidR="00661E8C" w:rsidRPr="00661E8C" w:rsidRDefault="00661E8C" w:rsidP="00FA14B7">
      <w:pPr>
        <w:tabs>
          <w:tab w:val="left" w:pos="720"/>
        </w:tabs>
        <w:spacing w:after="0" w:line="480" w:lineRule="auto"/>
        <w:ind w:right="720"/>
        <w:rPr>
          <w:rFonts w:ascii="Times New Roman" w:hAnsi="Times New Roman" w:cs="Times New Roman"/>
          <w:sz w:val="24"/>
          <w:szCs w:val="24"/>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1.</w:t>
      </w:r>
      <w:r w:rsidR="007531B0" w:rsidRPr="00EA120E">
        <w:rPr>
          <w:rFonts w:ascii="Times New Roman" w:hAnsi="Times New Roman" w:cs="Times New Roman"/>
          <w:strike/>
          <w:sz w:val="24"/>
          <w:szCs w:val="24"/>
        </w:rPr>
        <w:tab/>
        <w:t xml:space="preserve">"I am a large quantity generator. I have a program in place to reduce the volume and toxicity of waste generated to the degree I have determined to be economically practicable and I have selected the practicable method of treatment, </w:t>
      </w:r>
      <w:r w:rsidR="007531B0" w:rsidRPr="00E65060">
        <w:rPr>
          <w:rFonts w:ascii="Times New Roman" w:hAnsi="Times New Roman" w:cs="Times New Roman"/>
          <w:strike/>
          <w:sz w:val="24"/>
          <w:szCs w:val="24"/>
        </w:rPr>
        <w:t>storage, or disposal currently available to me that minimizes the present and future threat to huma</w:t>
      </w:r>
      <w:r w:rsidRPr="00E65060">
        <w:rPr>
          <w:rFonts w:ascii="Times New Roman" w:hAnsi="Times New Roman" w:cs="Times New Roman"/>
          <w:strike/>
          <w:sz w:val="24"/>
          <w:szCs w:val="24"/>
        </w:rPr>
        <w:t>n health and the environment."</w:t>
      </w:r>
      <w:r w:rsidRPr="00661E8C">
        <w:rPr>
          <w:rFonts w:ascii="Times New Roman" w:hAnsi="Times New Roman" w:cs="Times New Roman"/>
          <w:sz w:val="24"/>
          <w:szCs w:val="24"/>
        </w:rPr>
        <w:t xml:space="preserve"> </w:t>
      </w:r>
    </w:p>
    <w:p w:rsidR="007531B0" w:rsidRDefault="00661E8C" w:rsidP="00FA14B7">
      <w:pPr>
        <w:tabs>
          <w:tab w:val="left" w:pos="720"/>
        </w:tabs>
        <w:spacing w:after="0" w:line="480" w:lineRule="auto"/>
        <w:ind w:right="720"/>
        <w:rPr>
          <w:rFonts w:ascii="Times New Roman" w:hAnsi="Times New Roman" w:cs="Times New Roman"/>
          <w:b/>
          <w:sz w:val="24"/>
          <w:szCs w:val="24"/>
          <w:u w:val="single"/>
        </w:rPr>
      </w:pPr>
      <w:r w:rsidRPr="00661E8C">
        <w:rPr>
          <w:rFonts w:ascii="Times New Roman" w:hAnsi="Times New Roman" w:cs="Times New Roman"/>
          <w:sz w:val="24"/>
          <w:szCs w:val="24"/>
        </w:rPr>
        <w:tab/>
      </w:r>
      <w:r w:rsidRPr="00661E8C">
        <w:rPr>
          <w:rFonts w:ascii="Times New Roman" w:hAnsi="Times New Roman" w:cs="Times New Roman"/>
          <w:sz w:val="24"/>
          <w:szCs w:val="24"/>
        </w:rPr>
        <w:tab/>
      </w:r>
      <w:r w:rsidR="007531B0" w:rsidRPr="00EA120E">
        <w:rPr>
          <w:rFonts w:ascii="Times New Roman" w:hAnsi="Times New Roman" w:cs="Times New Roman"/>
          <w:strike/>
          <w:sz w:val="24"/>
          <w:szCs w:val="24"/>
        </w:rPr>
        <w:t>2.</w:t>
      </w:r>
      <w:r w:rsidR="007531B0" w:rsidRPr="00EA120E">
        <w:rPr>
          <w:rFonts w:ascii="Times New Roman" w:hAnsi="Times New Roman" w:cs="Times New Roman"/>
          <w:strike/>
          <w:sz w:val="24"/>
          <w:szCs w:val="24"/>
        </w:rPr>
        <w:tab/>
        <w:t>"I am a small quantity generator. I have made a good faith effort to minimize my waste generation and select the best waste management method that is available to me and that I can afford."</w:t>
      </w:r>
      <w:r w:rsidR="001C0077">
        <w:rPr>
          <w:rFonts w:ascii="Times New Roman" w:hAnsi="Times New Roman" w:cs="Times New Roman"/>
          <w:b/>
          <w:sz w:val="24"/>
          <w:szCs w:val="24"/>
          <w:u w:val="single"/>
        </w:rPr>
        <w:t>Reserved</w:t>
      </w:r>
    </w:p>
    <w:p w:rsidR="00A812AB" w:rsidRPr="0053661D" w:rsidRDefault="00A812AB" w:rsidP="00A812AB">
      <w:pPr>
        <w:tabs>
          <w:tab w:val="left" w:pos="720"/>
        </w:tabs>
        <w:spacing w:after="0" w:line="480" w:lineRule="auto"/>
        <w:ind w:left="720" w:right="720"/>
        <w:rPr>
          <w:rFonts w:ascii="Times New Roman" w:hAnsi="Times New Roman" w:cs="Times New Roman"/>
          <w:strike/>
          <w:sz w:val="24"/>
          <w:szCs w:val="24"/>
          <w:u w:val="single"/>
        </w:rPr>
      </w:pPr>
      <w:r w:rsidRPr="0053661D">
        <w:rPr>
          <w:rFonts w:ascii="Times New Roman" w:hAnsi="Times New Roman" w:cs="Times New Roman"/>
          <w:color w:val="000000"/>
          <w:sz w:val="24"/>
          <w:szCs w:val="24"/>
          <w:u w:val="single"/>
        </w:rPr>
        <w:t>[Editor's Note: The pretransportation requirements in Section 1109 were repromulgated in LAC 33:V.1063 and 1107.H</w:t>
      </w:r>
      <w:r w:rsidR="00BC47B1" w:rsidRPr="0053661D">
        <w:rPr>
          <w:rFonts w:ascii="Times New Roman" w:hAnsi="Times New Roman" w:cs="Times New Roman"/>
          <w:color w:val="000000"/>
          <w:sz w:val="24"/>
          <w:szCs w:val="24"/>
          <w:u w:val="single"/>
        </w:rPr>
        <w:t>.</w:t>
      </w:r>
      <w:r w:rsidRPr="0053661D">
        <w:rPr>
          <w:rFonts w:ascii="Times New Roman" w:hAnsi="Times New Roman" w:cs="Times New Roman"/>
          <w:color w:val="000000"/>
          <w:sz w:val="24"/>
          <w:szCs w:val="24"/>
          <w:u w:val="single"/>
        </w:rPr>
        <w:t>]</w:t>
      </w:r>
    </w:p>
    <w:p w:rsidR="007531B0" w:rsidRPr="00EA120E" w:rsidRDefault="00DB2A84" w:rsidP="0014505B">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531B0" w:rsidRPr="00EA120E">
        <w:rPr>
          <w:rFonts w:ascii="Times New Roman" w:hAnsi="Times New Roman" w:cs="Times New Roman"/>
          <w:sz w:val="24"/>
          <w:szCs w:val="24"/>
        </w:rPr>
        <w:t>AUTHORITY NOTE:</w:t>
      </w:r>
      <w:r w:rsidR="007531B0" w:rsidRPr="00EA120E">
        <w:rPr>
          <w:rFonts w:ascii="Times New Roman" w:hAnsi="Times New Roman" w:cs="Times New Roman"/>
          <w:sz w:val="24"/>
          <w:szCs w:val="24"/>
        </w:rPr>
        <w:tab/>
        <w:t>Promulgated in accordance with R.S. 30:2180 et seq.</w:t>
      </w:r>
    </w:p>
    <w:p w:rsidR="007531B0" w:rsidRDefault="00DB2A84" w:rsidP="0014505B">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531B0" w:rsidRPr="00EA120E">
        <w:rPr>
          <w:rFonts w:ascii="Times New Roman" w:hAnsi="Times New Roman" w:cs="Times New Roman"/>
          <w:sz w:val="24"/>
          <w:szCs w:val="24"/>
        </w:rPr>
        <w:t>HISTORICAL NOTE:</w:t>
      </w:r>
      <w:r w:rsidR="007531B0" w:rsidRPr="00EA120E">
        <w:rPr>
          <w:rFonts w:ascii="Times New Roman" w:hAnsi="Times New Roman" w:cs="Times New Roman"/>
          <w:sz w:val="24"/>
          <w:szCs w:val="24"/>
        </w:rPr>
        <w:tab/>
        <w:t>Promulgated by the Department of Environmental Quality, Office of Solid and Hazardous Waste, Hazardous Waste Division, LR 10:200 (March 1984), amended LR 10:496 (July 1984), LR 13:433 (August 1987), LR 16:47 (January 1990), LR 16:220 (March 1990), LR 16:1057 (December 1990), LR 17:658 (July 1991), LR 18:1256 (November 1992), LR 18:1375 (December 1992), LR 20:1000 (September 1994), LR 20:1109 (October 1994), LR 21:266 (March 1995), amended by the Office of Waste Services, Hazardous Waste Division, LR 24:1693 (September 1998), LR 25:437 (March 1999), amended by the Office of Environmental Assessment, Environmental Planning Division, LR 25:1466 (August 1999), LR 26:277 (February 2000), LR 26:2470 (November 2000), LR 27:293 (March 2001), LR 27:709, 716 (May 2001), LR 27:1014 (July 2001), LR 30:1673 (August 2004), amended by the Office of Environmental Assessment, LR 31:1571 (July 2005), amended by the Office of the Secretary, Legal Affairs Division, LR 32:823 (May 2006), LR 33:2102 (October 2007), LR 34:622 (April 2008), LR 36:1235 (June 2010), repromulgated LR 36:1536 (July 2010), amended LR 38:776 (March 2012), amended by the Office of the Secretary, Legal Division, LR 43:1140 (June 2017), amended by the Office of the Secretary, Legal Affairs and Criminal Investigations Div</w:t>
      </w:r>
      <w:r w:rsidR="0014505B">
        <w:rPr>
          <w:rFonts w:ascii="Times New Roman" w:hAnsi="Times New Roman" w:cs="Times New Roman"/>
          <w:sz w:val="24"/>
          <w:szCs w:val="24"/>
        </w:rPr>
        <w:t xml:space="preserve">ision, LR 44:40 (January 2018), </w:t>
      </w:r>
      <w:r w:rsidR="008E1CAC">
        <w:rPr>
          <w:rFonts w:ascii="Times New Roman" w:hAnsi="Times New Roman" w:cs="Times New Roman"/>
          <w:sz w:val="24"/>
          <w:szCs w:val="24"/>
        </w:rPr>
        <w:t xml:space="preserve">repealed </w:t>
      </w:r>
      <w:r w:rsidR="008E1CAC" w:rsidRPr="00EA120E">
        <w:rPr>
          <w:rFonts w:ascii="Times New Roman" w:hAnsi="Times New Roman" w:cs="Times New Roman"/>
          <w:sz w:val="24"/>
          <w:szCs w:val="24"/>
        </w:rPr>
        <w:t>by the Office of the Secretary, Legal Affairs and Criminal Investigations Div</w:t>
      </w:r>
      <w:r w:rsidR="008E1CAC">
        <w:rPr>
          <w:rFonts w:ascii="Times New Roman" w:hAnsi="Times New Roman" w:cs="Times New Roman"/>
          <w:sz w:val="24"/>
          <w:szCs w:val="24"/>
        </w:rPr>
        <w:t xml:space="preserve">ision, LR </w:t>
      </w:r>
      <w:r w:rsidR="0014505B">
        <w:rPr>
          <w:rFonts w:ascii="Times New Roman" w:hAnsi="Times New Roman" w:cs="Times New Roman"/>
          <w:sz w:val="24"/>
          <w:szCs w:val="24"/>
        </w:rPr>
        <w:t>46:</w:t>
      </w:r>
    </w:p>
    <w:p w:rsidR="007531B0" w:rsidRPr="00EA120E" w:rsidRDefault="007531B0" w:rsidP="00FA14B7">
      <w:pPr>
        <w:tabs>
          <w:tab w:val="left" w:pos="720"/>
        </w:tabs>
        <w:spacing w:after="0" w:line="240" w:lineRule="auto"/>
        <w:rPr>
          <w:rFonts w:ascii="Times New Roman" w:hAnsi="Times New Roman" w:cs="Times New Roman"/>
          <w:sz w:val="24"/>
          <w:szCs w:val="24"/>
        </w:rPr>
      </w:pPr>
    </w:p>
    <w:p w:rsidR="001D6545" w:rsidRDefault="007531B0" w:rsidP="0014505B">
      <w:pPr>
        <w:tabs>
          <w:tab w:val="left" w:pos="1080"/>
        </w:tabs>
        <w:spacing w:after="0" w:line="480" w:lineRule="auto"/>
        <w:rPr>
          <w:rFonts w:ascii="Times New Roman" w:hAnsi="Times New Roman" w:cs="Times New Roman"/>
          <w:b/>
          <w:strike/>
          <w:sz w:val="24"/>
          <w:szCs w:val="24"/>
        </w:rPr>
      </w:pPr>
      <w:r w:rsidRPr="00EA120E">
        <w:rPr>
          <w:rFonts w:ascii="Times New Roman" w:hAnsi="Times New Roman" w:cs="Times New Roman"/>
          <w:b/>
          <w:sz w:val="24"/>
          <w:szCs w:val="24"/>
        </w:rPr>
        <w:t>§1111.</w:t>
      </w:r>
      <w:r w:rsidRPr="00EA120E">
        <w:rPr>
          <w:rFonts w:ascii="Times New Roman" w:hAnsi="Times New Roman" w:cs="Times New Roman"/>
          <w:b/>
          <w:sz w:val="24"/>
          <w:szCs w:val="24"/>
        </w:rPr>
        <w:tab/>
      </w:r>
      <w:r w:rsidR="001D6545">
        <w:rPr>
          <w:rFonts w:ascii="Times New Roman" w:hAnsi="Times New Roman" w:cs="Times New Roman"/>
          <w:b/>
          <w:strike/>
          <w:sz w:val="24"/>
          <w:szCs w:val="24"/>
        </w:rPr>
        <w:t>Recordkeeping and Reporting</w:t>
      </w:r>
    </w:p>
    <w:p w:rsidR="001D6545" w:rsidRDefault="001D6545" w:rsidP="00FA14B7">
      <w:pPr>
        <w:tabs>
          <w:tab w:val="left" w:pos="720"/>
        </w:tabs>
        <w:spacing w:after="0" w:line="480" w:lineRule="auto"/>
        <w:rPr>
          <w:rFonts w:ascii="Times New Roman" w:hAnsi="Times New Roman" w:cs="Times New Roman"/>
          <w:b/>
          <w:strike/>
          <w:sz w:val="24"/>
          <w:szCs w:val="24"/>
        </w:rPr>
      </w:pPr>
      <w:r w:rsidRPr="001D6545">
        <w:rPr>
          <w:rFonts w:ascii="Times New Roman" w:hAnsi="Times New Roman" w:cs="Times New Roman"/>
          <w:b/>
          <w:sz w:val="24"/>
          <w:szCs w:val="24"/>
        </w:rPr>
        <w:tab/>
      </w:r>
      <w:r w:rsidR="007531B0" w:rsidRPr="00EA120E">
        <w:rPr>
          <w:rFonts w:ascii="Times New Roman" w:hAnsi="Times New Roman" w:cs="Times New Roman"/>
          <w:strike/>
          <w:sz w:val="24"/>
          <w:szCs w:val="24"/>
        </w:rPr>
        <w:t>A.</w:t>
      </w:r>
      <w:r w:rsidR="007531B0" w:rsidRPr="00EA120E">
        <w:rPr>
          <w:rFonts w:ascii="Times New Roman" w:hAnsi="Times New Roman" w:cs="Times New Roman"/>
          <w:strike/>
          <w:sz w:val="24"/>
          <w:szCs w:val="24"/>
        </w:rPr>
        <w:tab/>
        <w:t>Recordkeeping</w:t>
      </w:r>
    </w:p>
    <w:p w:rsidR="001D6545" w:rsidRDefault="001D6545" w:rsidP="00FA14B7">
      <w:pPr>
        <w:tabs>
          <w:tab w:val="left" w:pos="720"/>
        </w:tabs>
        <w:spacing w:after="0" w:line="480" w:lineRule="auto"/>
        <w:rPr>
          <w:rFonts w:ascii="Times New Roman" w:hAnsi="Times New Roman" w:cs="Times New Roman"/>
          <w:b/>
          <w:strike/>
          <w:sz w:val="24"/>
          <w:szCs w:val="24"/>
        </w:rPr>
      </w:pPr>
      <w:r w:rsidRPr="001D6545">
        <w:rPr>
          <w:rFonts w:ascii="Times New Roman" w:hAnsi="Times New Roman" w:cs="Times New Roman"/>
          <w:b/>
          <w:sz w:val="24"/>
          <w:szCs w:val="24"/>
        </w:rPr>
        <w:tab/>
      </w:r>
      <w:r w:rsidRPr="001D6545">
        <w:rPr>
          <w:rFonts w:ascii="Times New Roman" w:hAnsi="Times New Roman" w:cs="Times New Roman"/>
          <w:b/>
          <w:sz w:val="24"/>
          <w:szCs w:val="24"/>
        </w:rPr>
        <w:tab/>
      </w:r>
      <w:r w:rsidR="007531B0" w:rsidRPr="00EA120E">
        <w:rPr>
          <w:rFonts w:ascii="Times New Roman" w:hAnsi="Times New Roman" w:cs="Times New Roman"/>
          <w:strike/>
          <w:sz w:val="24"/>
          <w:szCs w:val="24"/>
        </w:rPr>
        <w:t>1.</w:t>
      </w:r>
      <w:r w:rsidR="007531B0" w:rsidRPr="00EA120E">
        <w:rPr>
          <w:rFonts w:ascii="Times New Roman" w:hAnsi="Times New Roman" w:cs="Times New Roman"/>
          <w:strike/>
          <w:sz w:val="24"/>
          <w:szCs w:val="24"/>
        </w:rPr>
        <w:tab/>
        <w:t>A generator must keep a copy of each manifest signed in accordance with LAC 33:V.1107.D.1 for three years or until he receives a signed copy from the designated facility which received the waste. This signed copy must be retained as a record for at least three years from the date the waste was accepted by the initial transporter.</w:t>
      </w:r>
    </w:p>
    <w:p w:rsidR="001D6545" w:rsidRDefault="001D6545" w:rsidP="00FA14B7">
      <w:pPr>
        <w:tabs>
          <w:tab w:val="left" w:pos="720"/>
        </w:tabs>
        <w:spacing w:after="0" w:line="480" w:lineRule="auto"/>
        <w:rPr>
          <w:rFonts w:ascii="Times New Roman" w:hAnsi="Times New Roman" w:cs="Times New Roman"/>
          <w:b/>
          <w:strike/>
          <w:sz w:val="24"/>
          <w:szCs w:val="24"/>
        </w:rPr>
      </w:pPr>
      <w:r w:rsidRPr="001D6545">
        <w:rPr>
          <w:rFonts w:ascii="Times New Roman" w:hAnsi="Times New Roman" w:cs="Times New Roman"/>
          <w:b/>
          <w:sz w:val="24"/>
          <w:szCs w:val="24"/>
        </w:rPr>
        <w:tab/>
      </w:r>
      <w:r w:rsidRPr="001D6545">
        <w:rPr>
          <w:rFonts w:ascii="Times New Roman" w:hAnsi="Times New Roman" w:cs="Times New Roman"/>
          <w:b/>
          <w:sz w:val="24"/>
          <w:szCs w:val="24"/>
        </w:rPr>
        <w:tab/>
      </w:r>
      <w:r w:rsidR="007531B0" w:rsidRPr="00EA120E">
        <w:rPr>
          <w:rFonts w:ascii="Times New Roman" w:hAnsi="Times New Roman" w:cs="Times New Roman"/>
          <w:strike/>
          <w:sz w:val="24"/>
          <w:szCs w:val="24"/>
        </w:rPr>
        <w:t>2.</w:t>
      </w:r>
      <w:r w:rsidR="007531B0" w:rsidRPr="00EA120E">
        <w:rPr>
          <w:rFonts w:ascii="Times New Roman" w:hAnsi="Times New Roman" w:cs="Times New Roman"/>
          <w:strike/>
          <w:sz w:val="24"/>
          <w:szCs w:val="24"/>
        </w:rPr>
        <w:tab/>
        <w:t>A generator, must keep a copy of each Annual Report and Exception Report for a period of at least three years from the due date of the report.</w:t>
      </w:r>
    </w:p>
    <w:p w:rsidR="001D6545" w:rsidRDefault="001D6545" w:rsidP="00FA14B7">
      <w:pPr>
        <w:tabs>
          <w:tab w:val="left" w:pos="720"/>
        </w:tabs>
        <w:spacing w:after="0" w:line="480" w:lineRule="auto"/>
        <w:rPr>
          <w:rFonts w:ascii="Times New Roman" w:hAnsi="Times New Roman" w:cs="Times New Roman"/>
          <w:b/>
          <w:strike/>
          <w:sz w:val="24"/>
          <w:szCs w:val="24"/>
        </w:rPr>
      </w:pPr>
      <w:r w:rsidRPr="001D6545">
        <w:rPr>
          <w:rFonts w:ascii="Times New Roman" w:hAnsi="Times New Roman" w:cs="Times New Roman"/>
          <w:b/>
          <w:sz w:val="24"/>
          <w:szCs w:val="24"/>
        </w:rPr>
        <w:tab/>
      </w:r>
      <w:r w:rsidRPr="001D6545">
        <w:rPr>
          <w:rFonts w:ascii="Times New Roman" w:hAnsi="Times New Roman" w:cs="Times New Roman"/>
          <w:b/>
          <w:sz w:val="24"/>
          <w:szCs w:val="24"/>
        </w:rPr>
        <w:tab/>
      </w:r>
      <w:r w:rsidR="007531B0" w:rsidRPr="00EA120E">
        <w:rPr>
          <w:rFonts w:ascii="Times New Roman" w:hAnsi="Times New Roman" w:cs="Times New Roman"/>
          <w:strike/>
          <w:sz w:val="24"/>
          <w:szCs w:val="24"/>
        </w:rPr>
        <w:t>3.</w:t>
      </w:r>
      <w:r w:rsidR="007531B0" w:rsidRPr="00EA120E">
        <w:rPr>
          <w:rFonts w:ascii="Times New Roman" w:hAnsi="Times New Roman" w:cs="Times New Roman"/>
          <w:strike/>
          <w:sz w:val="24"/>
          <w:szCs w:val="24"/>
        </w:rPr>
        <w:tab/>
        <w:t>A generator must keep records of any test results, waste analyses, or other determinations made in accordance with LAC 33:V.1103 for at least three years from the date that the waste was last sent to an on-site or off-site treatment, storage, or disposal facility.</w:t>
      </w:r>
    </w:p>
    <w:p w:rsidR="001D6545" w:rsidRDefault="001D6545" w:rsidP="00FA14B7">
      <w:pPr>
        <w:tabs>
          <w:tab w:val="left" w:pos="720"/>
        </w:tabs>
        <w:spacing w:after="0" w:line="480" w:lineRule="auto"/>
        <w:rPr>
          <w:rFonts w:ascii="Times New Roman" w:hAnsi="Times New Roman" w:cs="Times New Roman"/>
          <w:b/>
          <w:strike/>
          <w:sz w:val="24"/>
          <w:szCs w:val="24"/>
        </w:rPr>
      </w:pPr>
      <w:r w:rsidRPr="001D6545">
        <w:rPr>
          <w:rFonts w:ascii="Times New Roman" w:hAnsi="Times New Roman" w:cs="Times New Roman"/>
          <w:b/>
          <w:sz w:val="24"/>
          <w:szCs w:val="24"/>
        </w:rPr>
        <w:tab/>
      </w:r>
      <w:r w:rsidRPr="001D6545">
        <w:rPr>
          <w:rFonts w:ascii="Times New Roman" w:hAnsi="Times New Roman" w:cs="Times New Roman"/>
          <w:b/>
          <w:sz w:val="24"/>
          <w:szCs w:val="24"/>
        </w:rPr>
        <w:tab/>
      </w:r>
      <w:r w:rsidR="007531B0" w:rsidRPr="00EA120E">
        <w:rPr>
          <w:rFonts w:ascii="Times New Roman" w:hAnsi="Times New Roman" w:cs="Times New Roman"/>
          <w:strike/>
          <w:sz w:val="24"/>
          <w:szCs w:val="24"/>
        </w:rPr>
        <w:t>4.</w:t>
      </w:r>
      <w:r w:rsidR="007531B0" w:rsidRPr="00EA120E">
        <w:rPr>
          <w:rFonts w:ascii="Times New Roman" w:hAnsi="Times New Roman" w:cs="Times New Roman"/>
          <w:strike/>
          <w:sz w:val="24"/>
          <w:szCs w:val="24"/>
        </w:rPr>
        <w:tab/>
        <w:t>The periods of retention referred to in this Section are extended automatically during the course of any unresolved enforcement action regarding the regulated activity or as requested by the administrative authority.</w:t>
      </w:r>
    </w:p>
    <w:p w:rsidR="001D6545" w:rsidRDefault="001D6545" w:rsidP="00FA14B7">
      <w:pPr>
        <w:tabs>
          <w:tab w:val="left" w:pos="720"/>
        </w:tabs>
        <w:spacing w:after="0" w:line="480" w:lineRule="auto"/>
        <w:rPr>
          <w:rFonts w:ascii="Times New Roman" w:hAnsi="Times New Roman" w:cs="Times New Roman"/>
          <w:b/>
          <w:strike/>
          <w:sz w:val="24"/>
          <w:szCs w:val="24"/>
        </w:rPr>
      </w:pPr>
      <w:r w:rsidRPr="001D6545">
        <w:rPr>
          <w:rFonts w:ascii="Times New Roman" w:hAnsi="Times New Roman" w:cs="Times New Roman"/>
          <w:b/>
          <w:sz w:val="24"/>
          <w:szCs w:val="24"/>
        </w:rPr>
        <w:tab/>
      </w:r>
      <w:r w:rsidR="007531B0" w:rsidRPr="00EA120E">
        <w:rPr>
          <w:rFonts w:ascii="Times New Roman" w:hAnsi="Times New Roman" w:cs="Times New Roman"/>
          <w:strike/>
          <w:sz w:val="24"/>
          <w:szCs w:val="24"/>
        </w:rPr>
        <w:t>B.</w:t>
      </w:r>
      <w:r w:rsidR="007531B0" w:rsidRPr="00EA120E">
        <w:rPr>
          <w:rFonts w:ascii="Times New Roman" w:hAnsi="Times New Roman" w:cs="Times New Roman"/>
          <w:strike/>
          <w:sz w:val="24"/>
          <w:szCs w:val="24"/>
        </w:rPr>
        <w:tab/>
        <w:t>Annual Report</w:t>
      </w:r>
    </w:p>
    <w:p w:rsidR="001D6545" w:rsidRDefault="001D6545" w:rsidP="00FA14B7">
      <w:pPr>
        <w:tabs>
          <w:tab w:val="left" w:pos="720"/>
        </w:tabs>
        <w:spacing w:after="0" w:line="480" w:lineRule="auto"/>
        <w:rPr>
          <w:rFonts w:ascii="Times New Roman" w:hAnsi="Times New Roman" w:cs="Times New Roman"/>
          <w:b/>
          <w:strike/>
          <w:sz w:val="24"/>
          <w:szCs w:val="24"/>
        </w:rPr>
      </w:pPr>
      <w:r w:rsidRPr="001D6545">
        <w:rPr>
          <w:rFonts w:ascii="Times New Roman" w:hAnsi="Times New Roman" w:cs="Times New Roman"/>
          <w:b/>
          <w:sz w:val="24"/>
          <w:szCs w:val="24"/>
        </w:rPr>
        <w:tab/>
      </w:r>
      <w:r w:rsidRPr="001D6545">
        <w:rPr>
          <w:rFonts w:ascii="Times New Roman" w:hAnsi="Times New Roman" w:cs="Times New Roman"/>
          <w:b/>
          <w:sz w:val="24"/>
          <w:szCs w:val="24"/>
        </w:rPr>
        <w:tab/>
      </w:r>
      <w:r w:rsidR="007531B0" w:rsidRPr="00EA120E">
        <w:rPr>
          <w:rFonts w:ascii="Times New Roman" w:hAnsi="Times New Roman" w:cs="Times New Roman"/>
          <w:strike/>
          <w:sz w:val="24"/>
          <w:szCs w:val="24"/>
        </w:rPr>
        <w:t>1.</w:t>
      </w:r>
      <w:r w:rsidR="007531B0" w:rsidRPr="00EA120E">
        <w:rPr>
          <w:rFonts w:ascii="Times New Roman" w:hAnsi="Times New Roman" w:cs="Times New Roman"/>
          <w:strike/>
          <w:sz w:val="24"/>
          <w:szCs w:val="24"/>
        </w:rPr>
        <w:tab/>
        <w:t>A generator who ships any hazardous waste off-site to a treatment, storage, or disposal facility within the United States must prepare and submit a single copy of an annual report to the Office of Environmental Services by March 1 of each year. The annual report must be submitted on the form provided by the administrative authority and it must cover generator activities during the previous calendar year. The reports must also include the following information:</w:t>
      </w:r>
    </w:p>
    <w:p w:rsidR="001D6545" w:rsidRDefault="001D6545" w:rsidP="00FA14B7">
      <w:pPr>
        <w:tabs>
          <w:tab w:val="left" w:pos="720"/>
        </w:tabs>
        <w:spacing w:after="0" w:line="480" w:lineRule="auto"/>
        <w:rPr>
          <w:rFonts w:ascii="Times New Roman" w:hAnsi="Times New Roman" w:cs="Times New Roman"/>
          <w:b/>
          <w:strike/>
          <w:sz w:val="24"/>
          <w:szCs w:val="24"/>
        </w:rPr>
      </w:pPr>
      <w:r w:rsidRPr="001D6545">
        <w:rPr>
          <w:rFonts w:ascii="Times New Roman" w:hAnsi="Times New Roman" w:cs="Times New Roman"/>
          <w:b/>
          <w:sz w:val="24"/>
          <w:szCs w:val="24"/>
        </w:rPr>
        <w:tab/>
      </w:r>
      <w:r w:rsidRPr="001D6545">
        <w:rPr>
          <w:rFonts w:ascii="Times New Roman" w:hAnsi="Times New Roman" w:cs="Times New Roman"/>
          <w:b/>
          <w:sz w:val="24"/>
          <w:szCs w:val="24"/>
        </w:rPr>
        <w:tab/>
      </w:r>
      <w:r w:rsidRPr="001D6545">
        <w:rPr>
          <w:rFonts w:ascii="Times New Roman" w:hAnsi="Times New Roman" w:cs="Times New Roman"/>
          <w:b/>
          <w:sz w:val="24"/>
          <w:szCs w:val="24"/>
        </w:rPr>
        <w:tab/>
      </w:r>
      <w:r w:rsidR="007531B0" w:rsidRPr="00EA120E">
        <w:rPr>
          <w:rFonts w:ascii="Times New Roman" w:hAnsi="Times New Roman" w:cs="Times New Roman"/>
          <w:strike/>
          <w:sz w:val="24"/>
          <w:szCs w:val="24"/>
        </w:rPr>
        <w:t>a.</w:t>
      </w:r>
      <w:r w:rsidR="007531B0" w:rsidRPr="00EA120E">
        <w:rPr>
          <w:rFonts w:ascii="Times New Roman" w:hAnsi="Times New Roman" w:cs="Times New Roman"/>
          <w:strike/>
          <w:sz w:val="24"/>
          <w:szCs w:val="24"/>
        </w:rPr>
        <w:tab/>
        <w:t>the EPA identification number, name, and address of the generator;</w:t>
      </w:r>
    </w:p>
    <w:p w:rsidR="001D6545" w:rsidRDefault="001D6545" w:rsidP="00FA14B7">
      <w:pPr>
        <w:tabs>
          <w:tab w:val="left" w:pos="720"/>
        </w:tabs>
        <w:spacing w:after="0" w:line="480" w:lineRule="auto"/>
        <w:rPr>
          <w:rFonts w:ascii="Times New Roman" w:hAnsi="Times New Roman" w:cs="Times New Roman"/>
          <w:b/>
          <w:strike/>
          <w:sz w:val="24"/>
          <w:szCs w:val="24"/>
        </w:rPr>
      </w:pPr>
      <w:r w:rsidRPr="001D6545">
        <w:rPr>
          <w:rFonts w:ascii="Times New Roman" w:hAnsi="Times New Roman" w:cs="Times New Roman"/>
          <w:b/>
          <w:sz w:val="24"/>
          <w:szCs w:val="24"/>
        </w:rPr>
        <w:tab/>
      </w:r>
      <w:r w:rsidRPr="001D6545">
        <w:rPr>
          <w:rFonts w:ascii="Times New Roman" w:hAnsi="Times New Roman" w:cs="Times New Roman"/>
          <w:b/>
          <w:sz w:val="24"/>
          <w:szCs w:val="24"/>
        </w:rPr>
        <w:tab/>
      </w:r>
      <w:r w:rsidRPr="001D6545">
        <w:rPr>
          <w:rFonts w:ascii="Times New Roman" w:hAnsi="Times New Roman" w:cs="Times New Roman"/>
          <w:b/>
          <w:sz w:val="24"/>
          <w:szCs w:val="24"/>
        </w:rPr>
        <w:tab/>
      </w:r>
      <w:r w:rsidR="007531B0" w:rsidRPr="00EA120E">
        <w:rPr>
          <w:rFonts w:ascii="Times New Roman" w:hAnsi="Times New Roman" w:cs="Times New Roman"/>
          <w:strike/>
          <w:sz w:val="24"/>
          <w:szCs w:val="24"/>
        </w:rPr>
        <w:t>b.</w:t>
      </w:r>
      <w:r w:rsidR="007531B0" w:rsidRPr="00EA120E">
        <w:rPr>
          <w:rFonts w:ascii="Times New Roman" w:hAnsi="Times New Roman" w:cs="Times New Roman"/>
          <w:strike/>
          <w:sz w:val="24"/>
          <w:szCs w:val="24"/>
        </w:rPr>
        <w:tab/>
        <w:t>the calendar year covered by the report;</w:t>
      </w:r>
    </w:p>
    <w:p w:rsidR="001D6545" w:rsidRDefault="001D6545" w:rsidP="00FA14B7">
      <w:pPr>
        <w:tabs>
          <w:tab w:val="left" w:pos="720"/>
        </w:tabs>
        <w:spacing w:after="0" w:line="480" w:lineRule="auto"/>
        <w:rPr>
          <w:rFonts w:ascii="Times New Roman" w:hAnsi="Times New Roman" w:cs="Times New Roman"/>
          <w:b/>
          <w:strike/>
          <w:sz w:val="24"/>
          <w:szCs w:val="24"/>
        </w:rPr>
      </w:pPr>
      <w:r w:rsidRPr="001D6545">
        <w:rPr>
          <w:rFonts w:ascii="Times New Roman" w:hAnsi="Times New Roman" w:cs="Times New Roman"/>
          <w:b/>
          <w:sz w:val="24"/>
          <w:szCs w:val="24"/>
        </w:rPr>
        <w:tab/>
      </w:r>
      <w:r w:rsidRPr="001D6545">
        <w:rPr>
          <w:rFonts w:ascii="Times New Roman" w:hAnsi="Times New Roman" w:cs="Times New Roman"/>
          <w:b/>
          <w:sz w:val="24"/>
          <w:szCs w:val="24"/>
        </w:rPr>
        <w:tab/>
      </w:r>
      <w:r w:rsidRPr="001D6545">
        <w:rPr>
          <w:rFonts w:ascii="Times New Roman" w:hAnsi="Times New Roman" w:cs="Times New Roman"/>
          <w:b/>
          <w:sz w:val="24"/>
          <w:szCs w:val="24"/>
        </w:rPr>
        <w:tab/>
      </w:r>
      <w:r w:rsidR="007531B0" w:rsidRPr="00EA120E">
        <w:rPr>
          <w:rFonts w:ascii="Times New Roman" w:hAnsi="Times New Roman" w:cs="Times New Roman"/>
          <w:strike/>
          <w:sz w:val="24"/>
          <w:szCs w:val="24"/>
        </w:rPr>
        <w:t>c.</w:t>
      </w:r>
      <w:r w:rsidR="007531B0" w:rsidRPr="00EA120E">
        <w:rPr>
          <w:rFonts w:ascii="Times New Roman" w:hAnsi="Times New Roman" w:cs="Times New Roman"/>
          <w:strike/>
          <w:sz w:val="24"/>
          <w:szCs w:val="24"/>
        </w:rPr>
        <w:tab/>
        <w:t>the EPA identification number, name, and address of each off-site treatment, storage, or disposal facility in the United States to which waste was shipped during the year;</w:t>
      </w:r>
    </w:p>
    <w:p w:rsidR="001D6545" w:rsidRDefault="001D6545" w:rsidP="00FA14B7">
      <w:pPr>
        <w:tabs>
          <w:tab w:val="left" w:pos="720"/>
        </w:tabs>
        <w:spacing w:after="0" w:line="480" w:lineRule="auto"/>
        <w:rPr>
          <w:rFonts w:ascii="Times New Roman" w:hAnsi="Times New Roman" w:cs="Times New Roman"/>
          <w:b/>
          <w:strike/>
          <w:sz w:val="24"/>
          <w:szCs w:val="24"/>
        </w:rPr>
      </w:pPr>
      <w:r w:rsidRPr="001D6545">
        <w:rPr>
          <w:rFonts w:ascii="Times New Roman" w:hAnsi="Times New Roman" w:cs="Times New Roman"/>
          <w:b/>
          <w:sz w:val="24"/>
          <w:szCs w:val="24"/>
        </w:rPr>
        <w:tab/>
      </w:r>
      <w:r w:rsidRPr="001D6545">
        <w:rPr>
          <w:rFonts w:ascii="Times New Roman" w:hAnsi="Times New Roman" w:cs="Times New Roman"/>
          <w:b/>
          <w:sz w:val="24"/>
          <w:szCs w:val="24"/>
        </w:rPr>
        <w:tab/>
      </w:r>
      <w:r w:rsidRPr="001D6545">
        <w:rPr>
          <w:rFonts w:ascii="Times New Roman" w:hAnsi="Times New Roman" w:cs="Times New Roman"/>
          <w:b/>
          <w:sz w:val="24"/>
          <w:szCs w:val="24"/>
        </w:rPr>
        <w:tab/>
      </w:r>
      <w:r w:rsidR="007531B0" w:rsidRPr="00EA120E">
        <w:rPr>
          <w:rFonts w:ascii="Times New Roman" w:hAnsi="Times New Roman" w:cs="Times New Roman"/>
          <w:strike/>
          <w:sz w:val="24"/>
          <w:szCs w:val="24"/>
        </w:rPr>
        <w:t>d.</w:t>
      </w:r>
      <w:r w:rsidR="007531B0" w:rsidRPr="00EA120E">
        <w:rPr>
          <w:rFonts w:ascii="Times New Roman" w:hAnsi="Times New Roman" w:cs="Times New Roman"/>
          <w:strike/>
          <w:sz w:val="24"/>
          <w:szCs w:val="24"/>
        </w:rPr>
        <w:tab/>
        <w:t>the name and EPA identification number of each transporter used during the reporting year for shipments to a treatment, storage, or disposal facility within the United States;</w:t>
      </w:r>
    </w:p>
    <w:p w:rsidR="001D6545" w:rsidRDefault="001D6545" w:rsidP="00FA14B7">
      <w:pPr>
        <w:tabs>
          <w:tab w:val="left" w:pos="720"/>
        </w:tabs>
        <w:spacing w:after="0" w:line="480" w:lineRule="auto"/>
        <w:rPr>
          <w:rFonts w:ascii="Times New Roman" w:hAnsi="Times New Roman" w:cs="Times New Roman"/>
          <w:b/>
          <w:strike/>
          <w:sz w:val="24"/>
          <w:szCs w:val="24"/>
        </w:rPr>
      </w:pPr>
      <w:r w:rsidRPr="001D6545">
        <w:rPr>
          <w:rFonts w:ascii="Times New Roman" w:hAnsi="Times New Roman" w:cs="Times New Roman"/>
          <w:b/>
          <w:sz w:val="24"/>
          <w:szCs w:val="24"/>
        </w:rPr>
        <w:tab/>
      </w:r>
      <w:r w:rsidRPr="001D6545">
        <w:rPr>
          <w:rFonts w:ascii="Times New Roman" w:hAnsi="Times New Roman" w:cs="Times New Roman"/>
          <w:b/>
          <w:sz w:val="24"/>
          <w:szCs w:val="24"/>
        </w:rPr>
        <w:tab/>
      </w:r>
      <w:r w:rsidRPr="001D6545">
        <w:rPr>
          <w:rFonts w:ascii="Times New Roman" w:hAnsi="Times New Roman" w:cs="Times New Roman"/>
          <w:b/>
          <w:sz w:val="24"/>
          <w:szCs w:val="24"/>
        </w:rPr>
        <w:tab/>
      </w:r>
      <w:r w:rsidR="007531B0" w:rsidRPr="00EA120E">
        <w:rPr>
          <w:rFonts w:ascii="Times New Roman" w:hAnsi="Times New Roman" w:cs="Times New Roman"/>
          <w:strike/>
          <w:sz w:val="24"/>
          <w:szCs w:val="24"/>
        </w:rPr>
        <w:t>e.</w:t>
      </w:r>
      <w:r w:rsidR="007531B0" w:rsidRPr="00EA120E">
        <w:rPr>
          <w:rFonts w:ascii="Times New Roman" w:hAnsi="Times New Roman" w:cs="Times New Roman"/>
          <w:strike/>
          <w:sz w:val="24"/>
          <w:szCs w:val="24"/>
        </w:rPr>
        <w:tab/>
        <w:t>a description of the waste, the EPA hazardous waste number (see LAC 33:V.4901 or 4903), U.S. Department of Transportation hazard class, and quantity of each hazardous waste shipped off-site for shipments to a treatment, storage, or disposal facility within the United States. This information must be listed by EPA identification number of each such off-site facility to which waste was shipped;</w:t>
      </w:r>
    </w:p>
    <w:p w:rsidR="001D6545" w:rsidRDefault="001D6545" w:rsidP="00FA14B7">
      <w:pPr>
        <w:tabs>
          <w:tab w:val="left" w:pos="720"/>
        </w:tabs>
        <w:spacing w:after="0" w:line="480" w:lineRule="auto"/>
        <w:rPr>
          <w:rFonts w:ascii="Times New Roman" w:hAnsi="Times New Roman" w:cs="Times New Roman"/>
          <w:b/>
          <w:strike/>
          <w:sz w:val="24"/>
          <w:szCs w:val="24"/>
        </w:rPr>
      </w:pPr>
      <w:r w:rsidRPr="001D6545">
        <w:rPr>
          <w:rFonts w:ascii="Times New Roman" w:hAnsi="Times New Roman" w:cs="Times New Roman"/>
          <w:b/>
          <w:sz w:val="24"/>
          <w:szCs w:val="24"/>
        </w:rPr>
        <w:tab/>
      </w:r>
      <w:r w:rsidRPr="001D6545">
        <w:rPr>
          <w:rFonts w:ascii="Times New Roman" w:hAnsi="Times New Roman" w:cs="Times New Roman"/>
          <w:b/>
          <w:sz w:val="24"/>
          <w:szCs w:val="24"/>
        </w:rPr>
        <w:tab/>
      </w:r>
      <w:r w:rsidRPr="001D6545">
        <w:rPr>
          <w:rFonts w:ascii="Times New Roman" w:hAnsi="Times New Roman" w:cs="Times New Roman"/>
          <w:b/>
          <w:sz w:val="24"/>
          <w:szCs w:val="24"/>
        </w:rPr>
        <w:tab/>
      </w:r>
      <w:r w:rsidR="007531B0" w:rsidRPr="00EA120E">
        <w:rPr>
          <w:rFonts w:ascii="Times New Roman" w:hAnsi="Times New Roman" w:cs="Times New Roman"/>
          <w:strike/>
          <w:sz w:val="24"/>
          <w:szCs w:val="24"/>
        </w:rPr>
        <w:t>f.</w:t>
      </w:r>
      <w:r w:rsidR="007531B0" w:rsidRPr="00EA120E">
        <w:rPr>
          <w:rFonts w:ascii="Times New Roman" w:hAnsi="Times New Roman" w:cs="Times New Roman"/>
          <w:strike/>
          <w:sz w:val="24"/>
          <w:szCs w:val="24"/>
        </w:rPr>
        <w:tab/>
        <w:t>the certification signed by the generator or his authorized representative;</w:t>
      </w:r>
    </w:p>
    <w:p w:rsidR="001D6545" w:rsidRDefault="001D6545" w:rsidP="00FA14B7">
      <w:pPr>
        <w:tabs>
          <w:tab w:val="left" w:pos="720"/>
        </w:tabs>
        <w:spacing w:after="0" w:line="480" w:lineRule="auto"/>
        <w:rPr>
          <w:rFonts w:ascii="Times New Roman" w:hAnsi="Times New Roman" w:cs="Times New Roman"/>
          <w:b/>
          <w:strike/>
          <w:sz w:val="24"/>
          <w:szCs w:val="24"/>
        </w:rPr>
      </w:pPr>
      <w:r w:rsidRPr="001D6545">
        <w:rPr>
          <w:rFonts w:ascii="Times New Roman" w:hAnsi="Times New Roman" w:cs="Times New Roman"/>
          <w:b/>
          <w:sz w:val="24"/>
          <w:szCs w:val="24"/>
        </w:rPr>
        <w:tab/>
      </w:r>
      <w:r w:rsidRPr="001D6545">
        <w:rPr>
          <w:rFonts w:ascii="Times New Roman" w:hAnsi="Times New Roman" w:cs="Times New Roman"/>
          <w:b/>
          <w:sz w:val="24"/>
          <w:szCs w:val="24"/>
        </w:rPr>
        <w:tab/>
      </w:r>
      <w:r w:rsidRPr="001D6545">
        <w:rPr>
          <w:rFonts w:ascii="Times New Roman" w:hAnsi="Times New Roman" w:cs="Times New Roman"/>
          <w:b/>
          <w:sz w:val="24"/>
          <w:szCs w:val="24"/>
        </w:rPr>
        <w:tab/>
      </w:r>
      <w:r w:rsidR="007531B0" w:rsidRPr="00EA120E">
        <w:rPr>
          <w:rFonts w:ascii="Times New Roman" w:hAnsi="Times New Roman" w:cs="Times New Roman"/>
          <w:strike/>
          <w:sz w:val="24"/>
          <w:szCs w:val="24"/>
        </w:rPr>
        <w:t>g.</w:t>
      </w:r>
      <w:r w:rsidR="007531B0" w:rsidRPr="00EA120E">
        <w:rPr>
          <w:rFonts w:ascii="Times New Roman" w:hAnsi="Times New Roman" w:cs="Times New Roman"/>
          <w:strike/>
          <w:sz w:val="24"/>
          <w:szCs w:val="24"/>
        </w:rPr>
        <w:tab/>
        <w:t>a description of the efforts undertaken during the year to reduce the volume and toxicity of waste generated;</w:t>
      </w:r>
    </w:p>
    <w:p w:rsidR="001D6545" w:rsidRDefault="001D6545" w:rsidP="00FA14B7">
      <w:pPr>
        <w:tabs>
          <w:tab w:val="left" w:pos="720"/>
        </w:tabs>
        <w:spacing w:after="0" w:line="480" w:lineRule="auto"/>
        <w:rPr>
          <w:rFonts w:ascii="Times New Roman" w:hAnsi="Times New Roman" w:cs="Times New Roman"/>
          <w:b/>
          <w:strike/>
          <w:sz w:val="24"/>
          <w:szCs w:val="24"/>
        </w:rPr>
      </w:pPr>
      <w:r w:rsidRPr="001D6545">
        <w:rPr>
          <w:rFonts w:ascii="Times New Roman" w:hAnsi="Times New Roman" w:cs="Times New Roman"/>
          <w:b/>
          <w:sz w:val="24"/>
          <w:szCs w:val="24"/>
        </w:rPr>
        <w:tab/>
      </w:r>
      <w:r w:rsidRPr="001D6545">
        <w:rPr>
          <w:rFonts w:ascii="Times New Roman" w:hAnsi="Times New Roman" w:cs="Times New Roman"/>
          <w:b/>
          <w:sz w:val="24"/>
          <w:szCs w:val="24"/>
        </w:rPr>
        <w:tab/>
      </w:r>
      <w:r w:rsidRPr="001D6545">
        <w:rPr>
          <w:rFonts w:ascii="Times New Roman" w:hAnsi="Times New Roman" w:cs="Times New Roman"/>
          <w:b/>
          <w:sz w:val="24"/>
          <w:szCs w:val="24"/>
        </w:rPr>
        <w:tab/>
      </w:r>
      <w:r w:rsidR="007531B0" w:rsidRPr="00EA120E">
        <w:rPr>
          <w:rFonts w:ascii="Times New Roman" w:hAnsi="Times New Roman" w:cs="Times New Roman"/>
          <w:strike/>
          <w:sz w:val="24"/>
          <w:szCs w:val="24"/>
        </w:rPr>
        <w:t>h.</w:t>
      </w:r>
      <w:r w:rsidR="007531B0" w:rsidRPr="00EA120E">
        <w:rPr>
          <w:rFonts w:ascii="Times New Roman" w:hAnsi="Times New Roman" w:cs="Times New Roman"/>
          <w:strike/>
          <w:sz w:val="24"/>
          <w:szCs w:val="24"/>
        </w:rPr>
        <w:tab/>
        <w:t>a description of the changes in volume and toxicity of waste actually achieved during the year in comparison to previous years to the extent such information is available.</w:t>
      </w:r>
    </w:p>
    <w:p w:rsidR="001D6545" w:rsidRDefault="001D6545" w:rsidP="00FA14B7">
      <w:pPr>
        <w:tabs>
          <w:tab w:val="left" w:pos="720"/>
        </w:tabs>
        <w:spacing w:after="0" w:line="480" w:lineRule="auto"/>
        <w:rPr>
          <w:rFonts w:ascii="Times New Roman" w:hAnsi="Times New Roman" w:cs="Times New Roman"/>
          <w:b/>
          <w:strike/>
          <w:sz w:val="24"/>
          <w:szCs w:val="24"/>
        </w:rPr>
      </w:pPr>
      <w:r w:rsidRPr="001D6545">
        <w:rPr>
          <w:rFonts w:ascii="Times New Roman" w:hAnsi="Times New Roman" w:cs="Times New Roman"/>
          <w:b/>
          <w:sz w:val="24"/>
          <w:szCs w:val="24"/>
        </w:rPr>
        <w:tab/>
      </w:r>
      <w:r w:rsidRPr="001D6545">
        <w:rPr>
          <w:rFonts w:ascii="Times New Roman" w:hAnsi="Times New Roman" w:cs="Times New Roman"/>
          <w:b/>
          <w:sz w:val="24"/>
          <w:szCs w:val="24"/>
        </w:rPr>
        <w:tab/>
      </w:r>
      <w:r w:rsidR="007531B0" w:rsidRPr="00EA120E">
        <w:rPr>
          <w:rFonts w:ascii="Times New Roman" w:hAnsi="Times New Roman" w:cs="Times New Roman"/>
          <w:strike/>
          <w:sz w:val="24"/>
          <w:szCs w:val="24"/>
        </w:rPr>
        <w:t>2.</w:t>
      </w:r>
      <w:r w:rsidR="007531B0" w:rsidRPr="00EA120E">
        <w:rPr>
          <w:rFonts w:ascii="Times New Roman" w:hAnsi="Times New Roman" w:cs="Times New Roman"/>
          <w:strike/>
          <w:sz w:val="24"/>
          <w:szCs w:val="24"/>
        </w:rPr>
        <w:tab/>
        <w:t>Generators who also dispose, treat, or store hazardous waste on-site shall also submit annual reports to the Office of Environmental Services, in accordance with the reporting provisions of LAC 33:V.Chapters 3, 5, 7, 11, 15, 17, 19, 21, 23, 25, 27, 28, 29, 30, 31, 32, 33, 35, 37, and 43, reporting total quantity, by type, of waste handled, and how that waste was disposed, treated, or stored. Generators must maintain on site a copy of each report submitted to the department for a period of at least three years from the date of the report. Reporting for exports of hazardous waste is not required on the annual report form. A separate annual report requirement is set forth in LAC 33:V.1113.G.</w:t>
      </w:r>
    </w:p>
    <w:p w:rsidR="001D6545" w:rsidRDefault="001D6545" w:rsidP="00FA14B7">
      <w:pPr>
        <w:tabs>
          <w:tab w:val="left" w:pos="720"/>
        </w:tabs>
        <w:spacing w:after="0" w:line="480" w:lineRule="auto"/>
        <w:rPr>
          <w:rFonts w:ascii="Times New Roman" w:hAnsi="Times New Roman" w:cs="Times New Roman"/>
          <w:b/>
          <w:strike/>
          <w:sz w:val="24"/>
          <w:szCs w:val="24"/>
        </w:rPr>
      </w:pPr>
      <w:r w:rsidRPr="00EA532D">
        <w:rPr>
          <w:rFonts w:ascii="Times New Roman" w:hAnsi="Times New Roman" w:cs="Times New Roman"/>
          <w:b/>
          <w:sz w:val="24"/>
          <w:szCs w:val="24"/>
        </w:rPr>
        <w:tab/>
      </w:r>
      <w:r w:rsidR="007531B0" w:rsidRPr="00EA120E">
        <w:rPr>
          <w:rFonts w:ascii="Times New Roman" w:hAnsi="Times New Roman" w:cs="Times New Roman"/>
          <w:strike/>
          <w:sz w:val="24"/>
          <w:szCs w:val="24"/>
        </w:rPr>
        <w:t>C.</w:t>
      </w:r>
      <w:r w:rsidR="007531B0" w:rsidRPr="00EA120E">
        <w:rPr>
          <w:rFonts w:ascii="Times New Roman" w:hAnsi="Times New Roman" w:cs="Times New Roman"/>
          <w:strike/>
          <w:sz w:val="24"/>
          <w:szCs w:val="24"/>
        </w:rPr>
        <w:tab/>
        <w:t>Exception Reporting</w:t>
      </w:r>
    </w:p>
    <w:p w:rsidR="001D6545" w:rsidRDefault="001D6545" w:rsidP="00FA14B7">
      <w:pPr>
        <w:tabs>
          <w:tab w:val="left" w:pos="720"/>
        </w:tabs>
        <w:spacing w:after="0" w:line="480" w:lineRule="auto"/>
        <w:rPr>
          <w:rFonts w:ascii="Times New Roman" w:hAnsi="Times New Roman" w:cs="Times New Roman"/>
          <w:b/>
          <w:strike/>
          <w:sz w:val="24"/>
          <w:szCs w:val="24"/>
        </w:rPr>
      </w:pPr>
      <w:r w:rsidRPr="00EA532D">
        <w:rPr>
          <w:rFonts w:ascii="Times New Roman" w:hAnsi="Times New Roman" w:cs="Times New Roman"/>
          <w:b/>
          <w:sz w:val="24"/>
          <w:szCs w:val="24"/>
        </w:rPr>
        <w:tab/>
      </w:r>
      <w:r w:rsidRPr="00EA532D">
        <w:rPr>
          <w:rFonts w:ascii="Times New Roman" w:hAnsi="Times New Roman" w:cs="Times New Roman"/>
          <w:b/>
          <w:sz w:val="24"/>
          <w:szCs w:val="24"/>
        </w:rPr>
        <w:tab/>
      </w:r>
      <w:r w:rsidR="007531B0" w:rsidRPr="00EA120E">
        <w:rPr>
          <w:rFonts w:ascii="Times New Roman" w:hAnsi="Times New Roman" w:cs="Times New Roman"/>
          <w:strike/>
          <w:sz w:val="24"/>
          <w:szCs w:val="24"/>
        </w:rPr>
        <w:t>1.</w:t>
      </w:r>
      <w:r w:rsidR="007531B0" w:rsidRPr="00EA120E">
        <w:rPr>
          <w:rFonts w:ascii="Times New Roman" w:hAnsi="Times New Roman" w:cs="Times New Roman"/>
          <w:strike/>
          <w:sz w:val="24"/>
          <w:szCs w:val="24"/>
        </w:rPr>
        <w:tab/>
        <w:t>A generator of 1000 kg or greater of hazardous waste in a calendar month, or greater than 1 kg of acute hazardous waste listed in LAC 33:V.4901.B or E in a calendar month,who does not receive a copy of the manifest with the handwritten signature of the owner or operator of the designated facility within 35 days of the date the waste was accepted by the initial transporter must contact the transporter and/or the owner or operator of the designated facility to determine the status of the hazardous waste.</w:t>
      </w:r>
    </w:p>
    <w:p w:rsidR="001D6545" w:rsidRDefault="001D6545" w:rsidP="00FA14B7">
      <w:pPr>
        <w:tabs>
          <w:tab w:val="left" w:pos="720"/>
        </w:tabs>
        <w:spacing w:after="0" w:line="480" w:lineRule="auto"/>
        <w:rPr>
          <w:rFonts w:ascii="Times New Roman" w:hAnsi="Times New Roman" w:cs="Times New Roman"/>
          <w:b/>
          <w:strike/>
          <w:sz w:val="24"/>
          <w:szCs w:val="24"/>
        </w:rPr>
      </w:pPr>
      <w:r w:rsidRPr="00EA532D">
        <w:rPr>
          <w:rFonts w:ascii="Times New Roman" w:hAnsi="Times New Roman" w:cs="Times New Roman"/>
          <w:b/>
          <w:sz w:val="24"/>
          <w:szCs w:val="24"/>
        </w:rPr>
        <w:tab/>
      </w:r>
      <w:r w:rsidRPr="00EA532D">
        <w:rPr>
          <w:rFonts w:ascii="Times New Roman" w:hAnsi="Times New Roman" w:cs="Times New Roman"/>
          <w:b/>
          <w:sz w:val="24"/>
          <w:szCs w:val="24"/>
        </w:rPr>
        <w:tab/>
      </w:r>
      <w:r w:rsidR="007531B0" w:rsidRPr="00EA120E">
        <w:rPr>
          <w:rFonts w:ascii="Times New Roman" w:hAnsi="Times New Roman" w:cs="Times New Roman"/>
          <w:strike/>
          <w:sz w:val="24"/>
          <w:szCs w:val="24"/>
        </w:rPr>
        <w:t>2.</w:t>
      </w:r>
      <w:r w:rsidR="007531B0" w:rsidRPr="00EA120E">
        <w:rPr>
          <w:rFonts w:ascii="Times New Roman" w:hAnsi="Times New Roman" w:cs="Times New Roman"/>
          <w:strike/>
          <w:sz w:val="24"/>
          <w:szCs w:val="24"/>
        </w:rPr>
        <w:tab/>
        <w:t>A generator of 1000 kg or greater of hazardous waste in a calendar month, or greater than 1 kg of acute hazardous waste listed in LAC 33:V.4901.B or E in a calendar month, must submit an exception report to the Office of Environmental Services if he has not received a copy of the manifest with the handwritten signature of the owner or operator of the designated facility within 45 days of the date the waste was accepted by the initial transporter. The exception report must include:</w:t>
      </w:r>
    </w:p>
    <w:p w:rsidR="001D6545" w:rsidRDefault="001D6545" w:rsidP="00FA14B7">
      <w:pPr>
        <w:tabs>
          <w:tab w:val="left" w:pos="720"/>
        </w:tabs>
        <w:spacing w:after="0" w:line="480" w:lineRule="auto"/>
        <w:rPr>
          <w:rFonts w:ascii="Times New Roman" w:hAnsi="Times New Roman" w:cs="Times New Roman"/>
          <w:b/>
          <w:strike/>
          <w:sz w:val="24"/>
          <w:szCs w:val="24"/>
        </w:rPr>
      </w:pPr>
      <w:r w:rsidRPr="00EA532D">
        <w:rPr>
          <w:rFonts w:ascii="Times New Roman" w:hAnsi="Times New Roman" w:cs="Times New Roman"/>
          <w:b/>
          <w:sz w:val="24"/>
          <w:szCs w:val="24"/>
        </w:rPr>
        <w:tab/>
      </w:r>
      <w:r w:rsidRPr="00EA532D">
        <w:rPr>
          <w:rFonts w:ascii="Times New Roman" w:hAnsi="Times New Roman" w:cs="Times New Roman"/>
          <w:b/>
          <w:sz w:val="24"/>
          <w:szCs w:val="24"/>
        </w:rPr>
        <w:tab/>
      </w:r>
      <w:r w:rsidRPr="00EA532D">
        <w:rPr>
          <w:rFonts w:ascii="Times New Roman" w:hAnsi="Times New Roman" w:cs="Times New Roman"/>
          <w:b/>
          <w:sz w:val="24"/>
          <w:szCs w:val="24"/>
        </w:rPr>
        <w:tab/>
      </w:r>
      <w:r w:rsidR="007531B0" w:rsidRPr="00EA120E">
        <w:rPr>
          <w:rFonts w:ascii="Times New Roman" w:hAnsi="Times New Roman" w:cs="Times New Roman"/>
          <w:strike/>
          <w:sz w:val="24"/>
          <w:szCs w:val="24"/>
        </w:rPr>
        <w:t>a.</w:t>
      </w:r>
      <w:r w:rsidR="007531B0" w:rsidRPr="00EA120E">
        <w:rPr>
          <w:rFonts w:ascii="Times New Roman" w:hAnsi="Times New Roman" w:cs="Times New Roman"/>
          <w:strike/>
          <w:sz w:val="24"/>
          <w:szCs w:val="24"/>
        </w:rPr>
        <w:tab/>
        <w:t>a legible copy of the manifest for which the generator does not have confirmation of delivery; and</w:t>
      </w:r>
    </w:p>
    <w:p w:rsidR="001D6545" w:rsidRPr="007A26A3" w:rsidRDefault="001D6545" w:rsidP="00FA14B7">
      <w:pPr>
        <w:tabs>
          <w:tab w:val="left" w:pos="720"/>
        </w:tabs>
        <w:spacing w:after="0" w:line="480" w:lineRule="auto"/>
        <w:rPr>
          <w:rFonts w:ascii="Times New Roman" w:hAnsi="Times New Roman" w:cs="Times New Roman"/>
          <w:b/>
          <w:strike/>
          <w:sz w:val="24"/>
          <w:szCs w:val="24"/>
        </w:rPr>
      </w:pPr>
      <w:r w:rsidRPr="00EA532D">
        <w:rPr>
          <w:rFonts w:ascii="Times New Roman" w:hAnsi="Times New Roman" w:cs="Times New Roman"/>
          <w:b/>
          <w:sz w:val="24"/>
          <w:szCs w:val="24"/>
        </w:rPr>
        <w:tab/>
      </w:r>
      <w:r w:rsidRPr="00EA532D">
        <w:rPr>
          <w:rFonts w:ascii="Times New Roman" w:hAnsi="Times New Roman" w:cs="Times New Roman"/>
          <w:b/>
          <w:sz w:val="24"/>
          <w:szCs w:val="24"/>
        </w:rPr>
        <w:tab/>
      </w:r>
      <w:r w:rsidRPr="00EA532D">
        <w:rPr>
          <w:rFonts w:ascii="Times New Roman" w:hAnsi="Times New Roman" w:cs="Times New Roman"/>
          <w:b/>
          <w:sz w:val="24"/>
          <w:szCs w:val="24"/>
        </w:rPr>
        <w:tab/>
      </w:r>
      <w:r w:rsidR="007531B0" w:rsidRPr="00EA120E">
        <w:rPr>
          <w:rFonts w:ascii="Times New Roman" w:hAnsi="Times New Roman" w:cs="Times New Roman"/>
          <w:strike/>
          <w:sz w:val="24"/>
          <w:szCs w:val="24"/>
        </w:rPr>
        <w:t>b.</w:t>
      </w:r>
      <w:r w:rsidR="007531B0" w:rsidRPr="00EA120E">
        <w:rPr>
          <w:rFonts w:ascii="Times New Roman" w:hAnsi="Times New Roman" w:cs="Times New Roman"/>
          <w:strike/>
          <w:sz w:val="24"/>
          <w:szCs w:val="24"/>
        </w:rPr>
        <w:tab/>
        <w:t xml:space="preserve">a cover letter signed by the generator or his authorized representative </w:t>
      </w:r>
      <w:r w:rsidR="007531B0" w:rsidRPr="007A26A3">
        <w:rPr>
          <w:rFonts w:ascii="Times New Roman" w:hAnsi="Times New Roman" w:cs="Times New Roman"/>
          <w:strike/>
          <w:sz w:val="24"/>
          <w:szCs w:val="24"/>
        </w:rPr>
        <w:t>explaining the efforts taken to locate the hazardous waste and the results of those efforts.</w:t>
      </w:r>
    </w:p>
    <w:p w:rsidR="007531B0" w:rsidRPr="001D6545" w:rsidRDefault="001D6545" w:rsidP="00FA14B7">
      <w:pPr>
        <w:tabs>
          <w:tab w:val="left" w:pos="720"/>
        </w:tabs>
        <w:spacing w:after="0" w:line="480" w:lineRule="auto"/>
        <w:rPr>
          <w:rFonts w:ascii="Times New Roman" w:hAnsi="Times New Roman" w:cs="Times New Roman"/>
          <w:b/>
          <w:strike/>
          <w:sz w:val="24"/>
          <w:szCs w:val="24"/>
        </w:rPr>
      </w:pPr>
      <w:r w:rsidRPr="008E1CAC">
        <w:rPr>
          <w:rFonts w:ascii="Times New Roman" w:hAnsi="Times New Roman" w:cs="Times New Roman"/>
          <w:b/>
          <w:sz w:val="24"/>
          <w:szCs w:val="24"/>
        </w:rPr>
        <w:tab/>
      </w:r>
      <w:r w:rsidRPr="008E1CAC">
        <w:rPr>
          <w:rFonts w:ascii="Times New Roman" w:hAnsi="Times New Roman" w:cs="Times New Roman"/>
          <w:b/>
          <w:sz w:val="24"/>
          <w:szCs w:val="24"/>
        </w:rPr>
        <w:tab/>
      </w:r>
      <w:r w:rsidR="007531B0" w:rsidRPr="007A26A3">
        <w:rPr>
          <w:rFonts w:ascii="Times New Roman" w:hAnsi="Times New Roman" w:cs="Times New Roman"/>
          <w:strike/>
          <w:sz w:val="24"/>
          <w:szCs w:val="24"/>
        </w:rPr>
        <w:t>3.</w:t>
      </w:r>
      <w:r w:rsidR="007531B0" w:rsidRPr="007A26A3">
        <w:rPr>
          <w:rFonts w:ascii="Times New Roman" w:hAnsi="Times New Roman" w:cs="Times New Roman"/>
          <w:strike/>
          <w:sz w:val="24"/>
          <w:szCs w:val="24"/>
        </w:rPr>
        <w:tab/>
        <w:t>A</w:t>
      </w:r>
      <w:r w:rsidR="007531B0" w:rsidRPr="00EA120E">
        <w:rPr>
          <w:rFonts w:ascii="Times New Roman" w:hAnsi="Times New Roman" w:cs="Times New Roman"/>
          <w:strike/>
          <w:sz w:val="24"/>
          <w:szCs w:val="24"/>
        </w:rPr>
        <w:t xml:space="preserve"> generator of greater than 100 kg, but less than 1000 kg, of hazardous waste in a calendar month who does not receive a copy of the manifest with the handwritten signature of the owner or operator of the designated facility within 60 days of the date the waste was accepted by the initial transporter must submit a legible copy of the manifest, with some indication that the generator has not received confirmation of delivery, to the Office of Environmental Services.</w:t>
      </w:r>
    </w:p>
    <w:p w:rsidR="001D6545" w:rsidRDefault="007531B0" w:rsidP="00FA14B7">
      <w:pPr>
        <w:tabs>
          <w:tab w:val="left" w:pos="720"/>
        </w:tabs>
        <w:spacing w:after="0" w:line="480" w:lineRule="auto"/>
        <w:ind w:left="1440" w:right="1440"/>
        <w:rPr>
          <w:rFonts w:ascii="Times New Roman" w:hAnsi="Times New Roman" w:cs="Times New Roman"/>
          <w:strike/>
          <w:sz w:val="24"/>
          <w:szCs w:val="24"/>
        </w:rPr>
      </w:pPr>
      <w:r w:rsidRPr="00EA120E">
        <w:rPr>
          <w:rFonts w:ascii="Times New Roman" w:hAnsi="Times New Roman" w:cs="Times New Roman"/>
          <w:strike/>
          <w:sz w:val="24"/>
          <w:szCs w:val="24"/>
        </w:rPr>
        <w:t>[NOTE: The submission to the administrative authority need only be a handwritten or typed note on the manifest itself, or on an attached sheet of paper, stating that the</w:t>
      </w:r>
      <w:r w:rsidR="001D6545">
        <w:rPr>
          <w:rFonts w:ascii="Times New Roman" w:hAnsi="Times New Roman" w:cs="Times New Roman"/>
          <w:strike/>
          <w:sz w:val="24"/>
          <w:szCs w:val="24"/>
        </w:rPr>
        <w:t xml:space="preserve"> return copy was not received.]</w:t>
      </w:r>
    </w:p>
    <w:p w:rsidR="001D6545" w:rsidRDefault="001D6545" w:rsidP="00FA14B7">
      <w:pPr>
        <w:tabs>
          <w:tab w:val="left" w:pos="720"/>
        </w:tabs>
        <w:spacing w:after="0" w:line="480" w:lineRule="auto"/>
        <w:rPr>
          <w:rFonts w:ascii="Times New Roman" w:hAnsi="Times New Roman" w:cs="Times New Roman"/>
          <w:strike/>
          <w:sz w:val="24"/>
          <w:szCs w:val="24"/>
        </w:rPr>
      </w:pPr>
      <w:r w:rsidRPr="00EA532D">
        <w:rPr>
          <w:rFonts w:ascii="Times New Roman" w:hAnsi="Times New Roman" w:cs="Times New Roman"/>
          <w:sz w:val="24"/>
          <w:szCs w:val="24"/>
        </w:rPr>
        <w:tab/>
      </w:r>
      <w:r w:rsidRPr="00EA532D">
        <w:rPr>
          <w:rFonts w:ascii="Times New Roman" w:hAnsi="Times New Roman" w:cs="Times New Roman"/>
          <w:sz w:val="24"/>
          <w:szCs w:val="24"/>
        </w:rPr>
        <w:tab/>
      </w:r>
      <w:r w:rsidR="007531B0" w:rsidRPr="00EA120E">
        <w:rPr>
          <w:rFonts w:ascii="Times New Roman" w:hAnsi="Times New Roman" w:cs="Times New Roman"/>
          <w:strike/>
          <w:sz w:val="24"/>
          <w:szCs w:val="24"/>
        </w:rPr>
        <w:t>4.</w:t>
      </w:r>
      <w:r w:rsidR="007531B0" w:rsidRPr="00EA120E">
        <w:rPr>
          <w:rFonts w:ascii="Times New Roman" w:hAnsi="Times New Roman" w:cs="Times New Roman"/>
          <w:strike/>
          <w:sz w:val="24"/>
          <w:szCs w:val="24"/>
        </w:rPr>
        <w:tab/>
        <w:t>For rejected shipments of hazardous waste or container residues contained in non-empty containers that are forwarded to an alternate facility by a designated facility using a new manifest (following the procedures of LAC 33:V.1516.C.5.a.i-vi.), the generator must comply with the requirements of Paragraph C.1 or 3 of this Section, as applicable, for the shipment forwarding the material from the designated facility to the alternate facility instead of for the shipment from the generator to the designated facility. For purposes of Paragraph C.1 or 2 of this Section for a shipment forwarding such waste to an alternate facility by a designated facility:</w:t>
      </w:r>
    </w:p>
    <w:p w:rsidR="001D6545" w:rsidRDefault="001D6545" w:rsidP="00FA14B7">
      <w:pPr>
        <w:tabs>
          <w:tab w:val="left" w:pos="720"/>
        </w:tabs>
        <w:spacing w:after="0" w:line="480" w:lineRule="auto"/>
        <w:rPr>
          <w:rFonts w:ascii="Times New Roman" w:hAnsi="Times New Roman" w:cs="Times New Roman"/>
          <w:strike/>
          <w:sz w:val="24"/>
          <w:szCs w:val="24"/>
        </w:rPr>
      </w:pPr>
      <w:r w:rsidRPr="00EA532D">
        <w:rPr>
          <w:rFonts w:ascii="Times New Roman" w:hAnsi="Times New Roman" w:cs="Times New Roman"/>
          <w:sz w:val="24"/>
          <w:szCs w:val="24"/>
        </w:rPr>
        <w:tab/>
      </w:r>
      <w:r w:rsidRPr="00EA532D">
        <w:rPr>
          <w:rFonts w:ascii="Times New Roman" w:hAnsi="Times New Roman" w:cs="Times New Roman"/>
          <w:sz w:val="24"/>
          <w:szCs w:val="24"/>
        </w:rPr>
        <w:tab/>
      </w:r>
      <w:r w:rsidRPr="00EA532D">
        <w:rPr>
          <w:rFonts w:ascii="Times New Roman" w:hAnsi="Times New Roman" w:cs="Times New Roman"/>
          <w:sz w:val="24"/>
          <w:szCs w:val="24"/>
        </w:rPr>
        <w:tab/>
      </w:r>
      <w:r w:rsidR="007531B0" w:rsidRPr="00EA120E">
        <w:rPr>
          <w:rFonts w:ascii="Times New Roman" w:hAnsi="Times New Roman" w:cs="Times New Roman"/>
          <w:strike/>
          <w:sz w:val="24"/>
          <w:szCs w:val="24"/>
        </w:rPr>
        <w:t>a.</w:t>
      </w:r>
      <w:r w:rsidR="007531B0" w:rsidRPr="00EA120E">
        <w:rPr>
          <w:rFonts w:ascii="Times New Roman" w:hAnsi="Times New Roman" w:cs="Times New Roman"/>
          <w:strike/>
          <w:sz w:val="24"/>
          <w:szCs w:val="24"/>
        </w:rPr>
        <w:tab/>
        <w:t xml:space="preserve">the copy of the manifest received by the generator must have the hand written signature of the owner or operator of the alternate facility in place of the signature of the owner or operator </w:t>
      </w:r>
      <w:r>
        <w:rPr>
          <w:rFonts w:ascii="Times New Roman" w:hAnsi="Times New Roman" w:cs="Times New Roman"/>
          <w:strike/>
          <w:sz w:val="24"/>
          <w:szCs w:val="24"/>
        </w:rPr>
        <w:t>of the designated facility; and</w:t>
      </w:r>
    </w:p>
    <w:p w:rsidR="001D6545" w:rsidRDefault="001D6545" w:rsidP="00FA14B7">
      <w:pPr>
        <w:tabs>
          <w:tab w:val="left" w:pos="720"/>
        </w:tabs>
        <w:spacing w:after="0" w:line="480" w:lineRule="auto"/>
        <w:rPr>
          <w:rFonts w:ascii="Times New Roman" w:hAnsi="Times New Roman" w:cs="Times New Roman"/>
          <w:strike/>
          <w:sz w:val="24"/>
          <w:szCs w:val="24"/>
        </w:rPr>
      </w:pPr>
      <w:r w:rsidRPr="00EA532D">
        <w:rPr>
          <w:rFonts w:ascii="Times New Roman" w:hAnsi="Times New Roman" w:cs="Times New Roman"/>
          <w:sz w:val="24"/>
          <w:szCs w:val="24"/>
        </w:rPr>
        <w:tab/>
      </w:r>
      <w:r w:rsidRPr="00EA532D">
        <w:rPr>
          <w:rFonts w:ascii="Times New Roman" w:hAnsi="Times New Roman" w:cs="Times New Roman"/>
          <w:sz w:val="24"/>
          <w:szCs w:val="24"/>
        </w:rPr>
        <w:tab/>
      </w:r>
      <w:r w:rsidRPr="00EA532D">
        <w:rPr>
          <w:rFonts w:ascii="Times New Roman" w:hAnsi="Times New Roman" w:cs="Times New Roman"/>
          <w:sz w:val="24"/>
          <w:szCs w:val="24"/>
        </w:rPr>
        <w:tab/>
      </w:r>
      <w:r w:rsidR="007531B0" w:rsidRPr="00EA120E">
        <w:rPr>
          <w:rFonts w:ascii="Times New Roman" w:hAnsi="Times New Roman" w:cs="Times New Roman"/>
          <w:strike/>
          <w:sz w:val="24"/>
          <w:szCs w:val="24"/>
        </w:rPr>
        <w:t>b.</w:t>
      </w:r>
      <w:r w:rsidR="007531B0" w:rsidRPr="00EA120E">
        <w:rPr>
          <w:rFonts w:ascii="Times New Roman" w:hAnsi="Times New Roman" w:cs="Times New Roman"/>
          <w:strike/>
          <w:sz w:val="24"/>
          <w:szCs w:val="24"/>
        </w:rPr>
        <w:tab/>
        <w:t>the 35/45/60-day time frames begin the date the waste was accepted by the initial transporter forwarding the hazardous waste shipment from the designated faci</w:t>
      </w:r>
      <w:r>
        <w:rPr>
          <w:rFonts w:ascii="Times New Roman" w:hAnsi="Times New Roman" w:cs="Times New Roman"/>
          <w:strike/>
          <w:sz w:val="24"/>
          <w:szCs w:val="24"/>
        </w:rPr>
        <w:t>lity to the alternate facility.</w:t>
      </w:r>
    </w:p>
    <w:p w:rsidR="001D6545" w:rsidRDefault="001D6545" w:rsidP="00FA14B7">
      <w:pPr>
        <w:tabs>
          <w:tab w:val="left" w:pos="720"/>
        </w:tabs>
        <w:spacing w:after="0" w:line="480" w:lineRule="auto"/>
        <w:rPr>
          <w:rFonts w:ascii="Times New Roman" w:hAnsi="Times New Roman" w:cs="Times New Roman"/>
          <w:strike/>
          <w:sz w:val="24"/>
          <w:szCs w:val="24"/>
        </w:rPr>
      </w:pPr>
      <w:r w:rsidRPr="00EA532D">
        <w:rPr>
          <w:rFonts w:ascii="Times New Roman" w:hAnsi="Times New Roman" w:cs="Times New Roman"/>
          <w:sz w:val="24"/>
          <w:szCs w:val="24"/>
        </w:rPr>
        <w:tab/>
      </w:r>
      <w:r w:rsidR="007531B0" w:rsidRPr="00EA120E">
        <w:rPr>
          <w:rFonts w:ascii="Times New Roman" w:hAnsi="Times New Roman" w:cs="Times New Roman"/>
          <w:strike/>
          <w:sz w:val="24"/>
          <w:szCs w:val="24"/>
        </w:rPr>
        <w:t>D.</w:t>
      </w:r>
      <w:r w:rsidR="007531B0" w:rsidRPr="00EA120E">
        <w:rPr>
          <w:rFonts w:ascii="Times New Roman" w:hAnsi="Times New Roman" w:cs="Times New Roman"/>
          <w:strike/>
          <w:sz w:val="24"/>
          <w:szCs w:val="24"/>
        </w:rPr>
        <w:tab/>
        <w:t>Additional Reporting. The administrative authority, as it deems necessary under the Act, may require generators to furnish additional reports concerning the quantities and disposition of wastes identified or</w:t>
      </w:r>
      <w:r>
        <w:rPr>
          <w:rFonts w:ascii="Times New Roman" w:hAnsi="Times New Roman" w:cs="Times New Roman"/>
          <w:strike/>
          <w:sz w:val="24"/>
          <w:szCs w:val="24"/>
        </w:rPr>
        <w:t xml:space="preserve"> listed in LAC 33:V.Chapter 49.</w:t>
      </w:r>
    </w:p>
    <w:p w:rsidR="001D6545" w:rsidRPr="006C3C11" w:rsidRDefault="001D6545" w:rsidP="00FA14B7">
      <w:pPr>
        <w:tabs>
          <w:tab w:val="left" w:pos="720"/>
        </w:tabs>
        <w:spacing w:after="0" w:line="480" w:lineRule="auto"/>
        <w:rPr>
          <w:rFonts w:ascii="Times New Roman" w:hAnsi="Times New Roman" w:cs="Times New Roman"/>
          <w:strike/>
          <w:sz w:val="24"/>
          <w:szCs w:val="24"/>
        </w:rPr>
      </w:pPr>
      <w:r w:rsidRPr="00EA532D">
        <w:rPr>
          <w:rFonts w:ascii="Times New Roman" w:hAnsi="Times New Roman" w:cs="Times New Roman"/>
          <w:sz w:val="24"/>
          <w:szCs w:val="24"/>
        </w:rPr>
        <w:tab/>
      </w:r>
      <w:r w:rsidR="007531B0" w:rsidRPr="00EA120E">
        <w:rPr>
          <w:rFonts w:ascii="Times New Roman" w:hAnsi="Times New Roman" w:cs="Times New Roman"/>
          <w:strike/>
          <w:sz w:val="24"/>
          <w:szCs w:val="24"/>
        </w:rPr>
        <w:t>E.</w:t>
      </w:r>
      <w:r w:rsidR="007531B0" w:rsidRPr="00EA120E">
        <w:rPr>
          <w:rFonts w:ascii="Times New Roman" w:hAnsi="Times New Roman" w:cs="Times New Roman"/>
          <w:strike/>
          <w:sz w:val="24"/>
          <w:szCs w:val="24"/>
        </w:rPr>
        <w:tab/>
        <w:t xml:space="preserve">Special Requirements for Generators of Between 100 and 1000 kg/month. A generator of greater than 100 kg, but less than 1000 kg, of hazardous waste in a calendar month is </w:t>
      </w:r>
      <w:r w:rsidR="007531B0" w:rsidRPr="006C3C11">
        <w:rPr>
          <w:rFonts w:ascii="Times New Roman" w:hAnsi="Times New Roman" w:cs="Times New Roman"/>
          <w:strike/>
          <w:sz w:val="24"/>
          <w:szCs w:val="24"/>
        </w:rPr>
        <w:t>subject only to the followin</w:t>
      </w:r>
      <w:r w:rsidRPr="006C3C11">
        <w:rPr>
          <w:rFonts w:ascii="Times New Roman" w:hAnsi="Times New Roman" w:cs="Times New Roman"/>
          <w:strike/>
          <w:sz w:val="24"/>
          <w:szCs w:val="24"/>
        </w:rPr>
        <w:t>g requirements in this Section:</w:t>
      </w:r>
    </w:p>
    <w:p w:rsidR="001D6545" w:rsidRPr="006C3C11" w:rsidRDefault="001D6545" w:rsidP="00FA14B7">
      <w:pPr>
        <w:tabs>
          <w:tab w:val="left" w:pos="720"/>
        </w:tabs>
        <w:spacing w:after="0" w:line="480" w:lineRule="auto"/>
        <w:rPr>
          <w:rFonts w:ascii="Times New Roman" w:hAnsi="Times New Roman" w:cs="Times New Roman"/>
          <w:strike/>
          <w:sz w:val="24"/>
          <w:szCs w:val="24"/>
        </w:rPr>
      </w:pPr>
      <w:r w:rsidRPr="008E1CAC">
        <w:rPr>
          <w:rFonts w:ascii="Times New Roman" w:hAnsi="Times New Roman" w:cs="Times New Roman"/>
          <w:sz w:val="24"/>
          <w:szCs w:val="24"/>
        </w:rPr>
        <w:tab/>
      </w:r>
      <w:r w:rsidRPr="008E1CAC">
        <w:rPr>
          <w:rFonts w:ascii="Times New Roman" w:hAnsi="Times New Roman" w:cs="Times New Roman"/>
          <w:sz w:val="24"/>
          <w:szCs w:val="24"/>
        </w:rPr>
        <w:tab/>
      </w:r>
      <w:r w:rsidR="007531B0" w:rsidRPr="006C3C11">
        <w:rPr>
          <w:rFonts w:ascii="Times New Roman" w:hAnsi="Times New Roman" w:cs="Times New Roman"/>
          <w:strike/>
          <w:sz w:val="24"/>
          <w:szCs w:val="24"/>
        </w:rPr>
        <w:t>1.</w:t>
      </w:r>
      <w:r w:rsidR="007531B0" w:rsidRPr="006C3C11">
        <w:rPr>
          <w:rFonts w:ascii="Times New Roman" w:hAnsi="Times New Roman" w:cs="Times New Roman"/>
          <w:strike/>
          <w:sz w:val="24"/>
          <w:szCs w:val="24"/>
        </w:rPr>
        <w:tab/>
        <w:t>Paragraphs A.1, 3, and 4 o</w:t>
      </w:r>
      <w:r w:rsidRPr="006C3C11">
        <w:rPr>
          <w:rFonts w:ascii="Times New Roman" w:hAnsi="Times New Roman" w:cs="Times New Roman"/>
          <w:strike/>
          <w:sz w:val="24"/>
          <w:szCs w:val="24"/>
        </w:rPr>
        <w:t xml:space="preserve">f this Section, recordkeeping; </w:t>
      </w:r>
    </w:p>
    <w:p w:rsidR="001D6545" w:rsidRDefault="001D6545" w:rsidP="00FA14B7">
      <w:pPr>
        <w:tabs>
          <w:tab w:val="left" w:pos="720"/>
        </w:tabs>
        <w:spacing w:after="0" w:line="480" w:lineRule="auto"/>
        <w:rPr>
          <w:rFonts w:ascii="Times New Roman" w:hAnsi="Times New Roman" w:cs="Times New Roman"/>
          <w:strike/>
          <w:sz w:val="24"/>
          <w:szCs w:val="24"/>
        </w:rPr>
      </w:pPr>
      <w:r w:rsidRPr="008E1CAC">
        <w:rPr>
          <w:rFonts w:ascii="Times New Roman" w:hAnsi="Times New Roman" w:cs="Times New Roman"/>
          <w:sz w:val="24"/>
          <w:szCs w:val="24"/>
        </w:rPr>
        <w:tab/>
      </w:r>
      <w:r w:rsidRPr="008E1CAC">
        <w:rPr>
          <w:rFonts w:ascii="Times New Roman" w:hAnsi="Times New Roman" w:cs="Times New Roman"/>
          <w:sz w:val="24"/>
          <w:szCs w:val="24"/>
        </w:rPr>
        <w:tab/>
      </w:r>
      <w:r w:rsidR="007531B0" w:rsidRPr="006C3C11">
        <w:rPr>
          <w:rFonts w:ascii="Times New Roman" w:hAnsi="Times New Roman" w:cs="Times New Roman"/>
          <w:strike/>
          <w:sz w:val="24"/>
          <w:szCs w:val="24"/>
        </w:rPr>
        <w:t>2.</w:t>
      </w:r>
      <w:r w:rsidR="007531B0" w:rsidRPr="006C3C11">
        <w:rPr>
          <w:rFonts w:ascii="Times New Roman" w:hAnsi="Times New Roman" w:cs="Times New Roman"/>
          <w:strike/>
          <w:sz w:val="24"/>
          <w:szCs w:val="24"/>
        </w:rPr>
        <w:tab/>
        <w:t>Paragraph C.3 of this Sec</w:t>
      </w:r>
      <w:r w:rsidRPr="006C3C11">
        <w:rPr>
          <w:rFonts w:ascii="Times New Roman" w:hAnsi="Times New Roman" w:cs="Times New Roman"/>
          <w:strike/>
          <w:sz w:val="24"/>
          <w:szCs w:val="24"/>
        </w:rPr>
        <w:t>tion, exception reporting;</w:t>
      </w:r>
      <w:r>
        <w:rPr>
          <w:rFonts w:ascii="Times New Roman" w:hAnsi="Times New Roman" w:cs="Times New Roman"/>
          <w:strike/>
          <w:sz w:val="24"/>
          <w:szCs w:val="24"/>
        </w:rPr>
        <w:t xml:space="preserve"> and </w:t>
      </w:r>
    </w:p>
    <w:p w:rsidR="007531B0" w:rsidRDefault="001D6545" w:rsidP="00FA14B7">
      <w:pPr>
        <w:tabs>
          <w:tab w:val="left" w:pos="720"/>
        </w:tabs>
        <w:spacing w:after="0" w:line="480" w:lineRule="auto"/>
        <w:rPr>
          <w:rFonts w:ascii="Times New Roman" w:hAnsi="Times New Roman" w:cs="Times New Roman"/>
          <w:b/>
          <w:sz w:val="24"/>
          <w:szCs w:val="24"/>
          <w:u w:val="single"/>
        </w:rPr>
      </w:pPr>
      <w:r w:rsidRPr="00EA532D">
        <w:rPr>
          <w:rFonts w:ascii="Times New Roman" w:hAnsi="Times New Roman" w:cs="Times New Roman"/>
          <w:sz w:val="24"/>
          <w:szCs w:val="24"/>
        </w:rPr>
        <w:tab/>
      </w:r>
      <w:r w:rsidRPr="00EA532D">
        <w:rPr>
          <w:rFonts w:ascii="Times New Roman" w:hAnsi="Times New Roman" w:cs="Times New Roman"/>
          <w:sz w:val="24"/>
          <w:szCs w:val="24"/>
        </w:rPr>
        <w:tab/>
      </w:r>
      <w:r w:rsidR="007531B0" w:rsidRPr="00EA120E">
        <w:rPr>
          <w:rFonts w:ascii="Times New Roman" w:hAnsi="Times New Roman" w:cs="Times New Roman"/>
          <w:strike/>
          <w:sz w:val="24"/>
          <w:szCs w:val="24"/>
        </w:rPr>
        <w:t>3.</w:t>
      </w:r>
      <w:r w:rsidR="007531B0" w:rsidRPr="00EA120E">
        <w:rPr>
          <w:rFonts w:ascii="Times New Roman" w:hAnsi="Times New Roman" w:cs="Times New Roman"/>
          <w:strike/>
          <w:sz w:val="24"/>
          <w:szCs w:val="24"/>
        </w:rPr>
        <w:tab/>
        <w:t>Subsection D of this Section, additional reporting.</w:t>
      </w:r>
      <w:r w:rsidR="007531B0" w:rsidRPr="00EA120E">
        <w:rPr>
          <w:rFonts w:ascii="Times New Roman" w:hAnsi="Times New Roman" w:cs="Times New Roman"/>
          <w:b/>
          <w:sz w:val="24"/>
          <w:szCs w:val="24"/>
          <w:u w:val="single"/>
        </w:rPr>
        <w:t>Reserved</w:t>
      </w:r>
    </w:p>
    <w:p w:rsidR="00A812AB" w:rsidRPr="0053661D" w:rsidRDefault="00A812AB" w:rsidP="007D22AD">
      <w:pPr>
        <w:spacing w:line="480" w:lineRule="auto"/>
        <w:ind w:left="720" w:right="720"/>
        <w:rPr>
          <w:rFonts w:ascii="Times New Roman" w:hAnsi="Times New Roman" w:cs="Times New Roman"/>
          <w:color w:val="000000"/>
          <w:sz w:val="24"/>
          <w:szCs w:val="24"/>
          <w:u w:val="single"/>
        </w:rPr>
      </w:pPr>
      <w:r w:rsidRPr="0053661D">
        <w:rPr>
          <w:rFonts w:ascii="Times New Roman" w:hAnsi="Times New Roman" w:cs="Times New Roman"/>
          <w:color w:val="000000"/>
          <w:sz w:val="24"/>
          <w:szCs w:val="24"/>
          <w:u w:val="single"/>
        </w:rPr>
        <w:t>[Editor's Note:  The recordkeeping and reporting requirements in Section 1111 were repromulgated in LAC 33:V.Chapter 10.]</w:t>
      </w:r>
    </w:p>
    <w:p w:rsidR="007531B0" w:rsidRPr="00EA120E" w:rsidRDefault="00DB2A84" w:rsidP="009661E1">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531B0" w:rsidRPr="00EA120E">
        <w:rPr>
          <w:rFonts w:ascii="Times New Roman" w:hAnsi="Times New Roman" w:cs="Times New Roman"/>
          <w:sz w:val="24"/>
          <w:szCs w:val="24"/>
        </w:rPr>
        <w:t>AUTHORITY NOTE:</w:t>
      </w:r>
      <w:r w:rsidR="007531B0" w:rsidRPr="00EA120E">
        <w:rPr>
          <w:rFonts w:ascii="Times New Roman" w:hAnsi="Times New Roman" w:cs="Times New Roman"/>
          <w:sz w:val="24"/>
          <w:szCs w:val="24"/>
        </w:rPr>
        <w:tab/>
        <w:t>Promulgated in accordance with R.S. 30:2180 et seq.</w:t>
      </w:r>
    </w:p>
    <w:p w:rsidR="007531B0" w:rsidRDefault="00DB2A84" w:rsidP="009661E1">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531B0" w:rsidRPr="00EA120E">
        <w:rPr>
          <w:rFonts w:ascii="Times New Roman" w:hAnsi="Times New Roman" w:cs="Times New Roman"/>
          <w:sz w:val="24"/>
          <w:szCs w:val="24"/>
        </w:rPr>
        <w:t>HISTORICAL NOTE:</w:t>
      </w:r>
      <w:r w:rsidR="007531B0" w:rsidRPr="00EA120E">
        <w:rPr>
          <w:rFonts w:ascii="Times New Roman" w:hAnsi="Times New Roman" w:cs="Times New Roman"/>
          <w:sz w:val="24"/>
          <w:szCs w:val="24"/>
        </w:rPr>
        <w:tab/>
        <w:t>Promulgated by the Department of Environmental Quality, Office of Solid and Hazardous Waste, Hazardous Waste Division, LR 10:200 (March 1984), amended LR 10:496 (July 1984), LR 16:220 (March 1990), LR 17:365 (April 1991), LR 20:1000 (September 1994), LR 20:1109 (October 1994), amended by the Office of Environmental Assessment, Environmental Planning Division, LR 26:2470 (November 2000), LR 27:42 (January 2001), LR 27:710 (May 2001), amended by the Office of the Secretary, Legal Affairs Division, LR 33:2102 (October 2007), LR 38:776 (March 2012), amended by the Office of the Secretary, Legal Affairs and Criminal Investigations Div</w:t>
      </w:r>
      <w:r w:rsidR="009661E1">
        <w:rPr>
          <w:rFonts w:ascii="Times New Roman" w:hAnsi="Times New Roman" w:cs="Times New Roman"/>
          <w:sz w:val="24"/>
          <w:szCs w:val="24"/>
        </w:rPr>
        <w:t xml:space="preserve">ision, LR 44:40 (January 2018), </w:t>
      </w:r>
      <w:r w:rsidR="008E1CAC">
        <w:rPr>
          <w:rFonts w:ascii="Times New Roman" w:hAnsi="Times New Roman" w:cs="Times New Roman"/>
          <w:sz w:val="24"/>
          <w:szCs w:val="24"/>
        </w:rPr>
        <w:t xml:space="preserve">repealed </w:t>
      </w:r>
      <w:r w:rsidR="008E1CAC" w:rsidRPr="00EA120E">
        <w:rPr>
          <w:rFonts w:ascii="Times New Roman" w:hAnsi="Times New Roman" w:cs="Times New Roman"/>
          <w:sz w:val="24"/>
          <w:szCs w:val="24"/>
        </w:rPr>
        <w:t>by the Office of the Secretary, Legal Affairs and Criminal Investigations Div</w:t>
      </w:r>
      <w:r w:rsidR="008E1CAC">
        <w:rPr>
          <w:rFonts w:ascii="Times New Roman" w:hAnsi="Times New Roman" w:cs="Times New Roman"/>
          <w:sz w:val="24"/>
          <w:szCs w:val="24"/>
        </w:rPr>
        <w:t>ision, LR</w:t>
      </w:r>
      <w:r w:rsidR="009661E1">
        <w:rPr>
          <w:rFonts w:ascii="Times New Roman" w:hAnsi="Times New Roman" w:cs="Times New Roman"/>
          <w:sz w:val="24"/>
          <w:szCs w:val="24"/>
        </w:rPr>
        <w:t xml:space="preserve"> 46:</w:t>
      </w:r>
    </w:p>
    <w:p w:rsidR="007531B0" w:rsidRPr="00EA120E" w:rsidRDefault="007531B0" w:rsidP="00FA14B7">
      <w:pPr>
        <w:tabs>
          <w:tab w:val="left" w:pos="720"/>
        </w:tabs>
        <w:spacing w:after="0" w:line="240" w:lineRule="auto"/>
        <w:rPr>
          <w:rFonts w:ascii="Times New Roman" w:hAnsi="Times New Roman" w:cs="Times New Roman"/>
          <w:sz w:val="24"/>
          <w:szCs w:val="24"/>
        </w:rPr>
      </w:pPr>
    </w:p>
    <w:p w:rsidR="00EA532D" w:rsidRDefault="007531B0" w:rsidP="009661E1">
      <w:pPr>
        <w:tabs>
          <w:tab w:val="left" w:pos="1080"/>
        </w:tabs>
        <w:spacing w:after="0" w:line="480" w:lineRule="auto"/>
        <w:rPr>
          <w:rFonts w:ascii="Times New Roman" w:hAnsi="Times New Roman" w:cs="Times New Roman"/>
          <w:b/>
          <w:sz w:val="24"/>
          <w:szCs w:val="24"/>
        </w:rPr>
      </w:pPr>
      <w:r w:rsidRPr="00EA120E">
        <w:rPr>
          <w:rFonts w:ascii="Times New Roman" w:hAnsi="Times New Roman" w:cs="Times New Roman"/>
          <w:b/>
          <w:sz w:val="24"/>
          <w:szCs w:val="24"/>
        </w:rPr>
        <w:t>§1113.</w:t>
      </w:r>
      <w:r w:rsidRPr="00EA120E">
        <w:rPr>
          <w:rFonts w:ascii="Times New Roman" w:hAnsi="Times New Roman" w:cs="Times New Roman"/>
          <w:b/>
          <w:sz w:val="24"/>
          <w:szCs w:val="24"/>
        </w:rPr>
        <w:tab/>
        <w:t>Exports of</w:t>
      </w:r>
      <w:r w:rsidR="00EA532D">
        <w:rPr>
          <w:rFonts w:ascii="Times New Roman" w:hAnsi="Times New Roman" w:cs="Times New Roman"/>
          <w:b/>
          <w:sz w:val="24"/>
          <w:szCs w:val="24"/>
        </w:rPr>
        <w:t xml:space="preserve"> Hazardous Waste</w:t>
      </w:r>
    </w:p>
    <w:p w:rsidR="00EA532D" w:rsidRDefault="00EA532D"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531B0" w:rsidRPr="00EA120E">
        <w:rPr>
          <w:rFonts w:ascii="Times New Roman" w:hAnsi="Times New Roman" w:cs="Times New Roman"/>
          <w:sz w:val="24"/>
          <w:szCs w:val="24"/>
        </w:rPr>
        <w:t>A.</w:t>
      </w:r>
      <w:r w:rsidR="007531B0">
        <w:rPr>
          <w:rFonts w:ascii="Times New Roman" w:hAnsi="Times New Roman" w:cs="Times New Roman"/>
          <w:sz w:val="24"/>
          <w:szCs w:val="24"/>
        </w:rPr>
        <w:t xml:space="preserve"> </w:t>
      </w:r>
      <w:r w:rsidR="009661E1">
        <w:rPr>
          <w:rFonts w:ascii="Times New Roman" w:hAnsi="Times New Roman" w:cs="Times New Roman"/>
          <w:sz w:val="24"/>
          <w:szCs w:val="24"/>
        </w:rPr>
        <w:t>—</w:t>
      </w:r>
      <w:r w:rsidR="007531B0">
        <w:rPr>
          <w:rFonts w:ascii="Times New Roman" w:hAnsi="Times New Roman" w:cs="Times New Roman"/>
          <w:sz w:val="24"/>
          <w:szCs w:val="24"/>
        </w:rPr>
        <w:t xml:space="preserve"> E.9.</w:t>
      </w:r>
      <w:r w:rsidR="007531B0">
        <w:rPr>
          <w:rFonts w:ascii="Times New Roman" w:hAnsi="Times New Roman" w:cs="Times New Roman"/>
          <w:sz w:val="24"/>
          <w:szCs w:val="24"/>
        </w:rPr>
        <w:tab/>
        <w:t>…</w:t>
      </w:r>
    </w:p>
    <w:p w:rsidR="00EA532D" w:rsidRDefault="00EA532D"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531B0" w:rsidRPr="00EA120E">
        <w:rPr>
          <w:rFonts w:ascii="Times New Roman" w:hAnsi="Times New Roman" w:cs="Times New Roman"/>
          <w:sz w:val="24"/>
          <w:szCs w:val="24"/>
        </w:rPr>
        <w:t>F.</w:t>
      </w:r>
      <w:r w:rsidR="007531B0" w:rsidRPr="00EA120E">
        <w:rPr>
          <w:rFonts w:ascii="Times New Roman" w:hAnsi="Times New Roman" w:cs="Times New Roman"/>
          <w:sz w:val="24"/>
          <w:szCs w:val="24"/>
        </w:rPr>
        <w:tab/>
        <w:t xml:space="preserve">Exception Reports. In lieu of the requirements of </w:t>
      </w:r>
      <w:r w:rsidR="007531B0" w:rsidRPr="00215DB8">
        <w:rPr>
          <w:rFonts w:ascii="Times New Roman" w:hAnsi="Times New Roman" w:cs="Times New Roman"/>
          <w:sz w:val="24"/>
          <w:szCs w:val="24"/>
        </w:rPr>
        <w:t>LAC 33:V.</w:t>
      </w:r>
      <w:r w:rsidR="007531B0" w:rsidRPr="00215DB8">
        <w:rPr>
          <w:rFonts w:ascii="Times New Roman" w:hAnsi="Times New Roman" w:cs="Times New Roman"/>
          <w:strike/>
          <w:sz w:val="24"/>
          <w:szCs w:val="24"/>
        </w:rPr>
        <w:t>1111.C</w:t>
      </w:r>
      <w:r w:rsidR="007531B0" w:rsidRPr="00215DB8">
        <w:rPr>
          <w:rFonts w:ascii="Times New Roman" w:hAnsi="Times New Roman" w:cs="Times New Roman"/>
          <w:sz w:val="24"/>
          <w:szCs w:val="24"/>
          <w:u w:val="single"/>
        </w:rPr>
        <w:t>1023</w:t>
      </w:r>
      <w:r w:rsidR="007531B0" w:rsidRPr="00215DB8">
        <w:rPr>
          <w:rFonts w:ascii="Times New Roman" w:hAnsi="Times New Roman" w:cs="Times New Roman"/>
          <w:sz w:val="24"/>
          <w:szCs w:val="24"/>
        </w:rPr>
        <w:t>, a primary exporter must file an exception report with the Office of Enforcement and Compliance Assurance, Office of Federal Activities, International Compliance Assurance Division (2254A), Environmental Protection Agency, 1200 Pennsylvania Avenue, N.W., Washington, DC 20460, if any of the following occurs:</w:t>
      </w:r>
    </w:p>
    <w:p w:rsidR="00EA532D" w:rsidRDefault="009661E1" w:rsidP="009661E1">
      <w:pPr>
        <w:tabs>
          <w:tab w:val="left" w:pos="720"/>
          <w:tab w:val="left" w:pos="25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531B0" w:rsidRPr="00215DB8">
        <w:rPr>
          <w:rFonts w:ascii="Times New Roman" w:hAnsi="Times New Roman" w:cs="Times New Roman"/>
          <w:sz w:val="24"/>
          <w:szCs w:val="24"/>
        </w:rPr>
        <w:t xml:space="preserve">F.1. </w:t>
      </w:r>
      <w:r>
        <w:rPr>
          <w:rFonts w:ascii="Times New Roman" w:hAnsi="Times New Roman" w:cs="Times New Roman"/>
          <w:sz w:val="24"/>
          <w:szCs w:val="24"/>
        </w:rPr>
        <w:t>—</w:t>
      </w:r>
      <w:r w:rsidR="007531B0" w:rsidRPr="00215DB8">
        <w:rPr>
          <w:rFonts w:ascii="Times New Roman" w:hAnsi="Times New Roman" w:cs="Times New Roman"/>
          <w:sz w:val="24"/>
          <w:szCs w:val="24"/>
        </w:rPr>
        <w:t xml:space="preserve"> G.1.d.</w:t>
      </w:r>
      <w:r w:rsidR="007531B0" w:rsidRPr="00215DB8">
        <w:rPr>
          <w:rFonts w:ascii="Times New Roman" w:hAnsi="Times New Roman" w:cs="Times New Roman"/>
          <w:sz w:val="24"/>
          <w:szCs w:val="24"/>
        </w:rPr>
        <w:tab/>
        <w:t>…</w:t>
      </w:r>
    </w:p>
    <w:p w:rsidR="00EA532D" w:rsidRDefault="00EA532D"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7531B0" w:rsidRPr="00215DB8">
        <w:rPr>
          <w:rFonts w:ascii="Times New Roman" w:hAnsi="Times New Roman" w:cs="Times New Roman"/>
          <w:sz w:val="24"/>
          <w:szCs w:val="24"/>
        </w:rPr>
        <w:t>e.</w:t>
      </w:r>
      <w:r w:rsidR="007531B0" w:rsidRPr="00215DB8">
        <w:rPr>
          <w:rFonts w:ascii="Times New Roman" w:hAnsi="Times New Roman" w:cs="Times New Roman"/>
          <w:sz w:val="24"/>
          <w:szCs w:val="24"/>
        </w:rPr>
        <w:tab/>
        <w:t>except for hazardous waste produced by exporters of greater than 100 kg, but less than 1000 kg, in a calendar month, unless provided in accordance with LAC 33:V.</w:t>
      </w:r>
      <w:r w:rsidR="007531B0" w:rsidRPr="00215DB8">
        <w:rPr>
          <w:rFonts w:ascii="Times New Roman" w:hAnsi="Times New Roman" w:cs="Times New Roman"/>
          <w:strike/>
          <w:sz w:val="24"/>
          <w:szCs w:val="24"/>
        </w:rPr>
        <w:t>1111.B</w:t>
      </w:r>
      <w:r w:rsidR="007531B0" w:rsidRPr="00215DB8">
        <w:rPr>
          <w:rFonts w:ascii="Times New Roman" w:hAnsi="Times New Roman" w:cs="Times New Roman"/>
          <w:sz w:val="24"/>
          <w:szCs w:val="24"/>
          <w:u w:val="single"/>
        </w:rPr>
        <w:t>1021</w:t>
      </w:r>
      <w:r w:rsidR="007531B0" w:rsidRPr="00215DB8">
        <w:rPr>
          <w:rFonts w:ascii="Times New Roman" w:hAnsi="Times New Roman" w:cs="Times New Roman"/>
          <w:sz w:val="24"/>
          <w:szCs w:val="24"/>
        </w:rPr>
        <w:t xml:space="preserve"> in even</w:t>
      </w:r>
      <w:r w:rsidR="007531B0" w:rsidRPr="00EA120E">
        <w:rPr>
          <w:rFonts w:ascii="Times New Roman" w:hAnsi="Times New Roman" w:cs="Times New Roman"/>
          <w:sz w:val="24"/>
          <w:szCs w:val="24"/>
        </w:rPr>
        <w:t xml:space="preserve"> numbered years:</w:t>
      </w:r>
    </w:p>
    <w:p w:rsidR="007531B0" w:rsidRPr="00EA532D" w:rsidRDefault="00EA532D" w:rsidP="009661E1">
      <w:pPr>
        <w:tabs>
          <w:tab w:val="left" w:pos="720"/>
          <w:tab w:val="left" w:pos="25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531B0">
        <w:rPr>
          <w:rFonts w:ascii="Times New Roman" w:hAnsi="Times New Roman" w:cs="Times New Roman"/>
          <w:sz w:val="24"/>
          <w:szCs w:val="24"/>
        </w:rPr>
        <w:t>G.1.e.</w:t>
      </w:r>
      <w:r w:rsidR="007531B0" w:rsidRPr="00EA120E">
        <w:rPr>
          <w:rFonts w:ascii="Times New Roman" w:hAnsi="Times New Roman" w:cs="Times New Roman"/>
          <w:sz w:val="24"/>
          <w:szCs w:val="24"/>
        </w:rPr>
        <w:t>i.</w:t>
      </w:r>
      <w:r w:rsidR="007531B0">
        <w:rPr>
          <w:rFonts w:ascii="Times New Roman" w:hAnsi="Times New Roman" w:cs="Times New Roman"/>
          <w:sz w:val="24"/>
          <w:szCs w:val="24"/>
        </w:rPr>
        <w:t xml:space="preserve"> </w:t>
      </w:r>
      <w:r w:rsidR="009661E1">
        <w:rPr>
          <w:rFonts w:ascii="Times New Roman" w:hAnsi="Times New Roman" w:cs="Times New Roman"/>
          <w:sz w:val="24"/>
          <w:szCs w:val="24"/>
        </w:rPr>
        <w:t>—</w:t>
      </w:r>
      <w:r w:rsidR="007531B0">
        <w:rPr>
          <w:rFonts w:ascii="Times New Roman" w:hAnsi="Times New Roman" w:cs="Times New Roman"/>
          <w:sz w:val="24"/>
          <w:szCs w:val="24"/>
        </w:rPr>
        <w:t xml:space="preserve"> I.2.</w:t>
      </w:r>
      <w:r w:rsidR="007531B0">
        <w:rPr>
          <w:rFonts w:ascii="Times New Roman" w:hAnsi="Times New Roman" w:cs="Times New Roman"/>
          <w:sz w:val="24"/>
          <w:szCs w:val="24"/>
        </w:rPr>
        <w:tab/>
        <w:t>…</w:t>
      </w:r>
    </w:p>
    <w:p w:rsidR="007531B0" w:rsidRPr="00EA120E" w:rsidRDefault="00DB2A84" w:rsidP="009661E1">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531B0" w:rsidRPr="00EA120E">
        <w:rPr>
          <w:rFonts w:ascii="Times New Roman" w:hAnsi="Times New Roman" w:cs="Times New Roman"/>
          <w:sz w:val="24"/>
          <w:szCs w:val="24"/>
        </w:rPr>
        <w:t>AUTHORITY NOTE:</w:t>
      </w:r>
      <w:r w:rsidR="007531B0" w:rsidRPr="00EA120E">
        <w:rPr>
          <w:rFonts w:ascii="Times New Roman" w:hAnsi="Times New Roman" w:cs="Times New Roman"/>
          <w:sz w:val="24"/>
          <w:szCs w:val="24"/>
        </w:rPr>
        <w:tab/>
        <w:t>Promulgated in accordance with R.S. 30:2180 et seq.</w:t>
      </w:r>
    </w:p>
    <w:p w:rsidR="007531B0" w:rsidRDefault="00DB2A84" w:rsidP="009661E1">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531B0" w:rsidRPr="00EA120E">
        <w:rPr>
          <w:rFonts w:ascii="Times New Roman" w:hAnsi="Times New Roman" w:cs="Times New Roman"/>
          <w:sz w:val="24"/>
          <w:szCs w:val="24"/>
        </w:rPr>
        <w:t>HISTORICAL NOTE:</w:t>
      </w:r>
      <w:r w:rsidR="007531B0" w:rsidRPr="00EA120E">
        <w:rPr>
          <w:rFonts w:ascii="Times New Roman" w:hAnsi="Times New Roman" w:cs="Times New Roman"/>
          <w:sz w:val="24"/>
          <w:szCs w:val="24"/>
        </w:rPr>
        <w:tab/>
        <w:t>Promulgated by the Department of Environmental Quality, Office of Solid and Hazardous Waste, Hazardous Waste Division, LR 10:200 (March 1984), amended LR 16:220 (March 1990), LR 18:1256 (November 1992), LR 20:1000 (September 1994), LR 20:1109 (October 1994), LR 21:944 (September 1995), LR 22:20 (January 1996), amended by the Office of the Secretary, LR 22:344 (May 1996), amended by the Office of Waste Services, Hazardous Waste Division, LR 24:661 (April 1998), amended by the Office of Environmental Assessment, Environmental Planning Division, LR 26:2471 (November 2000), LR 27:710 (May 2001), amended by the Office of the Secretary, Legal Affairs Division, LR 32:824 (May 2006), LR 33:2102 (October 2007), LR 34:72 (January 2008), LR 34:622 (April 2008), LR 38:782 (March 2012), amended by the Office of the Secretary, Legal Affairs and Criminal Investigations Div</w:t>
      </w:r>
      <w:r w:rsidR="007531B0">
        <w:rPr>
          <w:rFonts w:ascii="Times New Roman" w:hAnsi="Times New Roman" w:cs="Times New Roman"/>
          <w:sz w:val="24"/>
          <w:szCs w:val="24"/>
        </w:rPr>
        <w:t>i</w:t>
      </w:r>
      <w:r w:rsidR="009661E1">
        <w:rPr>
          <w:rFonts w:ascii="Times New Roman" w:hAnsi="Times New Roman" w:cs="Times New Roman"/>
          <w:sz w:val="24"/>
          <w:szCs w:val="24"/>
        </w:rPr>
        <w:t>sion, LR 44:40 (January 2018), LR 46:</w:t>
      </w:r>
    </w:p>
    <w:p w:rsidR="007531B0" w:rsidRPr="00EA120E" w:rsidRDefault="007531B0" w:rsidP="00FA14B7">
      <w:pPr>
        <w:tabs>
          <w:tab w:val="left" w:pos="720"/>
        </w:tabs>
        <w:spacing w:after="0" w:line="240" w:lineRule="auto"/>
        <w:rPr>
          <w:rFonts w:ascii="Times New Roman" w:hAnsi="Times New Roman" w:cs="Times New Roman"/>
          <w:sz w:val="24"/>
          <w:szCs w:val="24"/>
        </w:rPr>
      </w:pPr>
    </w:p>
    <w:p w:rsidR="00EA532D" w:rsidRDefault="007531B0" w:rsidP="009661E1">
      <w:pPr>
        <w:tabs>
          <w:tab w:val="left" w:pos="1080"/>
        </w:tabs>
        <w:spacing w:after="0" w:line="480" w:lineRule="auto"/>
        <w:rPr>
          <w:rFonts w:ascii="Times New Roman" w:hAnsi="Times New Roman" w:cs="Times New Roman"/>
          <w:b/>
          <w:strike/>
          <w:sz w:val="24"/>
          <w:szCs w:val="24"/>
        </w:rPr>
      </w:pPr>
      <w:r w:rsidRPr="00EA120E">
        <w:rPr>
          <w:rFonts w:ascii="Times New Roman" w:hAnsi="Times New Roman" w:cs="Times New Roman"/>
          <w:b/>
          <w:sz w:val="24"/>
          <w:szCs w:val="24"/>
        </w:rPr>
        <w:t>§1121.</w:t>
      </w:r>
      <w:r w:rsidRPr="00EA120E">
        <w:rPr>
          <w:rFonts w:ascii="Times New Roman" w:hAnsi="Times New Roman" w:cs="Times New Roman"/>
          <w:b/>
          <w:sz w:val="24"/>
          <w:szCs w:val="24"/>
        </w:rPr>
        <w:tab/>
      </w:r>
      <w:r w:rsidR="00EA532D">
        <w:rPr>
          <w:rFonts w:ascii="Times New Roman" w:hAnsi="Times New Roman" w:cs="Times New Roman"/>
          <w:b/>
          <w:strike/>
          <w:sz w:val="24"/>
          <w:szCs w:val="24"/>
        </w:rPr>
        <w:t>Spills</w:t>
      </w:r>
    </w:p>
    <w:p w:rsidR="007531B0" w:rsidRDefault="00EA532D" w:rsidP="00FA14B7">
      <w:pPr>
        <w:tabs>
          <w:tab w:val="left" w:pos="720"/>
        </w:tabs>
        <w:spacing w:after="0" w:line="480" w:lineRule="auto"/>
        <w:rPr>
          <w:rFonts w:ascii="Times New Roman" w:hAnsi="Times New Roman" w:cs="Times New Roman"/>
          <w:b/>
          <w:sz w:val="24"/>
          <w:szCs w:val="24"/>
          <w:u w:val="single"/>
        </w:rPr>
      </w:pPr>
      <w:r w:rsidRPr="00EA532D">
        <w:rPr>
          <w:rFonts w:ascii="Times New Roman" w:hAnsi="Times New Roman" w:cs="Times New Roman"/>
          <w:b/>
          <w:sz w:val="24"/>
          <w:szCs w:val="24"/>
        </w:rPr>
        <w:tab/>
      </w:r>
      <w:r w:rsidR="007531B0" w:rsidRPr="00EA120E">
        <w:rPr>
          <w:rFonts w:ascii="Times New Roman" w:hAnsi="Times New Roman" w:cs="Times New Roman"/>
          <w:strike/>
          <w:sz w:val="24"/>
          <w:szCs w:val="24"/>
        </w:rPr>
        <w:t>A.</w:t>
      </w:r>
      <w:r w:rsidR="007531B0" w:rsidRPr="00EA120E">
        <w:rPr>
          <w:rFonts w:ascii="Times New Roman" w:hAnsi="Times New Roman" w:cs="Times New Roman"/>
          <w:strike/>
          <w:sz w:val="24"/>
          <w:szCs w:val="24"/>
        </w:rPr>
        <w:tab/>
        <w:t>Any spilled material or material trapped in sumps that is a hazardous waste or that will be disposed of as a hazardous waste must be cleaned up in a timely manner.</w:t>
      </w:r>
      <w:r w:rsidR="007531B0" w:rsidRPr="00EA120E">
        <w:rPr>
          <w:rFonts w:ascii="Times New Roman" w:hAnsi="Times New Roman" w:cs="Times New Roman"/>
          <w:b/>
          <w:sz w:val="24"/>
          <w:szCs w:val="24"/>
          <w:u w:val="single"/>
        </w:rPr>
        <w:t>Reserved</w:t>
      </w:r>
    </w:p>
    <w:p w:rsidR="00027270" w:rsidRPr="0053661D" w:rsidRDefault="00027270" w:rsidP="00027270">
      <w:pPr>
        <w:spacing w:line="480" w:lineRule="auto"/>
        <w:ind w:left="720" w:right="720"/>
        <w:rPr>
          <w:rFonts w:ascii="Times New Roman" w:hAnsi="Times New Roman" w:cs="Times New Roman"/>
          <w:color w:val="000000"/>
          <w:sz w:val="24"/>
          <w:szCs w:val="24"/>
          <w:u w:val="single"/>
        </w:rPr>
      </w:pPr>
      <w:r w:rsidRPr="0053661D">
        <w:rPr>
          <w:rFonts w:ascii="Times New Roman" w:hAnsi="Times New Roman" w:cs="Times New Roman"/>
          <w:color w:val="000000"/>
          <w:sz w:val="24"/>
          <w:szCs w:val="24"/>
          <w:u w:val="single"/>
        </w:rPr>
        <w:t>[Editor's Note: The spill requirements in Section 1121 were repromulgated in LAC 33:V.1067</w:t>
      </w:r>
      <w:r w:rsidR="00BC47B1" w:rsidRPr="0053661D">
        <w:rPr>
          <w:rFonts w:ascii="Times New Roman" w:hAnsi="Times New Roman" w:cs="Times New Roman"/>
          <w:color w:val="000000"/>
          <w:sz w:val="24"/>
          <w:szCs w:val="24"/>
          <w:u w:val="single"/>
        </w:rPr>
        <w:t>.</w:t>
      </w:r>
      <w:r w:rsidRPr="0053661D">
        <w:rPr>
          <w:rFonts w:ascii="Times New Roman" w:hAnsi="Times New Roman" w:cs="Times New Roman"/>
          <w:color w:val="000000"/>
          <w:sz w:val="24"/>
          <w:szCs w:val="24"/>
          <w:u w:val="single"/>
        </w:rPr>
        <w:t>]</w:t>
      </w:r>
    </w:p>
    <w:p w:rsidR="007531B0" w:rsidRPr="00EA120E" w:rsidRDefault="00DB2A84" w:rsidP="00B95CDC">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531B0" w:rsidRPr="00EA120E">
        <w:rPr>
          <w:rFonts w:ascii="Times New Roman" w:hAnsi="Times New Roman" w:cs="Times New Roman"/>
          <w:sz w:val="24"/>
          <w:szCs w:val="24"/>
        </w:rPr>
        <w:t>AUTHORITY NOTE:</w:t>
      </w:r>
      <w:r w:rsidR="007531B0" w:rsidRPr="00EA120E">
        <w:rPr>
          <w:rFonts w:ascii="Times New Roman" w:hAnsi="Times New Roman" w:cs="Times New Roman"/>
          <w:sz w:val="24"/>
          <w:szCs w:val="24"/>
        </w:rPr>
        <w:tab/>
        <w:t>Promulgated in accordance with R.S. 30:2180 et seq.</w:t>
      </w:r>
    </w:p>
    <w:p w:rsidR="007531B0" w:rsidRDefault="00DB2A84" w:rsidP="00B95CDC">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531B0" w:rsidRPr="00EA120E">
        <w:rPr>
          <w:rFonts w:ascii="Times New Roman" w:hAnsi="Times New Roman" w:cs="Times New Roman"/>
          <w:sz w:val="24"/>
          <w:szCs w:val="24"/>
        </w:rPr>
        <w:t>HISTORICAL NOTE:</w:t>
      </w:r>
      <w:r w:rsidR="007531B0" w:rsidRPr="00EA120E">
        <w:rPr>
          <w:rFonts w:ascii="Times New Roman" w:hAnsi="Times New Roman" w:cs="Times New Roman"/>
          <w:sz w:val="24"/>
          <w:szCs w:val="24"/>
        </w:rPr>
        <w:tab/>
        <w:t>Promulgated by the Department of Environmental Quality, Office of Solid and Hazardous Waste, Hazardous Waste Di</w:t>
      </w:r>
      <w:r w:rsidR="00B95CDC">
        <w:rPr>
          <w:rFonts w:ascii="Times New Roman" w:hAnsi="Times New Roman" w:cs="Times New Roman"/>
          <w:sz w:val="24"/>
          <w:szCs w:val="24"/>
        </w:rPr>
        <w:t xml:space="preserve">vision, LR 10:200 (March 1984), </w:t>
      </w:r>
      <w:r w:rsidR="008E1CAC">
        <w:rPr>
          <w:rFonts w:ascii="Times New Roman" w:hAnsi="Times New Roman" w:cs="Times New Roman"/>
          <w:sz w:val="24"/>
          <w:szCs w:val="24"/>
        </w:rPr>
        <w:t>repealed</w:t>
      </w:r>
      <w:r w:rsidR="00B95CDC">
        <w:rPr>
          <w:rFonts w:ascii="Times New Roman" w:hAnsi="Times New Roman" w:cs="Times New Roman"/>
          <w:sz w:val="24"/>
          <w:szCs w:val="24"/>
        </w:rPr>
        <w:t xml:space="preserve"> by the Office of the Secretary, Legal Affairs and Criminal Investigations Division, LR 46:</w:t>
      </w:r>
    </w:p>
    <w:p w:rsidR="007531B0" w:rsidRPr="00EA120E" w:rsidRDefault="007531B0" w:rsidP="00FA14B7">
      <w:pPr>
        <w:tabs>
          <w:tab w:val="left" w:pos="720"/>
        </w:tabs>
        <w:spacing w:after="0" w:line="240" w:lineRule="auto"/>
        <w:rPr>
          <w:rFonts w:ascii="Times New Roman" w:hAnsi="Times New Roman" w:cs="Times New Roman"/>
          <w:sz w:val="24"/>
          <w:szCs w:val="24"/>
        </w:rPr>
      </w:pPr>
    </w:p>
    <w:p w:rsidR="007531B0" w:rsidRPr="00EA120E" w:rsidRDefault="007531B0" w:rsidP="00E0566D">
      <w:pPr>
        <w:tabs>
          <w:tab w:val="left" w:pos="720"/>
          <w:tab w:val="left" w:pos="1890"/>
        </w:tabs>
        <w:spacing w:after="0" w:line="480" w:lineRule="auto"/>
        <w:rPr>
          <w:rFonts w:ascii="Times New Roman" w:hAnsi="Times New Roman" w:cs="Times New Roman"/>
          <w:b/>
          <w:sz w:val="24"/>
          <w:szCs w:val="24"/>
        </w:rPr>
      </w:pPr>
      <w:r w:rsidRPr="00EA120E">
        <w:rPr>
          <w:rFonts w:ascii="Times New Roman" w:hAnsi="Times New Roman" w:cs="Times New Roman"/>
          <w:b/>
          <w:sz w:val="24"/>
          <w:szCs w:val="24"/>
        </w:rPr>
        <w:t>Subchapter B.</w:t>
      </w:r>
      <w:r w:rsidRPr="00EA120E">
        <w:rPr>
          <w:rFonts w:ascii="Times New Roman" w:hAnsi="Times New Roman" w:cs="Times New Roman"/>
          <w:b/>
          <w:sz w:val="24"/>
          <w:szCs w:val="24"/>
        </w:rPr>
        <w:tab/>
        <w:t>Transboundary Shipments of Hazardous Waste</w:t>
      </w:r>
    </w:p>
    <w:p w:rsidR="00EA532D" w:rsidRDefault="007531B0" w:rsidP="00E0566D">
      <w:pPr>
        <w:tabs>
          <w:tab w:val="left" w:pos="1080"/>
        </w:tabs>
        <w:spacing w:after="0" w:line="480" w:lineRule="auto"/>
        <w:rPr>
          <w:rFonts w:ascii="Times New Roman" w:hAnsi="Times New Roman" w:cs="Times New Roman"/>
          <w:b/>
          <w:sz w:val="24"/>
          <w:szCs w:val="24"/>
        </w:rPr>
      </w:pPr>
      <w:r w:rsidRPr="00EA120E">
        <w:rPr>
          <w:rFonts w:ascii="Times New Roman" w:hAnsi="Times New Roman" w:cs="Times New Roman"/>
          <w:b/>
          <w:sz w:val="24"/>
          <w:szCs w:val="24"/>
        </w:rPr>
        <w:t>§1127.</w:t>
      </w:r>
      <w:r w:rsidRPr="00EA120E">
        <w:rPr>
          <w:rFonts w:ascii="Times New Roman" w:hAnsi="Times New Roman" w:cs="Times New Roman"/>
          <w:b/>
          <w:sz w:val="24"/>
          <w:szCs w:val="24"/>
        </w:rPr>
        <w:tab/>
        <w:t>Transboundary Shipments of Hazardous Was</w:t>
      </w:r>
      <w:r w:rsidR="00EA532D">
        <w:rPr>
          <w:rFonts w:ascii="Times New Roman" w:hAnsi="Times New Roman" w:cs="Times New Roman"/>
          <w:b/>
          <w:sz w:val="24"/>
          <w:szCs w:val="24"/>
        </w:rPr>
        <w:t>te for Recovery within the OECD</w:t>
      </w:r>
    </w:p>
    <w:p w:rsidR="0083412E" w:rsidRDefault="00EA532D"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b/>
          <w:sz w:val="24"/>
          <w:szCs w:val="24"/>
        </w:rPr>
        <w:tab/>
      </w:r>
      <w:r w:rsidR="007531B0" w:rsidRPr="00EA120E">
        <w:rPr>
          <w:rFonts w:ascii="Times New Roman" w:hAnsi="Times New Roman" w:cs="Times New Roman"/>
          <w:sz w:val="24"/>
          <w:szCs w:val="24"/>
        </w:rPr>
        <w:t>A.</w:t>
      </w:r>
      <w:r w:rsidR="007531B0">
        <w:rPr>
          <w:rFonts w:ascii="Times New Roman" w:hAnsi="Times New Roman" w:cs="Times New Roman"/>
          <w:sz w:val="24"/>
          <w:szCs w:val="24"/>
        </w:rPr>
        <w:t xml:space="preserve"> </w:t>
      </w:r>
      <w:r w:rsidR="00E0566D">
        <w:rPr>
          <w:rFonts w:ascii="Times New Roman" w:hAnsi="Times New Roman" w:cs="Times New Roman"/>
          <w:sz w:val="24"/>
          <w:szCs w:val="24"/>
        </w:rPr>
        <w:t>—</w:t>
      </w:r>
      <w:r w:rsidR="007531B0">
        <w:rPr>
          <w:rFonts w:ascii="Times New Roman" w:hAnsi="Times New Roman" w:cs="Times New Roman"/>
          <w:sz w:val="24"/>
          <w:szCs w:val="24"/>
        </w:rPr>
        <w:t xml:space="preserve"> </w:t>
      </w:r>
      <w:r w:rsidR="008E1CAC">
        <w:rPr>
          <w:rFonts w:ascii="Times New Roman" w:hAnsi="Times New Roman" w:cs="Times New Roman"/>
          <w:sz w:val="24"/>
          <w:szCs w:val="24"/>
        </w:rPr>
        <w:t>F.</w:t>
      </w:r>
      <w:r w:rsidR="0083412E">
        <w:rPr>
          <w:rFonts w:ascii="Times New Roman" w:hAnsi="Times New Roman" w:cs="Times New Roman"/>
          <w:sz w:val="24"/>
          <w:szCs w:val="24"/>
        </w:rPr>
        <w:t>2.</w:t>
      </w:r>
      <w:r w:rsidR="0083412E">
        <w:rPr>
          <w:rFonts w:ascii="Times New Roman" w:hAnsi="Times New Roman" w:cs="Times New Roman"/>
          <w:sz w:val="24"/>
          <w:szCs w:val="24"/>
        </w:rPr>
        <w:tab/>
        <w:t>…</w:t>
      </w:r>
    </w:p>
    <w:p w:rsidR="0083412E" w:rsidRPr="00BC2FAA" w:rsidRDefault="0083412E" w:rsidP="00FA14B7">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sidRPr="00BC2FAA">
        <w:rPr>
          <w:rFonts w:ascii="Times New Roman" w:hAnsi="Times New Roman" w:cs="Times New Roman"/>
          <w:sz w:val="24"/>
          <w:szCs w:val="24"/>
        </w:rPr>
        <w:tab/>
      </w:r>
      <w:r w:rsidRPr="009730D7">
        <w:rPr>
          <w:rFonts w:ascii="Times New Roman" w:hAnsi="Times New Roman" w:cs="Times New Roman"/>
          <w:sz w:val="24"/>
          <w:szCs w:val="24"/>
          <w:u w:val="single"/>
        </w:rPr>
        <w:t>3.</w:t>
      </w:r>
      <w:r w:rsidRPr="009730D7">
        <w:rPr>
          <w:rFonts w:ascii="Times New Roman" w:hAnsi="Times New Roman" w:cs="Times New Roman"/>
          <w:sz w:val="24"/>
          <w:szCs w:val="24"/>
          <w:u w:val="single"/>
        </w:rPr>
        <w:tab/>
        <w:t>A recognized trader shall not arrange for import or export of hazardous waste without having received an EPA identification number.</w:t>
      </w:r>
    </w:p>
    <w:p w:rsidR="00EA532D" w:rsidRDefault="0083412E"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sz w:val="24"/>
          <w:szCs w:val="24"/>
        </w:rPr>
        <w:tab/>
        <w:t xml:space="preserve">G. </w:t>
      </w:r>
      <w:r w:rsidR="00E0566D">
        <w:rPr>
          <w:rFonts w:ascii="Times New Roman" w:hAnsi="Times New Roman" w:cs="Times New Roman"/>
          <w:sz w:val="24"/>
          <w:szCs w:val="24"/>
        </w:rPr>
        <w:t>—</w:t>
      </w:r>
      <w:r>
        <w:rPr>
          <w:rFonts w:ascii="Times New Roman" w:hAnsi="Times New Roman" w:cs="Times New Roman"/>
          <w:sz w:val="24"/>
          <w:szCs w:val="24"/>
        </w:rPr>
        <w:t xml:space="preserve"> </w:t>
      </w:r>
      <w:r w:rsidR="008E1CAC">
        <w:rPr>
          <w:rFonts w:ascii="Times New Roman" w:hAnsi="Times New Roman" w:cs="Times New Roman"/>
          <w:sz w:val="24"/>
          <w:szCs w:val="24"/>
        </w:rPr>
        <w:t>G.</w:t>
      </w:r>
      <w:r>
        <w:rPr>
          <w:rFonts w:ascii="Times New Roman" w:hAnsi="Times New Roman" w:cs="Times New Roman"/>
          <w:sz w:val="24"/>
          <w:szCs w:val="24"/>
        </w:rPr>
        <w:t>1.d.</w:t>
      </w:r>
      <w:r w:rsidR="007531B0">
        <w:rPr>
          <w:rFonts w:ascii="Times New Roman" w:hAnsi="Times New Roman" w:cs="Times New Roman"/>
          <w:sz w:val="24"/>
          <w:szCs w:val="24"/>
        </w:rPr>
        <w:tab/>
        <w:t>…</w:t>
      </w:r>
    </w:p>
    <w:p w:rsidR="00EA532D" w:rsidRDefault="00EA532D"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7531B0" w:rsidRPr="00EA120E">
        <w:rPr>
          <w:rFonts w:ascii="Times New Roman" w:hAnsi="Times New Roman" w:cs="Times New Roman"/>
          <w:sz w:val="24"/>
          <w:szCs w:val="24"/>
        </w:rPr>
        <w:t>e.</w:t>
      </w:r>
      <w:r w:rsidR="007531B0" w:rsidRPr="00EA120E">
        <w:rPr>
          <w:rFonts w:ascii="Times New Roman" w:hAnsi="Times New Roman" w:cs="Times New Roman"/>
          <w:sz w:val="24"/>
          <w:szCs w:val="24"/>
        </w:rPr>
        <w:tab/>
        <w:t xml:space="preserve">in even numbered years, for each hazardous waste exported, except for hazardous waste produced by exporters of greater than 100 kg but less than 1,000 kg in a calendar month and except for hazardous waste for which information was </w:t>
      </w:r>
      <w:r w:rsidR="007531B0" w:rsidRPr="00215DB8">
        <w:rPr>
          <w:rFonts w:ascii="Times New Roman" w:hAnsi="Times New Roman" w:cs="Times New Roman"/>
          <w:sz w:val="24"/>
          <w:szCs w:val="24"/>
        </w:rPr>
        <w:t>already provided pursuant to LAC 33:V.</w:t>
      </w:r>
      <w:r w:rsidR="007531B0" w:rsidRPr="00215DB8">
        <w:rPr>
          <w:rFonts w:ascii="Times New Roman" w:hAnsi="Times New Roman" w:cs="Times New Roman"/>
          <w:strike/>
          <w:sz w:val="24"/>
          <w:szCs w:val="24"/>
        </w:rPr>
        <w:t>1111.B</w:t>
      </w:r>
      <w:r w:rsidR="007531B0" w:rsidRPr="00215DB8">
        <w:rPr>
          <w:rFonts w:ascii="Times New Roman" w:hAnsi="Times New Roman" w:cs="Times New Roman"/>
          <w:sz w:val="24"/>
          <w:szCs w:val="24"/>
          <w:u w:val="single"/>
        </w:rPr>
        <w:t>1021</w:t>
      </w:r>
      <w:r w:rsidR="007531B0" w:rsidRPr="00215DB8">
        <w:rPr>
          <w:rFonts w:ascii="Times New Roman" w:hAnsi="Times New Roman" w:cs="Times New Roman"/>
          <w:sz w:val="24"/>
          <w:szCs w:val="24"/>
        </w:rPr>
        <w:t>:</w:t>
      </w:r>
    </w:p>
    <w:p w:rsidR="00EA532D" w:rsidRDefault="00EA532D"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7531B0" w:rsidRPr="00215DB8">
        <w:rPr>
          <w:rFonts w:ascii="Times New Roman" w:hAnsi="Times New Roman" w:cs="Times New Roman"/>
          <w:sz w:val="24"/>
          <w:szCs w:val="24"/>
        </w:rPr>
        <w:t xml:space="preserve">e.i. </w:t>
      </w:r>
      <w:r w:rsidR="00E0566D">
        <w:rPr>
          <w:rFonts w:ascii="Times New Roman" w:hAnsi="Times New Roman" w:cs="Times New Roman"/>
          <w:sz w:val="24"/>
          <w:szCs w:val="24"/>
        </w:rPr>
        <w:t>—</w:t>
      </w:r>
      <w:r w:rsidR="007531B0" w:rsidRPr="00215DB8">
        <w:rPr>
          <w:rFonts w:ascii="Times New Roman" w:hAnsi="Times New Roman" w:cs="Times New Roman"/>
          <w:sz w:val="24"/>
          <w:szCs w:val="24"/>
        </w:rPr>
        <w:t xml:space="preserve"> f.</w:t>
      </w:r>
      <w:r w:rsidR="007531B0" w:rsidRPr="00215DB8">
        <w:rPr>
          <w:rFonts w:ascii="Times New Roman" w:hAnsi="Times New Roman" w:cs="Times New Roman"/>
          <w:sz w:val="24"/>
          <w:szCs w:val="24"/>
        </w:rPr>
        <w:tab/>
        <w:t>…</w:t>
      </w:r>
    </w:p>
    <w:p w:rsidR="008E1CAC" w:rsidRDefault="008E1CAC" w:rsidP="008E1CAC">
      <w:pPr>
        <w:tabs>
          <w:tab w:val="left" w:pos="720"/>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 *</w:t>
      </w:r>
    </w:p>
    <w:p w:rsidR="00EA532D" w:rsidRDefault="008E1CAC"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531B0" w:rsidRPr="00215DB8">
        <w:rPr>
          <w:rFonts w:ascii="Times New Roman" w:hAnsi="Times New Roman" w:cs="Times New Roman"/>
          <w:sz w:val="24"/>
          <w:szCs w:val="24"/>
        </w:rPr>
        <w:t>2.</w:t>
      </w:r>
      <w:r w:rsidR="007531B0" w:rsidRPr="00215DB8">
        <w:rPr>
          <w:rFonts w:ascii="Times New Roman" w:hAnsi="Times New Roman" w:cs="Times New Roman"/>
          <w:sz w:val="24"/>
          <w:szCs w:val="24"/>
        </w:rPr>
        <w:tab/>
        <w:t>Exception Reports. Any person who meets the definition of primary exporter in LAC 33:V.109 or who initiates the movement document under Subsection D of this Section must file an exception report, in lieu of the requirements of LAC 33:V.</w:t>
      </w:r>
      <w:r w:rsidR="007531B0" w:rsidRPr="00215DB8">
        <w:rPr>
          <w:rFonts w:ascii="Times New Roman" w:hAnsi="Times New Roman" w:cs="Times New Roman"/>
          <w:strike/>
          <w:sz w:val="24"/>
          <w:szCs w:val="24"/>
        </w:rPr>
        <w:t>1111.C</w:t>
      </w:r>
      <w:r w:rsidR="007531B0" w:rsidRPr="00215DB8">
        <w:rPr>
          <w:rFonts w:ascii="Times New Roman" w:hAnsi="Times New Roman" w:cs="Times New Roman"/>
          <w:sz w:val="24"/>
          <w:szCs w:val="24"/>
          <w:u w:val="single"/>
        </w:rPr>
        <w:t>1023</w:t>
      </w:r>
      <w:r w:rsidR="007531B0" w:rsidRPr="00215DB8">
        <w:rPr>
          <w:rFonts w:ascii="Times New Roman" w:hAnsi="Times New Roman" w:cs="Times New Roman"/>
          <w:sz w:val="24"/>
          <w:szCs w:val="24"/>
        </w:rPr>
        <w:t xml:space="preserve"> (if applicable), with the Office of Enforcement and Compliance Assurance, Office of Federal Activities, International</w:t>
      </w:r>
      <w:r w:rsidR="007531B0" w:rsidRPr="00EA120E">
        <w:rPr>
          <w:rFonts w:ascii="Times New Roman" w:hAnsi="Times New Roman" w:cs="Times New Roman"/>
          <w:sz w:val="24"/>
          <w:szCs w:val="24"/>
        </w:rPr>
        <w:t xml:space="preserve"> Compliance Assurance Division (2254A), Environmental Protection Agency, 1200 Pennsylvania Avenue, N.W., Washington, DC 20560, if any of the following occurs:</w:t>
      </w:r>
    </w:p>
    <w:p w:rsidR="007531B0" w:rsidRPr="00EA532D" w:rsidRDefault="00EA532D" w:rsidP="00E0566D">
      <w:pPr>
        <w:tabs>
          <w:tab w:val="left" w:pos="720"/>
          <w:tab w:val="left" w:pos="243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531B0">
        <w:rPr>
          <w:rFonts w:ascii="Times New Roman" w:hAnsi="Times New Roman" w:cs="Times New Roman"/>
          <w:sz w:val="24"/>
          <w:szCs w:val="24"/>
        </w:rPr>
        <w:t>G.2.</w:t>
      </w:r>
      <w:r w:rsidR="007531B0" w:rsidRPr="00EA120E">
        <w:rPr>
          <w:rFonts w:ascii="Times New Roman" w:hAnsi="Times New Roman" w:cs="Times New Roman"/>
          <w:sz w:val="24"/>
          <w:szCs w:val="24"/>
        </w:rPr>
        <w:t>a.</w:t>
      </w:r>
      <w:r w:rsidR="007531B0">
        <w:rPr>
          <w:rFonts w:ascii="Times New Roman" w:hAnsi="Times New Roman" w:cs="Times New Roman"/>
          <w:sz w:val="24"/>
          <w:szCs w:val="24"/>
        </w:rPr>
        <w:t xml:space="preserve"> </w:t>
      </w:r>
      <w:r w:rsidR="00E0566D">
        <w:rPr>
          <w:rFonts w:ascii="Times New Roman" w:hAnsi="Times New Roman" w:cs="Times New Roman"/>
          <w:sz w:val="24"/>
          <w:szCs w:val="24"/>
        </w:rPr>
        <w:t>—</w:t>
      </w:r>
      <w:r w:rsidR="007531B0">
        <w:rPr>
          <w:rFonts w:ascii="Times New Roman" w:hAnsi="Times New Roman" w:cs="Times New Roman"/>
          <w:sz w:val="24"/>
          <w:szCs w:val="24"/>
        </w:rPr>
        <w:t xml:space="preserve"> I.4.</w:t>
      </w:r>
      <w:r w:rsidR="007531B0" w:rsidRPr="00EA120E">
        <w:rPr>
          <w:rFonts w:ascii="Times New Roman" w:hAnsi="Times New Roman" w:cs="Times New Roman"/>
          <w:sz w:val="24"/>
          <w:szCs w:val="24"/>
        </w:rPr>
        <w:tab/>
      </w:r>
      <w:r w:rsidR="00E0566D">
        <w:rPr>
          <w:rFonts w:ascii="Times New Roman" w:hAnsi="Times New Roman" w:cs="Times New Roman"/>
          <w:sz w:val="24"/>
          <w:szCs w:val="24"/>
        </w:rPr>
        <w:t>…</w:t>
      </w:r>
    </w:p>
    <w:p w:rsidR="007531B0" w:rsidRPr="00EA120E" w:rsidRDefault="00DB2A84" w:rsidP="00E0566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531B0" w:rsidRPr="00EA120E">
        <w:rPr>
          <w:rFonts w:ascii="Times New Roman" w:hAnsi="Times New Roman" w:cs="Times New Roman"/>
          <w:sz w:val="24"/>
          <w:szCs w:val="24"/>
        </w:rPr>
        <w:t>AUTHORITY NOTE:</w:t>
      </w:r>
      <w:r w:rsidR="007531B0" w:rsidRPr="00EA120E">
        <w:rPr>
          <w:rFonts w:ascii="Times New Roman" w:hAnsi="Times New Roman" w:cs="Times New Roman"/>
          <w:sz w:val="24"/>
          <w:szCs w:val="24"/>
        </w:rPr>
        <w:tab/>
        <w:t>Promulgated in accordance with R.S. 30:2180 et seq.</w:t>
      </w:r>
    </w:p>
    <w:p w:rsidR="007531B0" w:rsidRDefault="00DB2A84" w:rsidP="00E0566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531B0" w:rsidRPr="00EA120E">
        <w:rPr>
          <w:rFonts w:ascii="Times New Roman" w:hAnsi="Times New Roman" w:cs="Times New Roman"/>
          <w:sz w:val="24"/>
          <w:szCs w:val="24"/>
        </w:rPr>
        <w:t>HISTORICAL NOTE:</w:t>
      </w:r>
      <w:r w:rsidR="007531B0" w:rsidRPr="00EA120E">
        <w:rPr>
          <w:rFonts w:ascii="Times New Roman" w:hAnsi="Times New Roman" w:cs="Times New Roman"/>
          <w:sz w:val="24"/>
          <w:szCs w:val="24"/>
        </w:rPr>
        <w:tab/>
        <w:t>Promulgated by the Department of Environmental Quality, Office of Waste Services, Hazardous Waste Division, LR 24:661 (April 1998), amended by the Office of Environmental Assessment, Environmental Planning Division, LR 26:2471 (November 2000), LR 27:293 (March 2001), amended by the Office of the Secretary, Legal Affairs Division, LR 33:2103 (October 2007), LR 34:72 (January 2008), LR 34:1012 (June</w:t>
      </w:r>
      <w:r w:rsidR="00E0566D">
        <w:rPr>
          <w:rFonts w:ascii="Times New Roman" w:hAnsi="Times New Roman" w:cs="Times New Roman"/>
          <w:sz w:val="24"/>
          <w:szCs w:val="24"/>
        </w:rPr>
        <w:t xml:space="preserve"> 2008), LR 38:783 (March 2012), amended by the Office of the Secretary, Legal Affairs and Criminal Investigations Division, LR 46:</w:t>
      </w:r>
    </w:p>
    <w:p w:rsidR="007531B0" w:rsidRPr="00EA120E" w:rsidRDefault="007531B0" w:rsidP="00FA14B7">
      <w:pPr>
        <w:tabs>
          <w:tab w:val="left" w:pos="720"/>
        </w:tabs>
        <w:spacing w:after="0" w:line="240" w:lineRule="auto"/>
        <w:rPr>
          <w:rFonts w:ascii="Times New Roman" w:hAnsi="Times New Roman" w:cs="Times New Roman"/>
          <w:sz w:val="24"/>
          <w:szCs w:val="24"/>
        </w:rPr>
      </w:pPr>
    </w:p>
    <w:p w:rsidR="007531B0" w:rsidRPr="00EA120E" w:rsidRDefault="007531B0" w:rsidP="00E0566D">
      <w:pPr>
        <w:tabs>
          <w:tab w:val="left" w:pos="1080"/>
        </w:tabs>
        <w:spacing w:after="0" w:line="480" w:lineRule="auto"/>
        <w:rPr>
          <w:rFonts w:ascii="Times New Roman" w:hAnsi="Times New Roman" w:cs="Times New Roman"/>
          <w:b/>
          <w:strike/>
          <w:sz w:val="24"/>
          <w:szCs w:val="24"/>
        </w:rPr>
      </w:pPr>
      <w:r w:rsidRPr="00EA120E">
        <w:rPr>
          <w:rFonts w:ascii="Times New Roman" w:hAnsi="Times New Roman" w:cs="Times New Roman"/>
          <w:b/>
          <w:sz w:val="24"/>
          <w:szCs w:val="24"/>
        </w:rPr>
        <w:t>§1199.</w:t>
      </w:r>
      <w:r w:rsidRPr="00EA120E">
        <w:rPr>
          <w:rFonts w:ascii="Times New Roman" w:hAnsi="Times New Roman" w:cs="Times New Roman"/>
          <w:b/>
          <w:sz w:val="24"/>
          <w:szCs w:val="24"/>
        </w:rPr>
        <w:tab/>
      </w:r>
      <w:r w:rsidRPr="00EA120E">
        <w:rPr>
          <w:rFonts w:ascii="Times New Roman" w:hAnsi="Times New Roman" w:cs="Times New Roman"/>
          <w:b/>
          <w:strike/>
          <w:sz w:val="24"/>
          <w:szCs w:val="24"/>
        </w:rPr>
        <w:t>Appendix A—Uniform Hazardous Waste Manifest and Instructions (DEQ Form HW-3 and its Instructions)</w:t>
      </w:r>
    </w:p>
    <w:p w:rsidR="007531B0" w:rsidRPr="00EA120E" w:rsidRDefault="00B025F3" w:rsidP="00FA14B7">
      <w:pPr>
        <w:tabs>
          <w:tab w:val="left" w:pos="720"/>
        </w:tabs>
        <w:spacing w:after="0" w:line="480" w:lineRule="auto"/>
        <w:rPr>
          <w:rFonts w:ascii="Times New Roman" w:hAnsi="Times New Roman" w:cs="Times New Roman"/>
          <w:strike/>
          <w:sz w:val="24"/>
          <w:szCs w:val="24"/>
        </w:rPr>
      </w:pPr>
      <w:r w:rsidRPr="00B90F0C">
        <w:rPr>
          <w:rFonts w:ascii="Times New Roman" w:hAnsi="Times New Roman" w:cs="Times New Roman"/>
          <w:sz w:val="24"/>
          <w:szCs w:val="24"/>
        </w:rPr>
        <w:tab/>
      </w:r>
      <w:r w:rsidR="007531B0" w:rsidRPr="00EA120E">
        <w:rPr>
          <w:rFonts w:ascii="Times New Roman" w:hAnsi="Times New Roman" w:cs="Times New Roman"/>
          <w:strike/>
          <w:sz w:val="24"/>
          <w:szCs w:val="24"/>
        </w:rPr>
        <w:t>Read all instructions before completing DEQ Form HW-3. This form is available from the Office of Environmental Services and has been designed for use on a 12-pitch (elite) typewriter; a firm point pen may also be used, press down hard. State regulations require generators and transporters of hazardous waste and owners or operators of hazardous waste treatment, storage, and disposal facilities to use this form (HW-3) and, if necessary, the continuation sheet for both interstate and intrastate transportation. Federal and state regulations also require generators and transporters of hazardous waste and owners or operators of hazardous waste treatment, storage, and disposal facilities to complete the following information.</w:t>
      </w:r>
    </w:p>
    <w:p w:rsidR="00B52F24" w:rsidRDefault="00B52F24" w:rsidP="00FA14B7">
      <w:pPr>
        <w:tabs>
          <w:tab w:val="left" w:pos="720"/>
        </w:tabs>
        <w:spacing w:after="0" w:line="480" w:lineRule="auto"/>
        <w:rPr>
          <w:rFonts w:ascii="Times New Roman" w:hAnsi="Times New Roman" w:cs="Times New Roman"/>
          <w:strike/>
          <w:sz w:val="24"/>
          <w:szCs w:val="24"/>
        </w:rPr>
      </w:pPr>
      <w:r>
        <w:rPr>
          <w:rFonts w:ascii="Times New Roman" w:hAnsi="Times New Roman" w:cs="Times New Roman"/>
          <w:strike/>
          <w:sz w:val="24"/>
          <w:szCs w:val="24"/>
        </w:rPr>
        <w:t>I.</w:t>
      </w:r>
      <w:r>
        <w:rPr>
          <w:rFonts w:ascii="Times New Roman" w:hAnsi="Times New Roman" w:cs="Times New Roman"/>
          <w:strike/>
          <w:sz w:val="24"/>
          <w:szCs w:val="24"/>
        </w:rPr>
        <w:tab/>
        <w:t>DEQ Form HW-3</w:t>
      </w:r>
    </w:p>
    <w:p w:rsidR="00B52F24" w:rsidRDefault="00B52F24"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A.</w:t>
      </w:r>
      <w:r w:rsidR="007531B0" w:rsidRPr="00EA120E">
        <w:rPr>
          <w:rFonts w:ascii="Times New Roman" w:hAnsi="Times New Roman" w:cs="Times New Roman"/>
          <w:strike/>
          <w:sz w:val="24"/>
          <w:szCs w:val="24"/>
        </w:rPr>
        <w:tab/>
        <w:t>Generators</w:t>
      </w:r>
    </w:p>
    <w:p w:rsidR="007531B0" w:rsidRPr="00EA120E" w:rsidRDefault="00B52F24"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Item 1.</w:t>
      </w:r>
      <w:r w:rsidR="007531B0" w:rsidRPr="00EA120E">
        <w:rPr>
          <w:rFonts w:ascii="Times New Roman" w:hAnsi="Times New Roman" w:cs="Times New Roman"/>
          <w:strike/>
          <w:sz w:val="24"/>
          <w:szCs w:val="24"/>
        </w:rPr>
        <w:tab/>
        <w:t>Generator's U.S. EPA ID Number—Manifest Document Number</w:t>
      </w:r>
    </w:p>
    <w:p w:rsidR="007531B0" w:rsidRPr="00EA120E" w:rsidRDefault="00B52F24"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Enter the generator's U.S. EPA 12-digit identification number and the unique five digit number assigned to this manifest (e.g., 00001) by the generator.</w:t>
      </w:r>
    </w:p>
    <w:p w:rsidR="00B52F24" w:rsidRDefault="00B52F24" w:rsidP="00FA14B7">
      <w:pPr>
        <w:tabs>
          <w:tab w:val="left" w:pos="720"/>
        </w:tabs>
        <w:spacing w:after="0" w:line="480" w:lineRule="auto"/>
        <w:rPr>
          <w:rFonts w:ascii="Times New Roman" w:hAnsi="Times New Roman" w:cs="Times New Roman"/>
          <w:strike/>
          <w:sz w:val="24"/>
          <w:szCs w:val="24"/>
        </w:rPr>
      </w:pPr>
      <w:r>
        <w:rPr>
          <w:rFonts w:ascii="Times New Roman" w:hAnsi="Times New Roman" w:cs="Times New Roman"/>
          <w:strike/>
          <w:sz w:val="24"/>
          <w:szCs w:val="24"/>
        </w:rPr>
        <w:t>Item 2.</w:t>
      </w:r>
      <w:r>
        <w:rPr>
          <w:rFonts w:ascii="Times New Roman" w:hAnsi="Times New Roman" w:cs="Times New Roman"/>
          <w:strike/>
          <w:sz w:val="24"/>
          <w:szCs w:val="24"/>
        </w:rPr>
        <w:tab/>
        <w:t>Page 1 of ____</w:t>
      </w:r>
    </w:p>
    <w:p w:rsidR="00B52F24" w:rsidRDefault="00B52F24"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 xml:space="preserve">Enter the total number of pages used to complete this manifest, i.e., the first page (HW-3) plus the number </w:t>
      </w:r>
      <w:r>
        <w:rPr>
          <w:rFonts w:ascii="Times New Roman" w:hAnsi="Times New Roman" w:cs="Times New Roman"/>
          <w:strike/>
          <w:sz w:val="24"/>
          <w:szCs w:val="24"/>
        </w:rPr>
        <w:t>of continuation sheets, if any.</w:t>
      </w:r>
    </w:p>
    <w:p w:rsidR="00B52F24" w:rsidRDefault="00B52F24"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Item 3.</w:t>
      </w:r>
      <w:r w:rsidR="007531B0" w:rsidRPr="00EA120E">
        <w:rPr>
          <w:rFonts w:ascii="Times New Roman" w:hAnsi="Times New Roman" w:cs="Times New Roman"/>
          <w:strike/>
          <w:sz w:val="24"/>
          <w:szCs w:val="24"/>
        </w:rPr>
        <w:tab/>
        <w:t>Gener</w:t>
      </w:r>
      <w:r>
        <w:rPr>
          <w:rFonts w:ascii="Times New Roman" w:hAnsi="Times New Roman" w:cs="Times New Roman"/>
          <w:strike/>
          <w:sz w:val="24"/>
          <w:szCs w:val="24"/>
        </w:rPr>
        <w:t>ator's Name and Mailing Address</w:t>
      </w:r>
    </w:p>
    <w:p w:rsidR="00B52F24" w:rsidRDefault="00B52F24"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Enter the name and mailing address of the generator. The address should be the location that will mana</w:t>
      </w:r>
      <w:r>
        <w:rPr>
          <w:rFonts w:ascii="Times New Roman" w:hAnsi="Times New Roman" w:cs="Times New Roman"/>
          <w:strike/>
          <w:sz w:val="24"/>
          <w:szCs w:val="24"/>
        </w:rPr>
        <w:t>ge the returned manifest forms.</w:t>
      </w:r>
    </w:p>
    <w:p w:rsidR="00B52F24" w:rsidRDefault="00B52F24"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I</w:t>
      </w:r>
      <w:r>
        <w:rPr>
          <w:rFonts w:ascii="Times New Roman" w:hAnsi="Times New Roman" w:cs="Times New Roman"/>
          <w:strike/>
          <w:sz w:val="24"/>
          <w:szCs w:val="24"/>
        </w:rPr>
        <w:t>tem 4.</w:t>
      </w:r>
      <w:r>
        <w:rPr>
          <w:rFonts w:ascii="Times New Roman" w:hAnsi="Times New Roman" w:cs="Times New Roman"/>
          <w:strike/>
          <w:sz w:val="24"/>
          <w:szCs w:val="24"/>
        </w:rPr>
        <w:tab/>
        <w:t>Generator's Phone Number</w:t>
      </w:r>
    </w:p>
    <w:p w:rsidR="00B52F24" w:rsidRDefault="00B52F24"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Enter a telephone number where an authorized agent of the generator may be reached in the event of an eme</w:t>
      </w:r>
      <w:r>
        <w:rPr>
          <w:rFonts w:ascii="Times New Roman" w:hAnsi="Times New Roman" w:cs="Times New Roman"/>
          <w:strike/>
          <w:sz w:val="24"/>
          <w:szCs w:val="24"/>
        </w:rPr>
        <w:t>rgency.</w:t>
      </w:r>
    </w:p>
    <w:p w:rsidR="00B52F24" w:rsidRDefault="00B52F24"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Ite</w:t>
      </w:r>
      <w:r>
        <w:rPr>
          <w:rFonts w:ascii="Times New Roman" w:hAnsi="Times New Roman" w:cs="Times New Roman"/>
          <w:strike/>
          <w:sz w:val="24"/>
          <w:szCs w:val="24"/>
        </w:rPr>
        <w:t>m 5.</w:t>
      </w:r>
      <w:r>
        <w:rPr>
          <w:rFonts w:ascii="Times New Roman" w:hAnsi="Times New Roman" w:cs="Times New Roman"/>
          <w:strike/>
          <w:sz w:val="24"/>
          <w:szCs w:val="24"/>
        </w:rPr>
        <w:tab/>
        <w:t>Transporter 1 Company Name</w:t>
      </w:r>
    </w:p>
    <w:p w:rsidR="00B52F24" w:rsidRDefault="00B52F24"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Enter the company name of the first transporte</w:t>
      </w:r>
      <w:r>
        <w:rPr>
          <w:rFonts w:ascii="Times New Roman" w:hAnsi="Times New Roman" w:cs="Times New Roman"/>
          <w:strike/>
          <w:sz w:val="24"/>
          <w:szCs w:val="24"/>
        </w:rPr>
        <w:t>r who will transport the waste.</w:t>
      </w:r>
    </w:p>
    <w:p w:rsidR="00B52F24" w:rsidRDefault="00B52F24"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Pr>
          <w:rFonts w:ascii="Times New Roman" w:hAnsi="Times New Roman" w:cs="Times New Roman"/>
          <w:strike/>
          <w:sz w:val="24"/>
          <w:szCs w:val="24"/>
        </w:rPr>
        <w:t>Item 6.</w:t>
      </w:r>
      <w:r>
        <w:rPr>
          <w:rFonts w:ascii="Times New Roman" w:hAnsi="Times New Roman" w:cs="Times New Roman"/>
          <w:strike/>
          <w:sz w:val="24"/>
          <w:szCs w:val="24"/>
        </w:rPr>
        <w:tab/>
        <w:t>U.S. EPA ID Number</w:t>
      </w:r>
    </w:p>
    <w:p w:rsidR="00B52F24" w:rsidRDefault="00B52F24"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Enter the U.S. EPA 12-digit identification number of the first tr</w:t>
      </w:r>
      <w:r>
        <w:rPr>
          <w:rFonts w:ascii="Times New Roman" w:hAnsi="Times New Roman" w:cs="Times New Roman"/>
          <w:strike/>
          <w:sz w:val="24"/>
          <w:szCs w:val="24"/>
        </w:rPr>
        <w:t>ansporter identified in Item 5.</w:t>
      </w:r>
    </w:p>
    <w:p w:rsidR="00B52F24" w:rsidRDefault="00B52F24"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Item 7.</w:t>
      </w:r>
      <w:r w:rsidR="007531B0" w:rsidRPr="00EA120E">
        <w:rPr>
          <w:rFonts w:ascii="Times New Roman" w:hAnsi="Times New Roman" w:cs="Times New Roman"/>
          <w:strike/>
          <w:sz w:val="24"/>
          <w:szCs w:val="24"/>
        </w:rPr>
        <w:tab/>
        <w:t>Tra</w:t>
      </w:r>
      <w:r>
        <w:rPr>
          <w:rFonts w:ascii="Times New Roman" w:hAnsi="Times New Roman" w:cs="Times New Roman"/>
          <w:strike/>
          <w:sz w:val="24"/>
          <w:szCs w:val="24"/>
        </w:rPr>
        <w:t>nsporter 2 Company Name</w:t>
      </w:r>
    </w:p>
    <w:p w:rsidR="00B52F24" w:rsidRDefault="00B52F24"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If applicable, enter the company name of the second transporter who will transport the waste. If more than two transporters are used to transport the waste, use a continuation sheet(s) and list the transporters in the order they wil</w:t>
      </w:r>
      <w:r>
        <w:rPr>
          <w:rFonts w:ascii="Times New Roman" w:hAnsi="Times New Roman" w:cs="Times New Roman"/>
          <w:strike/>
          <w:sz w:val="24"/>
          <w:szCs w:val="24"/>
        </w:rPr>
        <w:t>l be transporting the waste.</w:t>
      </w:r>
    </w:p>
    <w:p w:rsidR="00B52F24" w:rsidRDefault="00B52F24"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Pr>
          <w:rFonts w:ascii="Times New Roman" w:hAnsi="Times New Roman" w:cs="Times New Roman"/>
          <w:strike/>
          <w:sz w:val="24"/>
          <w:szCs w:val="24"/>
        </w:rPr>
        <w:t>Item 8.</w:t>
      </w:r>
      <w:r>
        <w:rPr>
          <w:rFonts w:ascii="Times New Roman" w:hAnsi="Times New Roman" w:cs="Times New Roman"/>
          <w:strike/>
          <w:sz w:val="24"/>
          <w:szCs w:val="24"/>
        </w:rPr>
        <w:tab/>
        <w:t>U.S. EPA ID Number</w:t>
      </w:r>
    </w:p>
    <w:p w:rsidR="007531B0" w:rsidRPr="00EA120E" w:rsidRDefault="00B52F24"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If applicable, enter the U.S. EPA 12-digit identification number of the second transporter identified in Item 7.</w:t>
      </w:r>
    </w:p>
    <w:p w:rsidR="00B52F24" w:rsidRDefault="007531B0" w:rsidP="00FA14B7">
      <w:pPr>
        <w:tabs>
          <w:tab w:val="left" w:pos="720"/>
        </w:tabs>
        <w:spacing w:after="0" w:line="480" w:lineRule="auto"/>
        <w:ind w:left="1440" w:right="1440"/>
        <w:rPr>
          <w:rFonts w:ascii="Times New Roman" w:hAnsi="Times New Roman" w:cs="Times New Roman"/>
          <w:strike/>
          <w:sz w:val="24"/>
          <w:szCs w:val="24"/>
        </w:rPr>
      </w:pPr>
      <w:r w:rsidRPr="00EA120E">
        <w:rPr>
          <w:rFonts w:ascii="Times New Roman" w:hAnsi="Times New Roman" w:cs="Times New Roman"/>
          <w:strike/>
          <w:sz w:val="24"/>
          <w:szCs w:val="24"/>
        </w:rPr>
        <w:t>[NOTE: If more than two transporters are used, enter each additional transporter's company name and U.S. EPA 12-digit identification number in Items 24-27 on the continuation sheet. Each continuation sheet has space to record two additional transporters. Every transporter used between the generator and the designated facility must be listed.</w:t>
      </w:r>
      <w:r w:rsidR="00B52F24">
        <w:rPr>
          <w:rFonts w:ascii="Times New Roman" w:hAnsi="Times New Roman" w:cs="Times New Roman"/>
          <w:strike/>
          <w:sz w:val="24"/>
          <w:szCs w:val="24"/>
        </w:rPr>
        <w:t>]</w:t>
      </w:r>
    </w:p>
    <w:p w:rsidR="00B52F24" w:rsidRDefault="00B52F24"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Item 9.</w:t>
      </w:r>
      <w:r w:rsidR="007531B0" w:rsidRPr="00EA120E">
        <w:rPr>
          <w:rFonts w:ascii="Times New Roman" w:hAnsi="Times New Roman" w:cs="Times New Roman"/>
          <w:strike/>
          <w:sz w:val="24"/>
          <w:szCs w:val="24"/>
        </w:rPr>
        <w:tab/>
        <w:t>Designated Facility Name and Site Address</w:t>
      </w:r>
    </w:p>
    <w:p w:rsidR="00B52F24" w:rsidRDefault="00B52F24"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Enter the company name and site address of the facility designated to receive the waste listed on this manifest. The address must be the site address, which may differ fr</w:t>
      </w:r>
      <w:r>
        <w:rPr>
          <w:rFonts w:ascii="Times New Roman" w:hAnsi="Times New Roman" w:cs="Times New Roman"/>
          <w:strike/>
          <w:sz w:val="24"/>
          <w:szCs w:val="24"/>
        </w:rPr>
        <w:t>om the company mailing address.</w:t>
      </w:r>
    </w:p>
    <w:p w:rsidR="00B52F24" w:rsidRDefault="00B52F24"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It</w:t>
      </w:r>
      <w:r>
        <w:rPr>
          <w:rFonts w:ascii="Times New Roman" w:hAnsi="Times New Roman" w:cs="Times New Roman"/>
          <w:strike/>
          <w:sz w:val="24"/>
          <w:szCs w:val="24"/>
        </w:rPr>
        <w:t>em 10.</w:t>
      </w:r>
      <w:r>
        <w:rPr>
          <w:rFonts w:ascii="Times New Roman" w:hAnsi="Times New Roman" w:cs="Times New Roman"/>
          <w:strike/>
          <w:sz w:val="24"/>
          <w:szCs w:val="24"/>
        </w:rPr>
        <w:tab/>
        <w:t>U.S. EPA ID Number</w:t>
      </w:r>
    </w:p>
    <w:p w:rsidR="00B52F24" w:rsidRDefault="00B52F24"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Enter the U.S. EPA 12-digit identification number of the designated</w:t>
      </w:r>
      <w:r>
        <w:rPr>
          <w:rFonts w:ascii="Times New Roman" w:hAnsi="Times New Roman" w:cs="Times New Roman"/>
          <w:strike/>
          <w:sz w:val="24"/>
          <w:szCs w:val="24"/>
        </w:rPr>
        <w:t xml:space="preserve"> facility identified in Item 9.</w:t>
      </w:r>
    </w:p>
    <w:p w:rsidR="00B52F24" w:rsidRDefault="00B52F24"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Item 11.</w:t>
      </w:r>
      <w:r w:rsidR="007531B0" w:rsidRPr="00EA120E">
        <w:rPr>
          <w:rFonts w:ascii="Times New Roman" w:hAnsi="Times New Roman" w:cs="Times New Roman"/>
          <w:strike/>
          <w:sz w:val="24"/>
          <w:szCs w:val="24"/>
        </w:rPr>
        <w:tab/>
        <w:t>U.S. DOT Description [Including Proper Shipping Name, Hazar</w:t>
      </w:r>
      <w:r>
        <w:rPr>
          <w:rFonts w:ascii="Times New Roman" w:hAnsi="Times New Roman" w:cs="Times New Roman"/>
          <w:strike/>
          <w:sz w:val="24"/>
          <w:szCs w:val="24"/>
        </w:rPr>
        <w:t>d Class, and ID Number (UN/NA)]</w:t>
      </w:r>
    </w:p>
    <w:p w:rsidR="007531B0" w:rsidRPr="00EA120E" w:rsidRDefault="00B52F24"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Enter the U.S. DOT Proper Shipping Name, Hazard Class, and ID Number (UN/NA) for each waste as identified in 49 CFR 171-177.</w:t>
      </w:r>
    </w:p>
    <w:p w:rsidR="00B52F24" w:rsidRDefault="007531B0" w:rsidP="00FA14B7">
      <w:pPr>
        <w:tabs>
          <w:tab w:val="left" w:pos="720"/>
        </w:tabs>
        <w:spacing w:after="0" w:line="480" w:lineRule="auto"/>
        <w:ind w:left="1440" w:right="1440"/>
        <w:rPr>
          <w:rFonts w:ascii="Times New Roman" w:hAnsi="Times New Roman" w:cs="Times New Roman"/>
          <w:strike/>
          <w:sz w:val="24"/>
          <w:szCs w:val="24"/>
        </w:rPr>
      </w:pPr>
      <w:r w:rsidRPr="00EA120E">
        <w:rPr>
          <w:rFonts w:ascii="Times New Roman" w:hAnsi="Times New Roman" w:cs="Times New Roman"/>
          <w:strike/>
          <w:sz w:val="24"/>
          <w:szCs w:val="24"/>
        </w:rPr>
        <w:t>[NOTE: If additional space is needed for waste descriptions, enter these additional descriptions in Item</w:t>
      </w:r>
      <w:r w:rsidR="00B52F24">
        <w:rPr>
          <w:rFonts w:ascii="Times New Roman" w:hAnsi="Times New Roman" w:cs="Times New Roman"/>
          <w:strike/>
          <w:sz w:val="24"/>
          <w:szCs w:val="24"/>
        </w:rPr>
        <w:t xml:space="preserve"> 28 on the continuation sheet.]</w:t>
      </w:r>
    </w:p>
    <w:p w:rsidR="00B52F24" w:rsidRDefault="00B52F24" w:rsidP="00FA14B7">
      <w:pPr>
        <w:tabs>
          <w:tab w:val="left" w:pos="720"/>
        </w:tabs>
        <w:spacing w:after="0" w:line="480" w:lineRule="auto"/>
        <w:ind w:right="1440"/>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Item 12.</w:t>
      </w:r>
      <w:r w:rsidR="007531B0" w:rsidRPr="00EA120E">
        <w:rPr>
          <w:rFonts w:ascii="Times New Roman" w:hAnsi="Times New Roman" w:cs="Times New Roman"/>
          <w:strike/>
          <w:sz w:val="24"/>
          <w:szCs w:val="24"/>
        </w:rPr>
        <w:tab/>
        <w:t>Containers (No. and Type)</w:t>
      </w:r>
    </w:p>
    <w:p w:rsidR="007531B0" w:rsidRPr="00EA120E" w:rsidRDefault="00B52F24"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Enter the number of containers for each waste and the appropriate abbreviation from Table I (below) for the type of container.</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597"/>
        <w:gridCol w:w="3870"/>
      </w:tblGrid>
      <w:tr w:rsidR="007531B0" w:rsidRPr="00EA120E" w:rsidTr="00B744F6">
        <w:trPr>
          <w:cantSplit/>
          <w:jc w:val="center"/>
        </w:trPr>
        <w:tc>
          <w:tcPr>
            <w:tcW w:w="5467" w:type="dxa"/>
            <w:gridSpan w:val="2"/>
            <w:tcBorders>
              <w:top w:val="double" w:sz="6" w:space="0" w:color="auto"/>
              <w:bottom w:val="single" w:sz="6" w:space="0" w:color="auto"/>
            </w:tcBorders>
            <w:shd w:val="clear" w:color="auto" w:fill="E0E0E0"/>
          </w:tcPr>
          <w:p w:rsidR="007531B0" w:rsidRPr="00EA120E" w:rsidRDefault="007531B0" w:rsidP="00FA14B7">
            <w:pPr>
              <w:tabs>
                <w:tab w:val="left" w:pos="720"/>
              </w:tabs>
              <w:spacing w:after="0" w:line="480" w:lineRule="auto"/>
              <w:rPr>
                <w:rFonts w:ascii="Times New Roman" w:hAnsi="Times New Roman" w:cs="Times New Roman"/>
                <w:b/>
                <w:strike/>
                <w:sz w:val="24"/>
                <w:szCs w:val="24"/>
              </w:rPr>
            </w:pPr>
            <w:r w:rsidRPr="00EA120E">
              <w:rPr>
                <w:rFonts w:ascii="Times New Roman" w:hAnsi="Times New Roman" w:cs="Times New Roman"/>
                <w:b/>
                <w:strike/>
                <w:sz w:val="24"/>
                <w:szCs w:val="24"/>
              </w:rPr>
              <w:t>Table I–Types of Containers</w:t>
            </w:r>
          </w:p>
        </w:tc>
      </w:tr>
      <w:tr w:rsidR="007531B0" w:rsidRPr="00EA120E" w:rsidTr="00B744F6">
        <w:trPr>
          <w:cantSplit/>
          <w:jc w:val="center"/>
        </w:trPr>
        <w:tc>
          <w:tcPr>
            <w:tcW w:w="1597" w:type="dxa"/>
            <w:tcBorders>
              <w:top w:val="single" w:sz="6" w:space="0" w:color="auto"/>
              <w:bottom w:val="single" w:sz="6" w:space="0" w:color="auto"/>
            </w:tcBorders>
            <w:shd w:val="clear" w:color="auto" w:fill="E0E0E0"/>
          </w:tcPr>
          <w:p w:rsidR="007531B0" w:rsidRPr="00EA120E" w:rsidRDefault="007531B0" w:rsidP="00FA14B7">
            <w:pPr>
              <w:tabs>
                <w:tab w:val="left" w:pos="720"/>
              </w:tabs>
              <w:spacing w:after="0" w:line="480" w:lineRule="auto"/>
              <w:rPr>
                <w:rFonts w:ascii="Times New Roman" w:hAnsi="Times New Roman" w:cs="Times New Roman"/>
                <w:b/>
                <w:strike/>
                <w:sz w:val="24"/>
                <w:szCs w:val="24"/>
              </w:rPr>
            </w:pPr>
            <w:r w:rsidRPr="00EA120E">
              <w:rPr>
                <w:rFonts w:ascii="Times New Roman" w:hAnsi="Times New Roman" w:cs="Times New Roman"/>
                <w:b/>
                <w:strike/>
                <w:sz w:val="24"/>
                <w:szCs w:val="24"/>
              </w:rPr>
              <w:t>Abbreviation</w:t>
            </w:r>
          </w:p>
        </w:tc>
        <w:tc>
          <w:tcPr>
            <w:tcW w:w="3870" w:type="dxa"/>
            <w:tcBorders>
              <w:top w:val="single" w:sz="6" w:space="0" w:color="auto"/>
              <w:bottom w:val="single" w:sz="6" w:space="0" w:color="auto"/>
            </w:tcBorders>
            <w:shd w:val="clear" w:color="auto" w:fill="E0E0E0"/>
          </w:tcPr>
          <w:p w:rsidR="007531B0" w:rsidRPr="00EA120E" w:rsidRDefault="007531B0" w:rsidP="00FA14B7">
            <w:pPr>
              <w:tabs>
                <w:tab w:val="left" w:pos="720"/>
              </w:tabs>
              <w:spacing w:after="0" w:line="480" w:lineRule="auto"/>
              <w:rPr>
                <w:rFonts w:ascii="Times New Roman" w:hAnsi="Times New Roman" w:cs="Times New Roman"/>
                <w:b/>
                <w:strike/>
                <w:sz w:val="24"/>
                <w:szCs w:val="24"/>
              </w:rPr>
            </w:pPr>
            <w:r w:rsidRPr="00EA120E">
              <w:rPr>
                <w:rFonts w:ascii="Times New Roman" w:hAnsi="Times New Roman" w:cs="Times New Roman"/>
                <w:b/>
                <w:strike/>
                <w:sz w:val="24"/>
                <w:szCs w:val="24"/>
              </w:rPr>
              <w:t>Type of Container</w:t>
            </w:r>
          </w:p>
        </w:tc>
      </w:tr>
      <w:tr w:rsidR="007531B0" w:rsidRPr="00EA120E" w:rsidTr="00B744F6">
        <w:trPr>
          <w:cantSplit/>
          <w:jc w:val="center"/>
        </w:trPr>
        <w:tc>
          <w:tcPr>
            <w:tcW w:w="1597" w:type="dxa"/>
            <w:tcBorders>
              <w:top w:val="nil"/>
            </w:tcBorders>
            <w:vAlign w:val="center"/>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DM</w:t>
            </w:r>
          </w:p>
        </w:tc>
        <w:tc>
          <w:tcPr>
            <w:tcW w:w="3870" w:type="dxa"/>
            <w:tcBorders>
              <w:top w:val="nil"/>
            </w:tcBorders>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Metal drums, barrels, kegs</w:t>
            </w:r>
          </w:p>
        </w:tc>
      </w:tr>
      <w:tr w:rsidR="007531B0" w:rsidRPr="00EA120E" w:rsidTr="00B744F6">
        <w:trPr>
          <w:cantSplit/>
          <w:jc w:val="center"/>
        </w:trPr>
        <w:tc>
          <w:tcPr>
            <w:tcW w:w="1597" w:type="dxa"/>
            <w:vAlign w:val="center"/>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DW</w:t>
            </w:r>
          </w:p>
        </w:tc>
        <w:tc>
          <w:tcPr>
            <w:tcW w:w="3870" w:type="dxa"/>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Wooden drums, barrels, kegs</w:t>
            </w:r>
          </w:p>
        </w:tc>
      </w:tr>
      <w:tr w:rsidR="007531B0" w:rsidRPr="00EA120E" w:rsidTr="00B744F6">
        <w:trPr>
          <w:cantSplit/>
          <w:jc w:val="center"/>
        </w:trPr>
        <w:tc>
          <w:tcPr>
            <w:tcW w:w="1597" w:type="dxa"/>
            <w:vAlign w:val="center"/>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DF</w:t>
            </w:r>
          </w:p>
        </w:tc>
        <w:tc>
          <w:tcPr>
            <w:tcW w:w="3870" w:type="dxa"/>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Fiberboard or plastic drums, barrels, kegs</w:t>
            </w:r>
          </w:p>
        </w:tc>
      </w:tr>
      <w:tr w:rsidR="007531B0" w:rsidRPr="00EA120E" w:rsidTr="00B744F6">
        <w:trPr>
          <w:cantSplit/>
          <w:jc w:val="center"/>
        </w:trPr>
        <w:tc>
          <w:tcPr>
            <w:tcW w:w="1597" w:type="dxa"/>
            <w:vAlign w:val="center"/>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TP</w:t>
            </w:r>
          </w:p>
        </w:tc>
        <w:tc>
          <w:tcPr>
            <w:tcW w:w="3870" w:type="dxa"/>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Tanks portable</w:t>
            </w:r>
          </w:p>
        </w:tc>
      </w:tr>
      <w:tr w:rsidR="007531B0" w:rsidRPr="00EA120E" w:rsidTr="00B744F6">
        <w:trPr>
          <w:cantSplit/>
          <w:jc w:val="center"/>
        </w:trPr>
        <w:tc>
          <w:tcPr>
            <w:tcW w:w="1597" w:type="dxa"/>
            <w:vAlign w:val="center"/>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TT</w:t>
            </w:r>
          </w:p>
        </w:tc>
        <w:tc>
          <w:tcPr>
            <w:tcW w:w="3870" w:type="dxa"/>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Cargo tanks (tank trucks)</w:t>
            </w:r>
          </w:p>
        </w:tc>
      </w:tr>
      <w:tr w:rsidR="007531B0" w:rsidRPr="00EA120E" w:rsidTr="00B744F6">
        <w:trPr>
          <w:cantSplit/>
          <w:jc w:val="center"/>
        </w:trPr>
        <w:tc>
          <w:tcPr>
            <w:tcW w:w="1597" w:type="dxa"/>
            <w:vAlign w:val="center"/>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TC</w:t>
            </w:r>
          </w:p>
        </w:tc>
        <w:tc>
          <w:tcPr>
            <w:tcW w:w="3870" w:type="dxa"/>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Tank cars</w:t>
            </w:r>
          </w:p>
        </w:tc>
      </w:tr>
      <w:tr w:rsidR="007531B0" w:rsidRPr="00EA120E" w:rsidTr="00B744F6">
        <w:trPr>
          <w:cantSplit/>
          <w:jc w:val="center"/>
        </w:trPr>
        <w:tc>
          <w:tcPr>
            <w:tcW w:w="1597" w:type="dxa"/>
            <w:vAlign w:val="center"/>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DT</w:t>
            </w:r>
          </w:p>
        </w:tc>
        <w:tc>
          <w:tcPr>
            <w:tcW w:w="3870" w:type="dxa"/>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Dump truck</w:t>
            </w:r>
          </w:p>
        </w:tc>
      </w:tr>
      <w:tr w:rsidR="007531B0" w:rsidRPr="00EA120E" w:rsidTr="00B744F6">
        <w:trPr>
          <w:cantSplit/>
          <w:jc w:val="center"/>
        </w:trPr>
        <w:tc>
          <w:tcPr>
            <w:tcW w:w="1597" w:type="dxa"/>
            <w:vAlign w:val="center"/>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CY</w:t>
            </w:r>
          </w:p>
        </w:tc>
        <w:tc>
          <w:tcPr>
            <w:tcW w:w="3870" w:type="dxa"/>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Cylinders</w:t>
            </w:r>
          </w:p>
        </w:tc>
      </w:tr>
      <w:tr w:rsidR="007531B0" w:rsidRPr="00EA120E" w:rsidTr="00B744F6">
        <w:trPr>
          <w:cantSplit/>
          <w:jc w:val="center"/>
        </w:trPr>
        <w:tc>
          <w:tcPr>
            <w:tcW w:w="1597" w:type="dxa"/>
            <w:vAlign w:val="center"/>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CM</w:t>
            </w:r>
          </w:p>
        </w:tc>
        <w:tc>
          <w:tcPr>
            <w:tcW w:w="3870" w:type="dxa"/>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Metal boxes, cartons, cases (including roll-offs)</w:t>
            </w:r>
          </w:p>
        </w:tc>
      </w:tr>
      <w:tr w:rsidR="007531B0" w:rsidRPr="00EA120E" w:rsidTr="00B744F6">
        <w:trPr>
          <w:cantSplit/>
          <w:jc w:val="center"/>
        </w:trPr>
        <w:tc>
          <w:tcPr>
            <w:tcW w:w="1597" w:type="dxa"/>
            <w:vAlign w:val="center"/>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CW</w:t>
            </w:r>
          </w:p>
        </w:tc>
        <w:tc>
          <w:tcPr>
            <w:tcW w:w="3870" w:type="dxa"/>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Wooden boxes, cartons, cases</w:t>
            </w:r>
          </w:p>
        </w:tc>
      </w:tr>
      <w:tr w:rsidR="007531B0" w:rsidRPr="00EA120E" w:rsidTr="00B744F6">
        <w:trPr>
          <w:cantSplit/>
          <w:jc w:val="center"/>
        </w:trPr>
        <w:tc>
          <w:tcPr>
            <w:tcW w:w="1597" w:type="dxa"/>
            <w:vAlign w:val="center"/>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CF</w:t>
            </w:r>
          </w:p>
        </w:tc>
        <w:tc>
          <w:tcPr>
            <w:tcW w:w="3870" w:type="dxa"/>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Fiber or plastic boxes, cartons, cases</w:t>
            </w:r>
          </w:p>
        </w:tc>
      </w:tr>
      <w:tr w:rsidR="007531B0" w:rsidRPr="00EA120E" w:rsidTr="00B744F6">
        <w:trPr>
          <w:cantSplit/>
          <w:jc w:val="center"/>
        </w:trPr>
        <w:tc>
          <w:tcPr>
            <w:tcW w:w="1597" w:type="dxa"/>
            <w:vAlign w:val="center"/>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BA</w:t>
            </w:r>
          </w:p>
        </w:tc>
        <w:tc>
          <w:tcPr>
            <w:tcW w:w="3870" w:type="dxa"/>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Burlap, cloth, paper, or plastic bags</w:t>
            </w:r>
          </w:p>
        </w:tc>
      </w:tr>
    </w:tbl>
    <w:p w:rsidR="007531B0" w:rsidRPr="00EA120E" w:rsidRDefault="007531B0" w:rsidP="00FA14B7">
      <w:pPr>
        <w:tabs>
          <w:tab w:val="left" w:pos="720"/>
        </w:tabs>
        <w:spacing w:after="0" w:line="480" w:lineRule="auto"/>
        <w:rPr>
          <w:rFonts w:ascii="Times New Roman" w:hAnsi="Times New Roman" w:cs="Times New Roman"/>
          <w:strike/>
          <w:sz w:val="24"/>
          <w:szCs w:val="24"/>
        </w:rPr>
      </w:pPr>
    </w:p>
    <w:p w:rsidR="001168AA" w:rsidRDefault="00B52F24"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001168AA">
        <w:rPr>
          <w:rFonts w:ascii="Times New Roman" w:hAnsi="Times New Roman" w:cs="Times New Roman"/>
          <w:strike/>
          <w:sz w:val="24"/>
          <w:szCs w:val="24"/>
        </w:rPr>
        <w:t>Item 13.</w:t>
      </w:r>
      <w:r w:rsidR="001168AA">
        <w:rPr>
          <w:rFonts w:ascii="Times New Roman" w:hAnsi="Times New Roman" w:cs="Times New Roman"/>
          <w:strike/>
          <w:sz w:val="24"/>
          <w:szCs w:val="24"/>
        </w:rPr>
        <w:tab/>
        <w:t>Total Quantity</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Enter the total quantity o</w:t>
      </w:r>
      <w:r>
        <w:rPr>
          <w:rFonts w:ascii="Times New Roman" w:hAnsi="Times New Roman" w:cs="Times New Roman"/>
          <w:strike/>
          <w:sz w:val="24"/>
          <w:szCs w:val="24"/>
        </w:rPr>
        <w:t>f waste described on each line.</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Pr>
          <w:rFonts w:ascii="Times New Roman" w:hAnsi="Times New Roman" w:cs="Times New Roman"/>
          <w:strike/>
          <w:sz w:val="24"/>
          <w:szCs w:val="24"/>
        </w:rPr>
        <w:t>Item 14.</w:t>
      </w:r>
      <w:r>
        <w:rPr>
          <w:rFonts w:ascii="Times New Roman" w:hAnsi="Times New Roman" w:cs="Times New Roman"/>
          <w:strike/>
          <w:sz w:val="24"/>
          <w:szCs w:val="24"/>
        </w:rPr>
        <w:tab/>
        <w:t>Unit (Wt./Vol.)</w:t>
      </w:r>
    </w:p>
    <w:p w:rsidR="007531B0" w:rsidRPr="00EA120E"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Enter the appropriate abbreviation from Table II (below) for the unit of measure.</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687"/>
        <w:gridCol w:w="3713"/>
      </w:tblGrid>
      <w:tr w:rsidR="007531B0" w:rsidRPr="00EA120E" w:rsidTr="00B744F6">
        <w:trPr>
          <w:cantSplit/>
          <w:jc w:val="center"/>
          <w:hidden/>
        </w:trPr>
        <w:tc>
          <w:tcPr>
            <w:tcW w:w="5400" w:type="dxa"/>
            <w:gridSpan w:val="2"/>
            <w:tcBorders>
              <w:top w:val="double" w:sz="6" w:space="0" w:color="auto"/>
              <w:bottom w:val="nil"/>
            </w:tcBorders>
            <w:shd w:val="clear" w:color="auto" w:fill="E0E0E0"/>
          </w:tcPr>
          <w:p w:rsidR="007531B0" w:rsidRPr="00EA120E" w:rsidRDefault="007531B0" w:rsidP="00FA14B7">
            <w:pPr>
              <w:tabs>
                <w:tab w:val="left" w:pos="720"/>
              </w:tabs>
              <w:spacing w:after="0" w:line="480" w:lineRule="auto"/>
              <w:rPr>
                <w:rFonts w:ascii="Times New Roman" w:hAnsi="Times New Roman" w:cs="Times New Roman"/>
                <w:b/>
                <w:strike/>
                <w:sz w:val="24"/>
                <w:szCs w:val="24"/>
              </w:rPr>
            </w:pPr>
            <w:r w:rsidRPr="00EA120E">
              <w:rPr>
                <w:rFonts w:ascii="Times New Roman" w:hAnsi="Times New Roman" w:cs="Times New Roman"/>
                <w:strike/>
                <w:vanish/>
                <w:sz w:val="24"/>
                <w:szCs w:val="24"/>
              </w:rPr>
              <w:br w:type="column"/>
            </w:r>
            <w:r w:rsidRPr="00EA120E">
              <w:rPr>
                <w:rFonts w:ascii="Times New Roman" w:hAnsi="Times New Roman" w:cs="Times New Roman"/>
                <w:b/>
                <w:strike/>
                <w:sz w:val="24"/>
                <w:szCs w:val="24"/>
              </w:rPr>
              <w:t>Table II–Units of Measure</w:t>
            </w:r>
          </w:p>
        </w:tc>
      </w:tr>
      <w:tr w:rsidR="007531B0" w:rsidRPr="00EA120E" w:rsidTr="00B744F6">
        <w:trPr>
          <w:cantSplit/>
          <w:jc w:val="center"/>
        </w:trPr>
        <w:tc>
          <w:tcPr>
            <w:tcW w:w="1687" w:type="dxa"/>
            <w:tcBorders>
              <w:top w:val="single" w:sz="6" w:space="0" w:color="auto"/>
              <w:bottom w:val="single" w:sz="6" w:space="0" w:color="auto"/>
            </w:tcBorders>
            <w:shd w:val="clear" w:color="auto" w:fill="E0E0E0"/>
          </w:tcPr>
          <w:p w:rsidR="007531B0" w:rsidRPr="00EA120E" w:rsidRDefault="007531B0" w:rsidP="00FA14B7">
            <w:pPr>
              <w:tabs>
                <w:tab w:val="left" w:pos="720"/>
              </w:tabs>
              <w:spacing w:after="0" w:line="480" w:lineRule="auto"/>
              <w:rPr>
                <w:rFonts w:ascii="Times New Roman" w:hAnsi="Times New Roman" w:cs="Times New Roman"/>
                <w:b/>
                <w:strike/>
                <w:sz w:val="24"/>
                <w:szCs w:val="24"/>
              </w:rPr>
            </w:pPr>
            <w:r w:rsidRPr="00EA120E">
              <w:rPr>
                <w:rFonts w:ascii="Times New Roman" w:hAnsi="Times New Roman" w:cs="Times New Roman"/>
                <w:b/>
                <w:strike/>
                <w:sz w:val="24"/>
                <w:szCs w:val="24"/>
              </w:rPr>
              <w:t>Abbreviation</w:t>
            </w:r>
          </w:p>
        </w:tc>
        <w:tc>
          <w:tcPr>
            <w:tcW w:w="3713" w:type="dxa"/>
            <w:tcBorders>
              <w:top w:val="single" w:sz="6" w:space="0" w:color="auto"/>
              <w:bottom w:val="single" w:sz="6" w:space="0" w:color="auto"/>
            </w:tcBorders>
            <w:shd w:val="clear" w:color="auto" w:fill="E0E0E0"/>
          </w:tcPr>
          <w:p w:rsidR="007531B0" w:rsidRPr="00EA120E" w:rsidRDefault="007531B0" w:rsidP="00FA14B7">
            <w:pPr>
              <w:tabs>
                <w:tab w:val="left" w:pos="720"/>
              </w:tabs>
              <w:spacing w:after="0" w:line="480" w:lineRule="auto"/>
              <w:rPr>
                <w:rFonts w:ascii="Times New Roman" w:hAnsi="Times New Roman" w:cs="Times New Roman"/>
                <w:b/>
                <w:strike/>
                <w:sz w:val="24"/>
                <w:szCs w:val="24"/>
              </w:rPr>
            </w:pPr>
            <w:r w:rsidRPr="00EA120E">
              <w:rPr>
                <w:rFonts w:ascii="Times New Roman" w:hAnsi="Times New Roman" w:cs="Times New Roman"/>
                <w:b/>
                <w:strike/>
                <w:sz w:val="24"/>
                <w:szCs w:val="24"/>
              </w:rPr>
              <w:t>Unit of Measure</w:t>
            </w:r>
          </w:p>
        </w:tc>
      </w:tr>
      <w:tr w:rsidR="007531B0" w:rsidRPr="00EA120E" w:rsidTr="00B744F6">
        <w:trPr>
          <w:cantSplit/>
          <w:jc w:val="center"/>
        </w:trPr>
        <w:tc>
          <w:tcPr>
            <w:tcW w:w="1687" w:type="dxa"/>
            <w:tcBorders>
              <w:top w:val="nil"/>
            </w:tcBorders>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G</w:t>
            </w:r>
          </w:p>
        </w:tc>
        <w:tc>
          <w:tcPr>
            <w:tcW w:w="3713" w:type="dxa"/>
            <w:tcBorders>
              <w:top w:val="nil"/>
            </w:tcBorders>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Gallons (liquids only)</w:t>
            </w:r>
          </w:p>
        </w:tc>
      </w:tr>
      <w:tr w:rsidR="007531B0" w:rsidRPr="00EA120E" w:rsidTr="00B744F6">
        <w:trPr>
          <w:cantSplit/>
          <w:jc w:val="center"/>
        </w:trPr>
        <w:tc>
          <w:tcPr>
            <w:tcW w:w="1687" w:type="dxa"/>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P</w:t>
            </w:r>
          </w:p>
        </w:tc>
        <w:tc>
          <w:tcPr>
            <w:tcW w:w="3713" w:type="dxa"/>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Pounds</w:t>
            </w:r>
          </w:p>
        </w:tc>
      </w:tr>
      <w:tr w:rsidR="007531B0" w:rsidRPr="00EA120E" w:rsidTr="00B744F6">
        <w:trPr>
          <w:cantSplit/>
          <w:jc w:val="center"/>
        </w:trPr>
        <w:tc>
          <w:tcPr>
            <w:tcW w:w="1687" w:type="dxa"/>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T</w:t>
            </w:r>
          </w:p>
        </w:tc>
        <w:tc>
          <w:tcPr>
            <w:tcW w:w="3713" w:type="dxa"/>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Tons (2000 lbs)</w:t>
            </w:r>
          </w:p>
        </w:tc>
      </w:tr>
      <w:tr w:rsidR="007531B0" w:rsidRPr="00EA120E" w:rsidTr="00B744F6">
        <w:trPr>
          <w:cantSplit/>
          <w:jc w:val="center"/>
        </w:trPr>
        <w:tc>
          <w:tcPr>
            <w:tcW w:w="1687" w:type="dxa"/>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Y</w:t>
            </w:r>
          </w:p>
        </w:tc>
        <w:tc>
          <w:tcPr>
            <w:tcW w:w="3713" w:type="dxa"/>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Cubic yards</w:t>
            </w:r>
          </w:p>
        </w:tc>
      </w:tr>
      <w:tr w:rsidR="007531B0" w:rsidRPr="00EA120E" w:rsidTr="00B744F6">
        <w:trPr>
          <w:cantSplit/>
          <w:jc w:val="center"/>
        </w:trPr>
        <w:tc>
          <w:tcPr>
            <w:tcW w:w="1687" w:type="dxa"/>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L</w:t>
            </w:r>
          </w:p>
        </w:tc>
        <w:tc>
          <w:tcPr>
            <w:tcW w:w="3713" w:type="dxa"/>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Liters (liquids only)</w:t>
            </w:r>
          </w:p>
        </w:tc>
      </w:tr>
      <w:tr w:rsidR="007531B0" w:rsidRPr="00EA120E" w:rsidTr="00B744F6">
        <w:trPr>
          <w:cantSplit/>
          <w:jc w:val="center"/>
        </w:trPr>
        <w:tc>
          <w:tcPr>
            <w:tcW w:w="1687" w:type="dxa"/>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K</w:t>
            </w:r>
          </w:p>
        </w:tc>
        <w:tc>
          <w:tcPr>
            <w:tcW w:w="3713" w:type="dxa"/>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Kilograms</w:t>
            </w:r>
          </w:p>
        </w:tc>
      </w:tr>
      <w:tr w:rsidR="007531B0" w:rsidRPr="00EA120E" w:rsidTr="00B744F6">
        <w:trPr>
          <w:cantSplit/>
          <w:jc w:val="center"/>
        </w:trPr>
        <w:tc>
          <w:tcPr>
            <w:tcW w:w="1687" w:type="dxa"/>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M</w:t>
            </w:r>
          </w:p>
        </w:tc>
        <w:tc>
          <w:tcPr>
            <w:tcW w:w="3713" w:type="dxa"/>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Metric tons (1000 kg)</w:t>
            </w:r>
          </w:p>
        </w:tc>
      </w:tr>
      <w:tr w:rsidR="007531B0" w:rsidRPr="00EA120E" w:rsidTr="00B744F6">
        <w:trPr>
          <w:cantSplit/>
          <w:jc w:val="center"/>
        </w:trPr>
        <w:tc>
          <w:tcPr>
            <w:tcW w:w="1687" w:type="dxa"/>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N</w:t>
            </w:r>
          </w:p>
        </w:tc>
        <w:tc>
          <w:tcPr>
            <w:tcW w:w="3713" w:type="dxa"/>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Cubic meters</w:t>
            </w:r>
          </w:p>
        </w:tc>
      </w:tr>
    </w:tbl>
    <w:p w:rsidR="007531B0" w:rsidRPr="00FE4900" w:rsidRDefault="007531B0" w:rsidP="00FA14B7">
      <w:pPr>
        <w:tabs>
          <w:tab w:val="left" w:pos="720"/>
        </w:tabs>
        <w:spacing w:after="0" w:line="480" w:lineRule="auto"/>
        <w:rPr>
          <w:rFonts w:ascii="Times New Roman" w:hAnsi="Times New Roman" w:cs="Times New Roman"/>
          <w:sz w:val="24"/>
          <w:szCs w:val="24"/>
        </w:rPr>
      </w:pP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Item 15.</w:t>
      </w:r>
      <w:r w:rsidR="007531B0" w:rsidRPr="00EA120E">
        <w:rPr>
          <w:rFonts w:ascii="Times New Roman" w:hAnsi="Times New Roman" w:cs="Times New Roman"/>
          <w:strike/>
          <w:sz w:val="24"/>
          <w:szCs w:val="24"/>
        </w:rPr>
        <w:tab/>
        <w:t>Special Handling Instructions and Additional Information</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Generators may use this space to indicate special transportation, treatment, storage, or disposal information or bill of lading information. States may not require additional, new, or different information in this space. For international shipments, generators must enter in this space the point of departure (city and state) for those shipments destined for treatment, storage, or disposal outside the jur</w:t>
      </w:r>
      <w:r>
        <w:rPr>
          <w:rFonts w:ascii="Times New Roman" w:hAnsi="Times New Roman" w:cs="Times New Roman"/>
          <w:strike/>
          <w:sz w:val="24"/>
          <w:szCs w:val="24"/>
        </w:rPr>
        <w:t>isdiction of the United States.</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Ite</w:t>
      </w:r>
      <w:r>
        <w:rPr>
          <w:rFonts w:ascii="Times New Roman" w:hAnsi="Times New Roman" w:cs="Times New Roman"/>
          <w:strike/>
          <w:sz w:val="24"/>
          <w:szCs w:val="24"/>
        </w:rPr>
        <w:t>m 16.</w:t>
      </w:r>
      <w:r>
        <w:rPr>
          <w:rFonts w:ascii="Times New Roman" w:hAnsi="Times New Roman" w:cs="Times New Roman"/>
          <w:strike/>
          <w:sz w:val="24"/>
          <w:szCs w:val="24"/>
        </w:rPr>
        <w:tab/>
        <w:t>Generator's Certification</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The generator must read, sign (by hand), and date the certification statement. If a mode other than highway is used, the word "highway" should be lined out and the appropriate mode (rail, water, or air) inserted in the space below. If another mode in addition to the highway mode is used, enter the appropriate additional mode (e.g.</w:t>
      </w:r>
      <w:r>
        <w:rPr>
          <w:rFonts w:ascii="Times New Roman" w:hAnsi="Times New Roman" w:cs="Times New Roman"/>
          <w:strike/>
          <w:sz w:val="24"/>
          <w:szCs w:val="24"/>
        </w:rPr>
        <w:t>, and rail) in the space below.</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Primary exporters shipping hazardous wastes to a facility located outside of the United States must add to the end of the first sentence of the certification the following words "and conforms to the terms of the EPA acknowledgment of consent to the shipment." In signing the waste minimization certification statement, those generators who have not been exempted by statute or regulation from the duty to make a waste minimization certification under Section 3002(b) of RCRA are also certifying that they have complied with the w</w:t>
      </w:r>
      <w:r>
        <w:rPr>
          <w:rFonts w:ascii="Times New Roman" w:hAnsi="Times New Roman" w:cs="Times New Roman"/>
          <w:strike/>
          <w:sz w:val="24"/>
          <w:szCs w:val="24"/>
        </w:rPr>
        <w:t>aste minimization requirements.</w:t>
      </w:r>
    </w:p>
    <w:p w:rsidR="007531B0" w:rsidRPr="00EA120E"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Generators may preprint the words, "On behalf of" in the signature block or may hand write this statement in the signature block prior to signing the generator certifications.</w:t>
      </w:r>
    </w:p>
    <w:p w:rsidR="007531B0" w:rsidRPr="00EA120E" w:rsidRDefault="007531B0" w:rsidP="00FA14B7">
      <w:pPr>
        <w:tabs>
          <w:tab w:val="left" w:pos="720"/>
        </w:tabs>
        <w:spacing w:after="0" w:line="480" w:lineRule="auto"/>
        <w:ind w:left="1440" w:right="1440"/>
        <w:rPr>
          <w:rFonts w:ascii="Times New Roman" w:hAnsi="Times New Roman" w:cs="Times New Roman"/>
          <w:strike/>
          <w:sz w:val="24"/>
          <w:szCs w:val="24"/>
        </w:rPr>
      </w:pPr>
      <w:r w:rsidRPr="00EA120E">
        <w:rPr>
          <w:rFonts w:ascii="Times New Roman" w:hAnsi="Times New Roman" w:cs="Times New Roman"/>
          <w:strike/>
          <w:sz w:val="24"/>
          <w:szCs w:val="24"/>
        </w:rPr>
        <w:t>[NOTE: All of the above information except the handwritten signature required in Item 16 may be preprinted.]</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B.</w:t>
      </w:r>
      <w:r w:rsidR="007531B0" w:rsidRPr="00EA120E">
        <w:rPr>
          <w:rFonts w:ascii="Times New Roman" w:hAnsi="Times New Roman" w:cs="Times New Roman"/>
          <w:strike/>
          <w:sz w:val="24"/>
          <w:szCs w:val="24"/>
        </w:rPr>
        <w:tab/>
        <w:t>Transporters</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Item 17.</w:t>
      </w:r>
      <w:r w:rsidR="007531B0" w:rsidRPr="00EA120E">
        <w:rPr>
          <w:rFonts w:ascii="Times New Roman" w:hAnsi="Times New Roman" w:cs="Times New Roman"/>
          <w:strike/>
          <w:sz w:val="24"/>
          <w:szCs w:val="24"/>
        </w:rPr>
        <w:tab/>
        <w:t>Transporter 1 Acknowle</w:t>
      </w:r>
      <w:r>
        <w:rPr>
          <w:rFonts w:ascii="Times New Roman" w:hAnsi="Times New Roman" w:cs="Times New Roman"/>
          <w:strike/>
          <w:sz w:val="24"/>
          <w:szCs w:val="24"/>
        </w:rPr>
        <w:t>dgement of Receipt of Materials</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Enter the name of the person accepting the waste on behalf of the first transporter. That person must acknowledge acceptance of the waste described on the Manifest by signing an</w:t>
      </w:r>
      <w:r>
        <w:rPr>
          <w:rFonts w:ascii="Times New Roman" w:hAnsi="Times New Roman" w:cs="Times New Roman"/>
          <w:strike/>
          <w:sz w:val="24"/>
          <w:szCs w:val="24"/>
        </w:rPr>
        <w:t>d entering the date of receipt.</w:t>
      </w:r>
    </w:p>
    <w:p w:rsidR="007531B0" w:rsidRPr="00EA120E"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Item 18.</w:t>
      </w:r>
      <w:r w:rsidR="007531B0" w:rsidRPr="00EA120E">
        <w:rPr>
          <w:rFonts w:ascii="Times New Roman" w:hAnsi="Times New Roman" w:cs="Times New Roman"/>
          <w:strike/>
          <w:sz w:val="24"/>
          <w:szCs w:val="24"/>
        </w:rPr>
        <w:tab/>
        <w:t>Transporter 2 Acknowledgement of Receipt of Materials</w:t>
      </w:r>
    </w:p>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Enter, if applicable, the name of the person accepting the waste on behalf of the second transporter. That person must acknowledge acceptance of the waste described on the manifest by signing and entering the date of receipt.</w:t>
      </w:r>
    </w:p>
    <w:p w:rsidR="007531B0" w:rsidRPr="00EA120E" w:rsidRDefault="007531B0" w:rsidP="00FA14B7">
      <w:pPr>
        <w:tabs>
          <w:tab w:val="left" w:pos="720"/>
        </w:tabs>
        <w:spacing w:after="0" w:line="480" w:lineRule="auto"/>
        <w:ind w:left="1440" w:right="1440"/>
        <w:rPr>
          <w:rFonts w:ascii="Times New Roman" w:hAnsi="Times New Roman" w:cs="Times New Roman"/>
          <w:strike/>
          <w:sz w:val="24"/>
          <w:szCs w:val="24"/>
        </w:rPr>
      </w:pPr>
      <w:r w:rsidRPr="00EA120E">
        <w:rPr>
          <w:rFonts w:ascii="Times New Roman" w:hAnsi="Times New Roman" w:cs="Times New Roman"/>
          <w:strike/>
          <w:sz w:val="24"/>
          <w:szCs w:val="24"/>
        </w:rPr>
        <w:t>[NOTE: International Shipments–Transporter Responsibilities.</w:t>
      </w:r>
    </w:p>
    <w:p w:rsidR="007531B0" w:rsidRPr="00EA120E" w:rsidRDefault="007531B0" w:rsidP="00FA14B7">
      <w:pPr>
        <w:tabs>
          <w:tab w:val="left" w:pos="720"/>
        </w:tabs>
        <w:spacing w:after="0" w:line="480" w:lineRule="auto"/>
        <w:ind w:left="1440" w:right="1440"/>
        <w:rPr>
          <w:rFonts w:ascii="Times New Roman" w:hAnsi="Times New Roman" w:cs="Times New Roman"/>
          <w:strike/>
          <w:sz w:val="24"/>
          <w:szCs w:val="24"/>
        </w:rPr>
      </w:pPr>
      <w:r w:rsidRPr="00EA120E">
        <w:rPr>
          <w:rFonts w:ascii="Times New Roman" w:hAnsi="Times New Roman" w:cs="Times New Roman"/>
          <w:strike/>
          <w:sz w:val="24"/>
          <w:szCs w:val="24"/>
        </w:rPr>
        <w:t>Exports: Transporters must sign and enter the date the waste left the United States in Item 15.</w:t>
      </w:r>
    </w:p>
    <w:p w:rsidR="007531B0" w:rsidRPr="00EA120E" w:rsidRDefault="007531B0" w:rsidP="00FA14B7">
      <w:pPr>
        <w:tabs>
          <w:tab w:val="left" w:pos="720"/>
        </w:tabs>
        <w:spacing w:after="0" w:line="480" w:lineRule="auto"/>
        <w:ind w:left="1440" w:right="1440"/>
        <w:rPr>
          <w:rFonts w:ascii="Times New Roman" w:hAnsi="Times New Roman" w:cs="Times New Roman"/>
          <w:strike/>
          <w:sz w:val="24"/>
          <w:szCs w:val="24"/>
        </w:rPr>
      </w:pPr>
      <w:r w:rsidRPr="00EA120E">
        <w:rPr>
          <w:rFonts w:ascii="Times New Roman" w:hAnsi="Times New Roman" w:cs="Times New Roman"/>
          <w:strike/>
          <w:sz w:val="24"/>
          <w:szCs w:val="24"/>
        </w:rPr>
        <w:t>Imports: Shipments of hazardous waste regulated by RCRA and transported into the United States from another country must, upon entry, be accompanied by the U.S. EPA Uniform Hazardous Waste Manifest. Transporters who transport hazardous waste into the United States from another country are responsible for completing the Manifest (LAC 33:V.1301.E).]</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C.</w:t>
      </w:r>
      <w:r w:rsidR="007531B0" w:rsidRPr="00EA120E">
        <w:rPr>
          <w:rFonts w:ascii="Times New Roman" w:hAnsi="Times New Roman" w:cs="Times New Roman"/>
          <w:strike/>
          <w:sz w:val="24"/>
          <w:szCs w:val="24"/>
        </w:rPr>
        <w:tab/>
        <w:t>Owners and Operators of Treatment, Storage, or Disposal Facilities</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Item 1</w:t>
      </w:r>
      <w:r>
        <w:rPr>
          <w:rFonts w:ascii="Times New Roman" w:hAnsi="Times New Roman" w:cs="Times New Roman"/>
          <w:strike/>
          <w:sz w:val="24"/>
          <w:szCs w:val="24"/>
        </w:rPr>
        <w:t>9.</w:t>
      </w:r>
      <w:r>
        <w:rPr>
          <w:rFonts w:ascii="Times New Roman" w:hAnsi="Times New Roman" w:cs="Times New Roman"/>
          <w:strike/>
          <w:sz w:val="24"/>
          <w:szCs w:val="24"/>
        </w:rPr>
        <w:tab/>
        <w:t>Discrepancy Indication Space</w:t>
      </w:r>
    </w:p>
    <w:p w:rsidR="007531B0" w:rsidRPr="00EA120E"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The authorized representative of the designated (or alternate) facility's owner or operator must note in this space any significant discrepancy between the waste described on the manifest and the waste actually received at the facility. Owners and operators of facilities located in unauthorized states (i.e., the U.S. EPA administers the hazardous waste management program) who cannot resolve significant discrepancies within 15 days of receiving the waste must submit to their regional administrator (see list below) a letter with a copy of the manifest at issue describing the discrepancy and attempts to reconcile it (LAC 33:V.1516.C and 4355). Owners and operators of facilities located in authorized states (i.e., those states that have received authorization from the U.S. EPA to administer the hazardous waste program) should contact their state agency for information on state discrepancy report requirements.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243"/>
      </w:tblGrid>
      <w:tr w:rsidR="007531B0" w:rsidRPr="00EA120E" w:rsidTr="00B744F6">
        <w:trPr>
          <w:cantSplit/>
          <w:jc w:val="center"/>
        </w:trPr>
        <w:tc>
          <w:tcPr>
            <w:tcW w:w="5243" w:type="dxa"/>
            <w:tcBorders>
              <w:top w:val="double" w:sz="6" w:space="0" w:color="auto"/>
              <w:bottom w:val="single" w:sz="6" w:space="0" w:color="auto"/>
            </w:tcBorders>
            <w:shd w:val="clear" w:color="auto" w:fill="E0E0E0"/>
          </w:tcPr>
          <w:p w:rsidR="007531B0" w:rsidRPr="00EA120E" w:rsidRDefault="007531B0" w:rsidP="00FA14B7">
            <w:pPr>
              <w:tabs>
                <w:tab w:val="left" w:pos="720"/>
              </w:tabs>
              <w:spacing w:after="0" w:line="480" w:lineRule="auto"/>
              <w:rPr>
                <w:rFonts w:ascii="Times New Roman" w:hAnsi="Times New Roman" w:cs="Times New Roman"/>
                <w:b/>
                <w:strike/>
                <w:sz w:val="24"/>
                <w:szCs w:val="24"/>
              </w:rPr>
            </w:pPr>
            <w:r w:rsidRPr="00EA120E">
              <w:rPr>
                <w:rFonts w:ascii="Times New Roman" w:hAnsi="Times New Roman" w:cs="Times New Roman"/>
                <w:b/>
                <w:strike/>
                <w:sz w:val="24"/>
                <w:szCs w:val="24"/>
              </w:rPr>
              <w:t>EPA Regional Administrators</w:t>
            </w:r>
          </w:p>
        </w:tc>
      </w:tr>
      <w:tr w:rsidR="007531B0" w:rsidRPr="00EA120E" w:rsidTr="00B744F6">
        <w:trPr>
          <w:cantSplit/>
          <w:jc w:val="center"/>
        </w:trPr>
        <w:tc>
          <w:tcPr>
            <w:tcW w:w="5243" w:type="dxa"/>
            <w:tcBorders>
              <w:top w:val="nil"/>
            </w:tcBorders>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 xml:space="preserve">Regional Administrator, U.S. EPA Region I, </w:t>
            </w:r>
            <w:r w:rsidRPr="00EA120E">
              <w:rPr>
                <w:rFonts w:ascii="Times New Roman" w:hAnsi="Times New Roman" w:cs="Times New Roman"/>
                <w:strike/>
                <w:sz w:val="24"/>
                <w:szCs w:val="24"/>
              </w:rPr>
              <w:br/>
              <w:t>J.F. Kennedy Federal Building, Boston, MA 02203</w:t>
            </w:r>
          </w:p>
        </w:tc>
      </w:tr>
      <w:tr w:rsidR="007531B0" w:rsidRPr="00EA120E" w:rsidTr="00B744F6">
        <w:trPr>
          <w:cantSplit/>
          <w:jc w:val="center"/>
        </w:trPr>
        <w:tc>
          <w:tcPr>
            <w:tcW w:w="5243" w:type="dxa"/>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Regional Administrator, U.S. EPA Region II,</w:t>
            </w:r>
            <w:r w:rsidRPr="00EA120E">
              <w:rPr>
                <w:rFonts w:ascii="Times New Roman" w:hAnsi="Times New Roman" w:cs="Times New Roman"/>
                <w:strike/>
                <w:sz w:val="24"/>
                <w:szCs w:val="24"/>
              </w:rPr>
              <w:br/>
              <w:t>26 Federal Plaza, New York, NY 10278</w:t>
            </w:r>
          </w:p>
        </w:tc>
      </w:tr>
      <w:tr w:rsidR="007531B0" w:rsidRPr="00EA120E" w:rsidTr="00B744F6">
        <w:trPr>
          <w:cantSplit/>
          <w:jc w:val="center"/>
        </w:trPr>
        <w:tc>
          <w:tcPr>
            <w:tcW w:w="5243" w:type="dxa"/>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Regional Administrator, U.S. EPA Region III,</w:t>
            </w:r>
            <w:r w:rsidRPr="00EA120E">
              <w:rPr>
                <w:rFonts w:ascii="Times New Roman" w:hAnsi="Times New Roman" w:cs="Times New Roman"/>
                <w:strike/>
                <w:sz w:val="24"/>
                <w:szCs w:val="24"/>
              </w:rPr>
              <w:br/>
              <w:t>6th and Walnut Streets, Philadelphia, PA 19106</w:t>
            </w:r>
          </w:p>
        </w:tc>
      </w:tr>
      <w:tr w:rsidR="007531B0" w:rsidRPr="00EA120E" w:rsidTr="00B744F6">
        <w:trPr>
          <w:cantSplit/>
          <w:jc w:val="center"/>
        </w:trPr>
        <w:tc>
          <w:tcPr>
            <w:tcW w:w="5243" w:type="dxa"/>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Regional Administrator, U.S. EPA Region IV,</w:t>
            </w:r>
            <w:r w:rsidRPr="00EA120E">
              <w:rPr>
                <w:rFonts w:ascii="Times New Roman" w:hAnsi="Times New Roman" w:cs="Times New Roman"/>
                <w:strike/>
                <w:sz w:val="24"/>
                <w:szCs w:val="24"/>
              </w:rPr>
              <w:br/>
              <w:t>345 Courtland Street, NE, Atlanta, GA 30365</w:t>
            </w:r>
          </w:p>
        </w:tc>
      </w:tr>
      <w:tr w:rsidR="007531B0" w:rsidRPr="00EA120E" w:rsidTr="00B744F6">
        <w:trPr>
          <w:cantSplit/>
          <w:jc w:val="center"/>
        </w:trPr>
        <w:tc>
          <w:tcPr>
            <w:tcW w:w="5243" w:type="dxa"/>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Regional Administrator, U.S. EPA Region V,</w:t>
            </w:r>
            <w:r w:rsidRPr="00EA120E">
              <w:rPr>
                <w:rFonts w:ascii="Times New Roman" w:hAnsi="Times New Roman" w:cs="Times New Roman"/>
                <w:strike/>
                <w:sz w:val="24"/>
                <w:szCs w:val="24"/>
              </w:rPr>
              <w:br/>
              <w:t>77 West Jackson Boulevard, Chicago, IL 60604</w:t>
            </w:r>
          </w:p>
        </w:tc>
      </w:tr>
      <w:tr w:rsidR="007531B0" w:rsidRPr="00EA120E" w:rsidTr="00B744F6">
        <w:trPr>
          <w:cantSplit/>
          <w:jc w:val="center"/>
        </w:trPr>
        <w:tc>
          <w:tcPr>
            <w:tcW w:w="5243" w:type="dxa"/>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Regional Administrator, U.S. EPA Region VI,</w:t>
            </w:r>
            <w:r w:rsidRPr="00EA120E">
              <w:rPr>
                <w:rFonts w:ascii="Times New Roman" w:hAnsi="Times New Roman" w:cs="Times New Roman"/>
                <w:strike/>
                <w:sz w:val="24"/>
                <w:szCs w:val="24"/>
              </w:rPr>
              <w:br/>
              <w:t>1201 Elm Street, Dallas, TX 75270</w:t>
            </w:r>
          </w:p>
        </w:tc>
      </w:tr>
      <w:tr w:rsidR="007531B0" w:rsidRPr="00EA120E" w:rsidTr="00B744F6">
        <w:trPr>
          <w:cantSplit/>
          <w:jc w:val="center"/>
        </w:trPr>
        <w:tc>
          <w:tcPr>
            <w:tcW w:w="5243" w:type="dxa"/>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Regional Administrator, U.S. EPA Region VII,</w:t>
            </w:r>
            <w:r w:rsidRPr="00EA120E">
              <w:rPr>
                <w:rFonts w:ascii="Times New Roman" w:hAnsi="Times New Roman" w:cs="Times New Roman"/>
                <w:strike/>
                <w:sz w:val="24"/>
                <w:szCs w:val="24"/>
              </w:rPr>
              <w:br/>
              <w:t>324 East 11th Street, Kansas City, MO 64106</w:t>
            </w:r>
          </w:p>
        </w:tc>
      </w:tr>
      <w:tr w:rsidR="007531B0" w:rsidRPr="00EA120E" w:rsidTr="00B744F6">
        <w:trPr>
          <w:cantSplit/>
          <w:jc w:val="center"/>
        </w:trPr>
        <w:tc>
          <w:tcPr>
            <w:tcW w:w="5243" w:type="dxa"/>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Regional Administrator, U.S. EPA Region VIII,</w:t>
            </w:r>
            <w:r w:rsidRPr="00EA120E">
              <w:rPr>
                <w:rFonts w:ascii="Times New Roman" w:hAnsi="Times New Roman" w:cs="Times New Roman"/>
                <w:strike/>
                <w:sz w:val="24"/>
                <w:szCs w:val="24"/>
              </w:rPr>
              <w:br/>
              <w:t>1860 Lincoln Street, Denver, CO 80295</w:t>
            </w:r>
          </w:p>
        </w:tc>
      </w:tr>
      <w:tr w:rsidR="007531B0" w:rsidRPr="00EA120E" w:rsidTr="00B744F6">
        <w:trPr>
          <w:cantSplit/>
          <w:jc w:val="center"/>
        </w:trPr>
        <w:tc>
          <w:tcPr>
            <w:tcW w:w="5243" w:type="dxa"/>
            <w:tcBorders>
              <w:bottom w:val="single" w:sz="6" w:space="0" w:color="auto"/>
            </w:tcBorders>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Regional Administrator, U.S. EPA Region IX,</w:t>
            </w:r>
            <w:r w:rsidRPr="00EA120E">
              <w:rPr>
                <w:rFonts w:ascii="Times New Roman" w:hAnsi="Times New Roman" w:cs="Times New Roman"/>
                <w:strike/>
                <w:sz w:val="24"/>
                <w:szCs w:val="24"/>
              </w:rPr>
              <w:br/>
              <w:t>215 Freemont Street, San Francisco, CA 94105</w:t>
            </w:r>
          </w:p>
        </w:tc>
      </w:tr>
      <w:tr w:rsidR="007531B0" w:rsidRPr="00EA120E" w:rsidTr="00B744F6">
        <w:trPr>
          <w:cantSplit/>
          <w:jc w:val="center"/>
        </w:trPr>
        <w:tc>
          <w:tcPr>
            <w:tcW w:w="5243" w:type="dxa"/>
            <w:tcBorders>
              <w:top w:val="single" w:sz="6" w:space="0" w:color="auto"/>
              <w:bottom w:val="double" w:sz="6" w:space="0" w:color="auto"/>
            </w:tcBorders>
          </w:tcPr>
          <w:p w:rsidR="007531B0" w:rsidRPr="00EA120E"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Regional Administrator, U.S. EPA Region X,</w:t>
            </w:r>
            <w:r w:rsidRPr="00EA120E">
              <w:rPr>
                <w:rFonts w:ascii="Times New Roman" w:hAnsi="Times New Roman" w:cs="Times New Roman"/>
                <w:strike/>
                <w:sz w:val="24"/>
                <w:szCs w:val="24"/>
              </w:rPr>
              <w:br/>
              <w:t>1200 Sixth Avenue, Seattle, WA 98101</w:t>
            </w:r>
          </w:p>
        </w:tc>
      </w:tr>
    </w:tbl>
    <w:p w:rsidR="007531B0" w:rsidRPr="00EA120E" w:rsidRDefault="007531B0" w:rsidP="00FA14B7">
      <w:pPr>
        <w:tabs>
          <w:tab w:val="left" w:pos="720"/>
        </w:tabs>
        <w:spacing w:after="0" w:line="480" w:lineRule="auto"/>
        <w:rPr>
          <w:rFonts w:ascii="Times New Roman" w:hAnsi="Times New Roman" w:cs="Times New Roman"/>
          <w:strike/>
          <w:sz w:val="24"/>
          <w:szCs w:val="24"/>
        </w:rPr>
      </w:pPr>
    </w:p>
    <w:p w:rsidR="001168AA" w:rsidRPr="00FE4900" w:rsidRDefault="001168AA" w:rsidP="00FA14B7">
      <w:pPr>
        <w:tabs>
          <w:tab w:val="left" w:pos="720"/>
        </w:tabs>
        <w:spacing w:after="0" w:line="480" w:lineRule="auto"/>
        <w:rPr>
          <w:rFonts w:ascii="Times New Roman" w:hAnsi="Times New Roman" w:cs="Times New Roman"/>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Item 20.</w:t>
      </w:r>
      <w:r w:rsidR="007531B0" w:rsidRPr="00EA120E">
        <w:rPr>
          <w:rFonts w:ascii="Times New Roman" w:hAnsi="Times New Roman" w:cs="Times New Roman"/>
          <w:strike/>
          <w:sz w:val="24"/>
          <w:szCs w:val="24"/>
        </w:rPr>
        <w:tab/>
        <w:t xml:space="preserve">Facility Owner or Operator: Certification of Receipt of Hazardous Materials </w:t>
      </w:r>
      <w:r w:rsidR="007531B0" w:rsidRPr="005A2106">
        <w:rPr>
          <w:rFonts w:ascii="Times New Roman" w:hAnsi="Times New Roman" w:cs="Times New Roman"/>
          <w:strike/>
          <w:sz w:val="24"/>
          <w:szCs w:val="24"/>
        </w:rPr>
        <w:t>Covered by This Manifest Except as Noted in Item 19</w:t>
      </w:r>
    </w:p>
    <w:p w:rsidR="007531B0" w:rsidRPr="00EA120E"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Print or type the name of the person accepting the waste on behalf of the owner or operator of the facility. That person must acknowledge acceptance of the waste described on the Manifest by signing and entering the date of receipt. Generators must also complete items A-K (the shaded portions of the manifest).</w:t>
      </w:r>
    </w:p>
    <w:p w:rsidR="001168AA" w:rsidRDefault="007531B0" w:rsidP="00FA14B7">
      <w:pPr>
        <w:tabs>
          <w:tab w:val="left" w:pos="720"/>
        </w:tabs>
        <w:spacing w:after="0" w:line="480" w:lineRule="auto"/>
        <w:rPr>
          <w:rFonts w:ascii="Times New Roman" w:hAnsi="Times New Roman" w:cs="Times New Roman"/>
          <w:strike/>
          <w:sz w:val="24"/>
          <w:szCs w:val="24"/>
        </w:rPr>
      </w:pPr>
      <w:r w:rsidRPr="00EA120E">
        <w:rPr>
          <w:rFonts w:ascii="Times New Roman" w:hAnsi="Times New Roman" w:cs="Times New Roman"/>
          <w:strike/>
          <w:sz w:val="24"/>
          <w:szCs w:val="24"/>
        </w:rPr>
        <w:t>II.</w:t>
      </w:r>
      <w:r w:rsidRPr="00EA120E">
        <w:rPr>
          <w:rFonts w:ascii="Times New Roman" w:hAnsi="Times New Roman" w:cs="Times New Roman"/>
          <w:strike/>
          <w:sz w:val="24"/>
          <w:szCs w:val="24"/>
        </w:rPr>
        <w:tab/>
      </w:r>
      <w:r w:rsidR="001168AA">
        <w:rPr>
          <w:rFonts w:ascii="Times New Roman" w:hAnsi="Times New Roman" w:cs="Times New Roman"/>
          <w:strike/>
          <w:sz w:val="24"/>
          <w:szCs w:val="24"/>
        </w:rPr>
        <w:t>Instructions—Continuation Sheet</w:t>
      </w:r>
    </w:p>
    <w:p w:rsidR="001168AA" w:rsidRPr="00FE4900" w:rsidRDefault="001168AA" w:rsidP="00FA14B7">
      <w:pPr>
        <w:tabs>
          <w:tab w:val="left" w:pos="720"/>
        </w:tabs>
        <w:spacing w:after="0" w:line="480" w:lineRule="auto"/>
        <w:rPr>
          <w:rFonts w:ascii="Times New Roman" w:hAnsi="Times New Roman" w:cs="Times New Roman"/>
          <w:sz w:val="24"/>
          <w:szCs w:val="24"/>
        </w:rPr>
      </w:pP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 xml:space="preserve">Read all instructions before completing this form. This form has been designed for use on a 12-pitch (elite) typewriter; a firm point pen may also be used, press down hard. This form must be used as a </w:t>
      </w:r>
      <w:r w:rsidR="007531B0" w:rsidRPr="005A2106">
        <w:rPr>
          <w:rFonts w:ascii="Times New Roman" w:hAnsi="Times New Roman" w:cs="Times New Roman"/>
          <w:strike/>
          <w:sz w:val="24"/>
          <w:szCs w:val="24"/>
        </w:rPr>
        <w:t>continua</w:t>
      </w:r>
      <w:r w:rsidRPr="005A2106">
        <w:rPr>
          <w:rFonts w:ascii="Times New Roman" w:hAnsi="Times New Roman" w:cs="Times New Roman"/>
          <w:strike/>
          <w:sz w:val="24"/>
          <w:szCs w:val="24"/>
        </w:rPr>
        <w:t>tion sheet to DEQ Form HW-3 if:</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 xml:space="preserve">more than two transporters are to be </w:t>
      </w:r>
      <w:r>
        <w:rPr>
          <w:rFonts w:ascii="Times New Roman" w:hAnsi="Times New Roman" w:cs="Times New Roman"/>
          <w:strike/>
          <w:sz w:val="24"/>
          <w:szCs w:val="24"/>
        </w:rPr>
        <w:t>used to transport the waste; or</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more space is required for the U.S. DOT description and related informati</w:t>
      </w:r>
      <w:r>
        <w:rPr>
          <w:rFonts w:ascii="Times New Roman" w:hAnsi="Times New Roman" w:cs="Times New Roman"/>
          <w:strike/>
          <w:sz w:val="24"/>
          <w:szCs w:val="24"/>
        </w:rPr>
        <w:t>on in Item 11 of DEQ Form HW-3.</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Federal and state regulations require generators and transporters of hazardous waste and owners or operators of hazardous waste treatment, storage, or disposal facilities to use DEQ Form HW-3 and, if necessary, this continuation sheet for both inter-</w:t>
      </w:r>
      <w:r>
        <w:rPr>
          <w:rFonts w:ascii="Times New Roman" w:hAnsi="Times New Roman" w:cs="Times New Roman"/>
          <w:strike/>
          <w:sz w:val="24"/>
          <w:szCs w:val="24"/>
        </w:rPr>
        <w:t xml:space="preserve"> and intrastate transportation.</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A.</w:t>
      </w:r>
      <w:r w:rsidR="007531B0" w:rsidRPr="00EA120E">
        <w:rPr>
          <w:rFonts w:ascii="Times New Roman" w:hAnsi="Times New Roman" w:cs="Times New Roman"/>
          <w:strike/>
          <w:sz w:val="24"/>
          <w:szCs w:val="24"/>
        </w:rPr>
        <w:tab/>
        <w:t>Gene</w:t>
      </w:r>
      <w:r>
        <w:rPr>
          <w:rFonts w:ascii="Times New Roman" w:hAnsi="Times New Roman" w:cs="Times New Roman"/>
          <w:strike/>
          <w:sz w:val="24"/>
          <w:szCs w:val="24"/>
        </w:rPr>
        <w:t>rators</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Item 21.</w:t>
      </w:r>
      <w:r w:rsidR="007531B0" w:rsidRPr="00EA120E">
        <w:rPr>
          <w:rFonts w:ascii="Times New Roman" w:hAnsi="Times New Roman" w:cs="Times New Roman"/>
          <w:strike/>
          <w:sz w:val="24"/>
          <w:szCs w:val="24"/>
        </w:rPr>
        <w:tab/>
        <w:t xml:space="preserve">Generator's U.S. EPA ID </w:t>
      </w:r>
      <w:r>
        <w:rPr>
          <w:rFonts w:ascii="Times New Roman" w:hAnsi="Times New Roman" w:cs="Times New Roman"/>
          <w:strike/>
          <w:sz w:val="24"/>
          <w:szCs w:val="24"/>
        </w:rPr>
        <w:t>Number—Manifest Document Number</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 xml:space="preserve">Enter the generator's U.S. EPA 12-digit identification number and the unique five digit number assigned to this Manifest (e.g., 00001) as it appears in Item 1 on the first page of the </w:t>
      </w:r>
      <w:r>
        <w:rPr>
          <w:rFonts w:ascii="Times New Roman" w:hAnsi="Times New Roman" w:cs="Times New Roman"/>
          <w:strike/>
          <w:sz w:val="24"/>
          <w:szCs w:val="24"/>
        </w:rPr>
        <w:t>manifest.</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Pr>
          <w:rFonts w:ascii="Times New Roman" w:hAnsi="Times New Roman" w:cs="Times New Roman"/>
          <w:strike/>
          <w:sz w:val="24"/>
          <w:szCs w:val="24"/>
        </w:rPr>
        <w:t>Item 22.</w:t>
      </w:r>
      <w:r>
        <w:rPr>
          <w:rFonts w:ascii="Times New Roman" w:hAnsi="Times New Roman" w:cs="Times New Roman"/>
          <w:strike/>
          <w:sz w:val="24"/>
          <w:szCs w:val="24"/>
        </w:rPr>
        <w:tab/>
        <w:t>Page ___</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Enter the page number of this continuation sheet.</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Pr>
          <w:rFonts w:ascii="Times New Roman" w:hAnsi="Times New Roman" w:cs="Times New Roman"/>
          <w:strike/>
          <w:sz w:val="24"/>
          <w:szCs w:val="24"/>
        </w:rPr>
        <w:t>Item 23.</w:t>
      </w:r>
      <w:r>
        <w:rPr>
          <w:rFonts w:ascii="Times New Roman" w:hAnsi="Times New Roman" w:cs="Times New Roman"/>
          <w:strike/>
          <w:sz w:val="24"/>
          <w:szCs w:val="24"/>
        </w:rPr>
        <w:tab/>
        <w:t>Generator's Name</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 xml:space="preserve">Enter the generator's name as it appears in Item 3 on </w:t>
      </w:r>
      <w:r>
        <w:rPr>
          <w:rFonts w:ascii="Times New Roman" w:hAnsi="Times New Roman" w:cs="Times New Roman"/>
          <w:strike/>
          <w:sz w:val="24"/>
          <w:szCs w:val="24"/>
        </w:rPr>
        <w:t>the first page of the manifest.</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It</w:t>
      </w:r>
      <w:r>
        <w:rPr>
          <w:rFonts w:ascii="Times New Roman" w:hAnsi="Times New Roman" w:cs="Times New Roman"/>
          <w:strike/>
          <w:sz w:val="24"/>
          <w:szCs w:val="24"/>
        </w:rPr>
        <w:t>em 24.</w:t>
      </w:r>
      <w:r>
        <w:rPr>
          <w:rFonts w:ascii="Times New Roman" w:hAnsi="Times New Roman" w:cs="Times New Roman"/>
          <w:strike/>
          <w:sz w:val="24"/>
          <w:szCs w:val="24"/>
        </w:rPr>
        <w:tab/>
        <w:t>Transporter—Company Name</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 xml:space="preserve">If additional transporters are used to transport the waste described on this manifest, enter the company name of each additional transporter in the order in which they will transport the waste. Enter after the word "transporter" the order of the transporter. For example, Transporter 3 Company Name. Each Continuation Sheet will record the names </w:t>
      </w:r>
      <w:r>
        <w:rPr>
          <w:rFonts w:ascii="Times New Roman" w:hAnsi="Times New Roman" w:cs="Times New Roman"/>
          <w:strike/>
          <w:sz w:val="24"/>
          <w:szCs w:val="24"/>
        </w:rPr>
        <w:t>of two additional transporters.</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Pr>
          <w:rFonts w:ascii="Times New Roman" w:hAnsi="Times New Roman" w:cs="Times New Roman"/>
          <w:strike/>
          <w:sz w:val="24"/>
          <w:szCs w:val="24"/>
        </w:rPr>
        <w:t>Item 25.</w:t>
      </w:r>
      <w:r>
        <w:rPr>
          <w:rFonts w:ascii="Times New Roman" w:hAnsi="Times New Roman" w:cs="Times New Roman"/>
          <w:strike/>
          <w:sz w:val="24"/>
          <w:szCs w:val="24"/>
        </w:rPr>
        <w:tab/>
        <w:t>U.S. EPA ID Number</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Enter the U.S. EPA 12-digit identification number of the tr</w:t>
      </w:r>
      <w:r>
        <w:rPr>
          <w:rFonts w:ascii="Times New Roman" w:hAnsi="Times New Roman" w:cs="Times New Roman"/>
          <w:strike/>
          <w:sz w:val="24"/>
          <w:szCs w:val="24"/>
        </w:rPr>
        <w:t>ansporter described in Item 24.</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It</w:t>
      </w:r>
      <w:r>
        <w:rPr>
          <w:rFonts w:ascii="Times New Roman" w:hAnsi="Times New Roman" w:cs="Times New Roman"/>
          <w:strike/>
          <w:sz w:val="24"/>
          <w:szCs w:val="24"/>
        </w:rPr>
        <w:t>em 26.</w:t>
      </w:r>
      <w:r>
        <w:rPr>
          <w:rFonts w:ascii="Times New Roman" w:hAnsi="Times New Roman" w:cs="Times New Roman"/>
          <w:strike/>
          <w:sz w:val="24"/>
          <w:szCs w:val="24"/>
        </w:rPr>
        <w:tab/>
        <w:t>Transporter—Company Name</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 xml:space="preserve">If additional transporters are used to transport the waste described on this manifest, enter the company name of each additional transporter in the order in which they will transport the waste. Enter after the word "transporter" the order of the transporter. For example, Transporter 4 Company Name. Each continuation sheet will record the names </w:t>
      </w:r>
      <w:r>
        <w:rPr>
          <w:rFonts w:ascii="Times New Roman" w:hAnsi="Times New Roman" w:cs="Times New Roman"/>
          <w:strike/>
          <w:sz w:val="24"/>
          <w:szCs w:val="24"/>
        </w:rPr>
        <w:t>of two additional transporters.</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Pr>
          <w:rFonts w:ascii="Times New Roman" w:hAnsi="Times New Roman" w:cs="Times New Roman"/>
          <w:strike/>
          <w:sz w:val="24"/>
          <w:szCs w:val="24"/>
        </w:rPr>
        <w:t>Item 27.</w:t>
      </w:r>
      <w:r>
        <w:rPr>
          <w:rFonts w:ascii="Times New Roman" w:hAnsi="Times New Roman" w:cs="Times New Roman"/>
          <w:strike/>
          <w:sz w:val="24"/>
          <w:szCs w:val="24"/>
        </w:rPr>
        <w:tab/>
        <w:t>U.S. EPA ID Number</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Enter the U.S. EPA 12-digit identification number of the tr</w:t>
      </w:r>
      <w:r>
        <w:rPr>
          <w:rFonts w:ascii="Times New Roman" w:hAnsi="Times New Roman" w:cs="Times New Roman"/>
          <w:strike/>
          <w:sz w:val="24"/>
          <w:szCs w:val="24"/>
        </w:rPr>
        <w:t>ansporter described in Item 26.</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Item 28.</w:t>
      </w:r>
      <w:r w:rsidR="007531B0" w:rsidRPr="00EA120E">
        <w:rPr>
          <w:rFonts w:ascii="Times New Roman" w:hAnsi="Times New Roman" w:cs="Times New Roman"/>
          <w:strike/>
          <w:sz w:val="24"/>
          <w:szCs w:val="24"/>
        </w:rPr>
        <w:tab/>
        <w:t>U.S. DOT Description Including Proper Shipping Name, Hazardous Class, and ID Nu</w:t>
      </w:r>
      <w:r>
        <w:rPr>
          <w:rFonts w:ascii="Times New Roman" w:hAnsi="Times New Roman" w:cs="Times New Roman"/>
          <w:strike/>
          <w:sz w:val="24"/>
          <w:szCs w:val="24"/>
        </w:rPr>
        <w:t>mber (UN/NA). Refer to Item 11.</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Item 29.</w:t>
      </w:r>
      <w:r w:rsidR="007531B0" w:rsidRPr="00EA120E">
        <w:rPr>
          <w:rFonts w:ascii="Times New Roman" w:hAnsi="Times New Roman" w:cs="Times New Roman"/>
          <w:strike/>
          <w:sz w:val="24"/>
          <w:szCs w:val="24"/>
        </w:rPr>
        <w:tab/>
        <w:t>Containers (N</w:t>
      </w:r>
      <w:r>
        <w:rPr>
          <w:rFonts w:ascii="Times New Roman" w:hAnsi="Times New Roman" w:cs="Times New Roman"/>
          <w:strike/>
          <w:sz w:val="24"/>
          <w:szCs w:val="24"/>
        </w:rPr>
        <w:t>o. and Type). Refer to Item 12.</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Item 30.</w:t>
      </w:r>
      <w:r w:rsidR="007531B0" w:rsidRPr="00EA120E">
        <w:rPr>
          <w:rFonts w:ascii="Times New Roman" w:hAnsi="Times New Roman" w:cs="Times New Roman"/>
          <w:strike/>
          <w:sz w:val="24"/>
          <w:szCs w:val="24"/>
        </w:rPr>
        <w:tab/>
        <w:t>To</w:t>
      </w:r>
      <w:r>
        <w:rPr>
          <w:rFonts w:ascii="Times New Roman" w:hAnsi="Times New Roman" w:cs="Times New Roman"/>
          <w:strike/>
          <w:sz w:val="24"/>
          <w:szCs w:val="24"/>
        </w:rPr>
        <w:t>tal Quantity. Refer to Item 13.</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Item 31.</w:t>
      </w:r>
      <w:r w:rsidR="007531B0" w:rsidRPr="00EA120E">
        <w:rPr>
          <w:rFonts w:ascii="Times New Roman" w:hAnsi="Times New Roman" w:cs="Times New Roman"/>
          <w:strike/>
          <w:sz w:val="24"/>
          <w:szCs w:val="24"/>
        </w:rPr>
        <w:tab/>
        <w:t>Uni</w:t>
      </w:r>
      <w:r>
        <w:rPr>
          <w:rFonts w:ascii="Times New Roman" w:hAnsi="Times New Roman" w:cs="Times New Roman"/>
          <w:strike/>
          <w:sz w:val="24"/>
          <w:szCs w:val="24"/>
        </w:rPr>
        <w:t>t (Wt./Vol.). Refer to Item 14.</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Item 32.</w:t>
      </w:r>
      <w:r w:rsidR="007531B0" w:rsidRPr="00EA120E">
        <w:rPr>
          <w:rFonts w:ascii="Times New Roman" w:hAnsi="Times New Roman" w:cs="Times New Roman"/>
          <w:strike/>
          <w:sz w:val="24"/>
          <w:szCs w:val="24"/>
        </w:rPr>
        <w:tab/>
        <w:t>Special Handling Instructions</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Generators may use this space to indicate special transportation, treatment, storage, or disposal information</w:t>
      </w:r>
      <w:r>
        <w:rPr>
          <w:rFonts w:ascii="Times New Roman" w:hAnsi="Times New Roman" w:cs="Times New Roman"/>
          <w:strike/>
          <w:sz w:val="24"/>
          <w:szCs w:val="24"/>
        </w:rPr>
        <w:t xml:space="preserve"> or bill of lading information.</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Pr>
          <w:rFonts w:ascii="Times New Roman" w:hAnsi="Times New Roman" w:cs="Times New Roman"/>
          <w:strike/>
          <w:sz w:val="24"/>
          <w:szCs w:val="24"/>
        </w:rPr>
        <w:t>B.</w:t>
      </w:r>
      <w:r>
        <w:rPr>
          <w:rFonts w:ascii="Times New Roman" w:hAnsi="Times New Roman" w:cs="Times New Roman"/>
          <w:strike/>
          <w:sz w:val="24"/>
          <w:szCs w:val="24"/>
        </w:rPr>
        <w:tab/>
        <w:t>Transporters</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Item 33.</w:t>
      </w:r>
      <w:r w:rsidR="007531B0" w:rsidRPr="00EA120E">
        <w:rPr>
          <w:rFonts w:ascii="Times New Roman" w:hAnsi="Times New Roman" w:cs="Times New Roman"/>
          <w:strike/>
          <w:sz w:val="24"/>
          <w:szCs w:val="24"/>
        </w:rPr>
        <w:tab/>
        <w:t>Transporter—Acknowle</w:t>
      </w:r>
      <w:r>
        <w:rPr>
          <w:rFonts w:ascii="Times New Roman" w:hAnsi="Times New Roman" w:cs="Times New Roman"/>
          <w:strike/>
          <w:sz w:val="24"/>
          <w:szCs w:val="24"/>
        </w:rPr>
        <w:t>dgement of Receipt of Materials</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Enter the same number of the transporter as identified in Item 24. Enter also the name of the person accepting the waste on behalf of the transporter (Company Name) identified in Item 24. That person must acknowledge acceptance of the waste described on the manifest by signing an</w:t>
      </w:r>
      <w:r>
        <w:rPr>
          <w:rFonts w:ascii="Times New Roman" w:hAnsi="Times New Roman" w:cs="Times New Roman"/>
          <w:strike/>
          <w:sz w:val="24"/>
          <w:szCs w:val="24"/>
        </w:rPr>
        <w:t>d entering the date of receipt.</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Item 34.</w:t>
      </w:r>
      <w:r w:rsidR="007531B0" w:rsidRPr="00EA120E">
        <w:rPr>
          <w:rFonts w:ascii="Times New Roman" w:hAnsi="Times New Roman" w:cs="Times New Roman"/>
          <w:strike/>
          <w:sz w:val="24"/>
          <w:szCs w:val="24"/>
        </w:rPr>
        <w:tab/>
        <w:t>Transporter—Acknowle</w:t>
      </w:r>
      <w:r>
        <w:rPr>
          <w:rFonts w:ascii="Times New Roman" w:hAnsi="Times New Roman" w:cs="Times New Roman"/>
          <w:strike/>
          <w:sz w:val="24"/>
          <w:szCs w:val="24"/>
        </w:rPr>
        <w:t>dgement of Receipt of Materials</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Enter the same number of the transporter as identified in Item 26. Enter also the name of the person accepting the waste on behalf of the transporter (Company Name) identified in Item 26. That person must acknowledge acceptance of the waste described on the manifest by signing an</w:t>
      </w:r>
      <w:r>
        <w:rPr>
          <w:rFonts w:ascii="Times New Roman" w:hAnsi="Times New Roman" w:cs="Times New Roman"/>
          <w:strike/>
          <w:sz w:val="24"/>
          <w:szCs w:val="24"/>
        </w:rPr>
        <w:t>d entering the date of receipt.</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C.</w:t>
      </w:r>
      <w:r w:rsidR="007531B0" w:rsidRPr="00EA120E">
        <w:rPr>
          <w:rFonts w:ascii="Times New Roman" w:hAnsi="Times New Roman" w:cs="Times New Roman"/>
          <w:strike/>
          <w:sz w:val="24"/>
          <w:szCs w:val="24"/>
        </w:rPr>
        <w:tab/>
        <w:t xml:space="preserve">Owners And Operators of Treatment, </w:t>
      </w:r>
      <w:r>
        <w:rPr>
          <w:rFonts w:ascii="Times New Roman" w:hAnsi="Times New Roman" w:cs="Times New Roman"/>
          <w:strike/>
          <w:sz w:val="24"/>
          <w:szCs w:val="24"/>
        </w:rPr>
        <w:t>Storage, or Disposal Facilities</w:t>
      </w:r>
    </w:p>
    <w:p w:rsidR="001168AA" w:rsidRDefault="001168AA" w:rsidP="00FA14B7">
      <w:pPr>
        <w:tabs>
          <w:tab w:val="left" w:pos="720"/>
        </w:tabs>
        <w:spacing w:after="0" w:line="480" w:lineRule="auto"/>
        <w:rPr>
          <w:rFonts w:ascii="Times New Roman" w:hAnsi="Times New Roman" w:cs="Times New Roman"/>
          <w:strike/>
          <w:sz w:val="24"/>
          <w:szCs w:val="24"/>
        </w:rPr>
      </w:pPr>
      <w:r w:rsidRPr="00FE4900">
        <w:rPr>
          <w:rFonts w:ascii="Times New Roman" w:hAnsi="Times New Roman" w:cs="Times New Roman"/>
          <w:sz w:val="24"/>
          <w:szCs w:val="24"/>
        </w:rPr>
        <w:tab/>
      </w: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Item 35.</w:t>
      </w:r>
      <w:r w:rsidR="007531B0" w:rsidRPr="00EA120E">
        <w:rPr>
          <w:rFonts w:ascii="Times New Roman" w:hAnsi="Times New Roman" w:cs="Times New Roman"/>
          <w:strike/>
          <w:sz w:val="24"/>
          <w:szCs w:val="24"/>
        </w:rPr>
        <w:tab/>
        <w:t>Discrepancy Indication Spa</w:t>
      </w:r>
      <w:r>
        <w:rPr>
          <w:rFonts w:ascii="Times New Roman" w:hAnsi="Times New Roman" w:cs="Times New Roman"/>
          <w:strike/>
          <w:sz w:val="24"/>
          <w:szCs w:val="24"/>
        </w:rPr>
        <w:t>ce. Refer to Item 19.</w:t>
      </w:r>
    </w:p>
    <w:p w:rsidR="007531B0" w:rsidRDefault="001168AA" w:rsidP="00FA14B7">
      <w:pPr>
        <w:tabs>
          <w:tab w:val="left" w:pos="720"/>
        </w:tabs>
        <w:spacing w:after="0" w:line="480" w:lineRule="auto"/>
        <w:rPr>
          <w:rFonts w:ascii="Times New Roman" w:hAnsi="Times New Roman" w:cs="Times New Roman"/>
          <w:b/>
          <w:sz w:val="24"/>
          <w:szCs w:val="24"/>
          <w:u w:val="single"/>
        </w:rPr>
      </w:pPr>
      <w:r w:rsidRPr="00FE4900">
        <w:rPr>
          <w:rFonts w:ascii="Times New Roman" w:hAnsi="Times New Roman" w:cs="Times New Roman"/>
          <w:sz w:val="24"/>
          <w:szCs w:val="24"/>
        </w:rPr>
        <w:tab/>
      </w:r>
      <w:r w:rsidR="007531B0" w:rsidRPr="00EA120E">
        <w:rPr>
          <w:rFonts w:ascii="Times New Roman" w:hAnsi="Times New Roman" w:cs="Times New Roman"/>
          <w:strike/>
          <w:sz w:val="24"/>
          <w:szCs w:val="24"/>
        </w:rPr>
        <w:t>D.</w:t>
      </w:r>
      <w:r w:rsidR="007531B0" w:rsidRPr="00EA120E">
        <w:rPr>
          <w:rFonts w:ascii="Times New Roman" w:hAnsi="Times New Roman" w:cs="Times New Roman"/>
          <w:strike/>
          <w:sz w:val="24"/>
          <w:szCs w:val="24"/>
        </w:rPr>
        <w:tab/>
        <w:t>Generators must also complete items L-R (the shaded portions of the continuation sheet).</w:t>
      </w:r>
      <w:r w:rsidR="007531B0" w:rsidRPr="00EA120E">
        <w:rPr>
          <w:rFonts w:ascii="Times New Roman" w:hAnsi="Times New Roman" w:cs="Times New Roman"/>
          <w:b/>
          <w:sz w:val="24"/>
          <w:szCs w:val="24"/>
          <w:u w:val="single"/>
        </w:rPr>
        <w:t>Reserved</w:t>
      </w:r>
    </w:p>
    <w:p w:rsidR="00027270" w:rsidRPr="0053661D" w:rsidRDefault="00027270" w:rsidP="00027270">
      <w:pPr>
        <w:spacing w:line="480" w:lineRule="auto"/>
        <w:ind w:left="720" w:right="720"/>
        <w:rPr>
          <w:rFonts w:ascii="Times New Roman" w:hAnsi="Times New Roman" w:cs="Times New Roman"/>
          <w:strike/>
          <w:sz w:val="24"/>
          <w:szCs w:val="24"/>
          <w:u w:val="single"/>
        </w:rPr>
      </w:pPr>
      <w:r w:rsidRPr="0053661D">
        <w:rPr>
          <w:rFonts w:ascii="Times New Roman" w:hAnsi="Times New Roman" w:cs="Times New Roman"/>
          <w:color w:val="000000"/>
          <w:sz w:val="24"/>
          <w:szCs w:val="24"/>
          <w:u w:val="single"/>
        </w:rPr>
        <w:t xml:space="preserve">[Editor's Note: </w:t>
      </w:r>
      <w:r w:rsidR="00BC47B1" w:rsidRPr="0053661D">
        <w:rPr>
          <w:rFonts w:ascii="Times New Roman" w:hAnsi="Times New Roman" w:cs="Times New Roman"/>
          <w:color w:val="000000"/>
          <w:sz w:val="24"/>
          <w:szCs w:val="24"/>
          <w:u w:val="single"/>
        </w:rPr>
        <w:t>U</w:t>
      </w:r>
      <w:r w:rsidRPr="0053661D">
        <w:rPr>
          <w:rFonts w:ascii="Times New Roman" w:hAnsi="Times New Roman" w:cs="Times New Roman"/>
          <w:color w:val="000000"/>
          <w:sz w:val="24"/>
          <w:szCs w:val="24"/>
          <w:u w:val="single"/>
        </w:rPr>
        <w:t>niform hazardous waste manifest and instructions in Section 1199, Appendix A were removed from the regulations. See LAC 33:V.1107.A for USEPA uniform manifest requirements.]</w:t>
      </w:r>
    </w:p>
    <w:p w:rsidR="007531B0" w:rsidRPr="00EA120E" w:rsidRDefault="006F049D" w:rsidP="00E0566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531B0" w:rsidRPr="00EA120E">
        <w:rPr>
          <w:rFonts w:ascii="Times New Roman" w:hAnsi="Times New Roman" w:cs="Times New Roman"/>
          <w:sz w:val="24"/>
          <w:szCs w:val="24"/>
        </w:rPr>
        <w:t>AUTHORITY NOTE:</w:t>
      </w:r>
      <w:r w:rsidR="007531B0" w:rsidRPr="00EA120E">
        <w:rPr>
          <w:rFonts w:ascii="Times New Roman" w:hAnsi="Times New Roman" w:cs="Times New Roman"/>
          <w:sz w:val="24"/>
          <w:szCs w:val="24"/>
        </w:rPr>
        <w:tab/>
        <w:t>Promulgated in accordance with R.S. 30:2180 et seq.</w:t>
      </w:r>
    </w:p>
    <w:p w:rsidR="007531B0" w:rsidRDefault="006F049D" w:rsidP="00E0566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531B0" w:rsidRPr="00EA120E">
        <w:rPr>
          <w:rFonts w:ascii="Times New Roman" w:hAnsi="Times New Roman" w:cs="Times New Roman"/>
          <w:sz w:val="24"/>
          <w:szCs w:val="24"/>
        </w:rPr>
        <w:t>HISTORICAL NOTE:</w:t>
      </w:r>
      <w:r w:rsidR="007531B0" w:rsidRPr="00EA120E">
        <w:rPr>
          <w:rFonts w:ascii="Times New Roman" w:hAnsi="Times New Roman" w:cs="Times New Roman"/>
          <w:sz w:val="24"/>
          <w:szCs w:val="24"/>
        </w:rPr>
        <w:tab/>
        <w:t>Promulgated by the Department of Environmental Quality, Office of Environmental Assessment, Environmental Planning Division, LR 27:42 (January 2001), amended by the Office of the Secretary, Legal Affairs Divi</w:t>
      </w:r>
      <w:r w:rsidR="00E0566D">
        <w:rPr>
          <w:rFonts w:ascii="Times New Roman" w:hAnsi="Times New Roman" w:cs="Times New Roman"/>
          <w:sz w:val="24"/>
          <w:szCs w:val="24"/>
        </w:rPr>
        <w:t xml:space="preserve">sion, LR 33:2103 (October 2007), </w:t>
      </w:r>
      <w:r w:rsidR="008E1CAC">
        <w:rPr>
          <w:rFonts w:ascii="Times New Roman" w:hAnsi="Times New Roman" w:cs="Times New Roman"/>
          <w:sz w:val="24"/>
          <w:szCs w:val="24"/>
        </w:rPr>
        <w:t>repealed</w:t>
      </w:r>
      <w:r w:rsidR="00E0566D">
        <w:rPr>
          <w:rFonts w:ascii="Times New Roman" w:hAnsi="Times New Roman" w:cs="Times New Roman"/>
          <w:sz w:val="24"/>
          <w:szCs w:val="24"/>
        </w:rPr>
        <w:t xml:space="preserve"> by the Office of the Secretary, Legal Affairs and Criminal Investigations Division, LR 46:</w:t>
      </w:r>
    </w:p>
    <w:p w:rsidR="00E0566D" w:rsidRPr="00EA120E" w:rsidRDefault="00E0566D" w:rsidP="00E0566D">
      <w:pPr>
        <w:tabs>
          <w:tab w:val="left" w:pos="288"/>
        </w:tabs>
        <w:spacing w:after="0" w:line="240" w:lineRule="auto"/>
        <w:rPr>
          <w:rFonts w:ascii="Times New Roman" w:hAnsi="Times New Roman" w:cs="Times New Roman"/>
          <w:sz w:val="24"/>
          <w:szCs w:val="24"/>
        </w:rPr>
      </w:pPr>
    </w:p>
    <w:p w:rsidR="00DC55B0" w:rsidRPr="0093412B" w:rsidRDefault="00DC55B0" w:rsidP="00FA14B7">
      <w:pPr>
        <w:tabs>
          <w:tab w:val="left" w:pos="720"/>
        </w:tabs>
        <w:spacing w:after="0" w:line="480" w:lineRule="auto"/>
        <w:rPr>
          <w:rFonts w:ascii="Times New Roman" w:hAnsi="Times New Roman" w:cs="Times New Roman"/>
          <w:b/>
          <w:sz w:val="24"/>
          <w:szCs w:val="24"/>
        </w:rPr>
      </w:pPr>
      <w:bookmarkStart w:id="22" w:name="TOC_Chap252"/>
      <w:r w:rsidRPr="0093412B">
        <w:rPr>
          <w:rFonts w:ascii="Times New Roman" w:hAnsi="Times New Roman" w:cs="Times New Roman"/>
          <w:b/>
          <w:sz w:val="24"/>
          <w:szCs w:val="24"/>
        </w:rPr>
        <w:t>Chapter 13.</w:t>
      </w:r>
      <w:bookmarkStart w:id="23" w:name="TOCT_Chap252"/>
      <w:bookmarkEnd w:id="22"/>
      <w:r w:rsidR="00E12F81">
        <w:rPr>
          <w:rFonts w:ascii="Times New Roman" w:hAnsi="Times New Roman" w:cs="Times New Roman"/>
          <w:b/>
          <w:sz w:val="24"/>
          <w:szCs w:val="24"/>
        </w:rPr>
        <w:tab/>
      </w:r>
      <w:r w:rsidRPr="0093412B">
        <w:rPr>
          <w:rFonts w:ascii="Times New Roman" w:hAnsi="Times New Roman" w:cs="Times New Roman"/>
          <w:b/>
          <w:sz w:val="24"/>
          <w:szCs w:val="24"/>
        </w:rPr>
        <w:t>Transporters</w:t>
      </w:r>
      <w:bookmarkEnd w:id="23"/>
    </w:p>
    <w:p w:rsidR="00FE4900" w:rsidRDefault="00DC55B0" w:rsidP="00E0566D">
      <w:pPr>
        <w:tabs>
          <w:tab w:val="left" w:pos="1080"/>
        </w:tabs>
        <w:spacing w:after="0" w:line="480" w:lineRule="auto"/>
        <w:rPr>
          <w:rFonts w:ascii="Times New Roman" w:hAnsi="Times New Roman" w:cs="Times New Roman"/>
          <w:b/>
          <w:sz w:val="24"/>
          <w:szCs w:val="24"/>
        </w:rPr>
      </w:pPr>
      <w:bookmarkStart w:id="24" w:name="TOC_Sect1256"/>
      <w:r w:rsidRPr="0093412B">
        <w:rPr>
          <w:rFonts w:ascii="Times New Roman" w:hAnsi="Times New Roman" w:cs="Times New Roman"/>
          <w:b/>
          <w:sz w:val="24"/>
          <w:szCs w:val="24"/>
        </w:rPr>
        <w:t>§1301.</w:t>
      </w:r>
      <w:r w:rsidRPr="0093412B">
        <w:rPr>
          <w:rFonts w:ascii="Times New Roman" w:hAnsi="Times New Roman" w:cs="Times New Roman"/>
          <w:b/>
          <w:sz w:val="24"/>
          <w:szCs w:val="24"/>
        </w:rPr>
        <w:tab/>
        <w:t>Applicability</w:t>
      </w:r>
      <w:bookmarkEnd w:id="24"/>
    </w:p>
    <w:p w:rsidR="00FE4900" w:rsidRDefault="00FE4900"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DC55B0" w:rsidRPr="0093412B">
        <w:rPr>
          <w:rFonts w:ascii="Times New Roman" w:hAnsi="Times New Roman" w:cs="Times New Roman"/>
          <w:sz w:val="24"/>
          <w:szCs w:val="24"/>
        </w:rPr>
        <w:t>A.</w:t>
      </w:r>
      <w:r w:rsidR="00DC55B0" w:rsidRPr="0093412B">
        <w:rPr>
          <w:rFonts w:ascii="Times New Roman" w:hAnsi="Times New Roman" w:cs="Times New Roman"/>
          <w:sz w:val="24"/>
          <w:szCs w:val="24"/>
        </w:rPr>
        <w:tab/>
      </w:r>
      <w:r w:rsidR="00CA7B83" w:rsidRPr="0093412B">
        <w:rPr>
          <w:rFonts w:ascii="Times New Roman" w:hAnsi="Times New Roman" w:cs="Times New Roman"/>
          <w:sz w:val="24"/>
          <w:szCs w:val="24"/>
        </w:rPr>
        <w:t>…</w:t>
      </w:r>
    </w:p>
    <w:p w:rsidR="00FE4900" w:rsidRDefault="00FE4900"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DC55B0" w:rsidRPr="0093412B">
        <w:rPr>
          <w:rFonts w:ascii="Times New Roman" w:hAnsi="Times New Roman" w:cs="Times New Roman"/>
          <w:sz w:val="24"/>
          <w:szCs w:val="24"/>
        </w:rPr>
        <w:t>B.</w:t>
      </w:r>
      <w:r w:rsidR="00DC55B0" w:rsidRPr="0093412B">
        <w:rPr>
          <w:rFonts w:ascii="Times New Roman" w:hAnsi="Times New Roman" w:cs="Times New Roman"/>
          <w:sz w:val="24"/>
          <w:szCs w:val="24"/>
        </w:rPr>
        <w:tab/>
        <w:t>The regulations set forth in LAC 33:V.Chapters</w:t>
      </w:r>
      <w:r w:rsidR="00DC55B0" w:rsidRPr="000025C5">
        <w:rPr>
          <w:rFonts w:ascii="Times New Roman" w:hAnsi="Times New Roman" w:cs="Times New Roman"/>
          <w:sz w:val="24"/>
          <w:szCs w:val="24"/>
          <w:u w:val="single"/>
        </w:rPr>
        <w:t xml:space="preserve"> </w:t>
      </w:r>
      <w:r w:rsidR="00DC55B0" w:rsidRPr="0093412B">
        <w:rPr>
          <w:rFonts w:ascii="Times New Roman" w:hAnsi="Times New Roman" w:cs="Times New Roman"/>
          <w:sz w:val="24"/>
          <w:szCs w:val="24"/>
          <w:u w:val="single"/>
        </w:rPr>
        <w:t>10,</w:t>
      </w:r>
      <w:r w:rsidR="00DC55B0" w:rsidRPr="0093412B">
        <w:rPr>
          <w:rFonts w:ascii="Times New Roman" w:hAnsi="Times New Roman" w:cs="Times New Roman"/>
          <w:sz w:val="24"/>
          <w:szCs w:val="24"/>
        </w:rPr>
        <w:t xml:space="preserve"> 11 and 13 establish the responsibilities of generators and transporters in the handling, transportation and management of hazardous waste. In these regulations, Louisiana has expressly adopted certain regulations of the Department of Public Safety (DPS). These regulations concern, among other things, labeling, marking, placarding, using proper containers and reporting discharges. The department has adopted these regulations in order to satisfy its statutory obligation to promulgate regulations which are necessary to protect human health and the environment in the transportation of hazardous waste. The department adoption of these DPS regulations ensures consistency with the requirements of DPS and thus avoids the establishment of duplicative or conflicting requirements with respect to these matters.</w:t>
      </w:r>
    </w:p>
    <w:p w:rsidR="00FE4900" w:rsidRDefault="00FE4900"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DC55B0" w:rsidRPr="0093412B">
        <w:rPr>
          <w:rFonts w:ascii="Times New Roman" w:hAnsi="Times New Roman" w:cs="Times New Roman"/>
          <w:sz w:val="24"/>
          <w:szCs w:val="24"/>
        </w:rPr>
        <w:t>C.</w:t>
      </w:r>
      <w:r w:rsidR="00CA7B83" w:rsidRPr="0093412B">
        <w:rPr>
          <w:rFonts w:ascii="Times New Roman" w:hAnsi="Times New Roman" w:cs="Times New Roman"/>
          <w:sz w:val="24"/>
          <w:szCs w:val="24"/>
        </w:rPr>
        <w:t xml:space="preserve"> </w:t>
      </w:r>
      <w:r w:rsidR="00E0566D">
        <w:rPr>
          <w:rFonts w:ascii="Times New Roman" w:hAnsi="Times New Roman" w:cs="Times New Roman"/>
          <w:sz w:val="24"/>
          <w:szCs w:val="24"/>
        </w:rPr>
        <w:t>—</w:t>
      </w:r>
      <w:r w:rsidR="00CA7B83" w:rsidRPr="0093412B">
        <w:rPr>
          <w:rFonts w:ascii="Times New Roman" w:hAnsi="Times New Roman" w:cs="Times New Roman"/>
          <w:sz w:val="24"/>
          <w:szCs w:val="24"/>
        </w:rPr>
        <w:t xml:space="preserve"> D.2.</w:t>
      </w:r>
      <w:r w:rsidR="00CA7B83" w:rsidRPr="0093412B">
        <w:rPr>
          <w:rFonts w:ascii="Times New Roman" w:hAnsi="Times New Roman" w:cs="Times New Roman"/>
          <w:sz w:val="24"/>
          <w:szCs w:val="24"/>
        </w:rPr>
        <w:tab/>
        <w:t>…</w:t>
      </w:r>
    </w:p>
    <w:p w:rsidR="00FE4900" w:rsidRDefault="00FE4900"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DC55B0" w:rsidRPr="0093412B">
        <w:rPr>
          <w:rFonts w:ascii="Times New Roman" w:hAnsi="Times New Roman" w:cs="Times New Roman"/>
          <w:sz w:val="24"/>
          <w:szCs w:val="24"/>
        </w:rPr>
        <w:t>E.</w:t>
      </w:r>
      <w:r w:rsidR="00DC55B0" w:rsidRPr="0093412B">
        <w:rPr>
          <w:rFonts w:ascii="Times New Roman" w:hAnsi="Times New Roman" w:cs="Times New Roman"/>
          <w:sz w:val="24"/>
          <w:szCs w:val="24"/>
        </w:rPr>
        <w:tab/>
        <w:t>A transporter of hazardous waste must also comply with LAC 33:V.Chapter</w:t>
      </w:r>
      <w:r w:rsidR="00DC55B0" w:rsidRPr="0093412B">
        <w:rPr>
          <w:rFonts w:ascii="Times New Roman" w:hAnsi="Times New Roman" w:cs="Times New Roman"/>
          <w:sz w:val="24"/>
          <w:szCs w:val="24"/>
          <w:u w:val="single"/>
        </w:rPr>
        <w:t xml:space="preserve">s 10 </w:t>
      </w:r>
      <w:r w:rsidR="00AE3C9F">
        <w:rPr>
          <w:rFonts w:ascii="Times New Roman" w:hAnsi="Times New Roman" w:cs="Times New Roman"/>
          <w:sz w:val="24"/>
          <w:szCs w:val="24"/>
          <w:u w:val="single"/>
        </w:rPr>
        <w:t>and</w:t>
      </w:r>
      <w:r w:rsidR="00DC55B0" w:rsidRPr="0093412B">
        <w:rPr>
          <w:rFonts w:ascii="Times New Roman" w:hAnsi="Times New Roman" w:cs="Times New Roman"/>
          <w:sz w:val="24"/>
          <w:szCs w:val="24"/>
          <w:u w:val="single"/>
        </w:rPr>
        <w:t xml:space="preserve"> </w:t>
      </w:r>
      <w:r w:rsidR="00DC55B0" w:rsidRPr="0093412B">
        <w:rPr>
          <w:rFonts w:ascii="Times New Roman" w:hAnsi="Times New Roman" w:cs="Times New Roman"/>
          <w:sz w:val="24"/>
          <w:szCs w:val="24"/>
        </w:rPr>
        <w:t>11 if he transports hazardous waste into Louisiana from abroad or mixes hazardous wastes of different United States Department of Transportation shipping descriptions by placing them into a single container.</w:t>
      </w:r>
    </w:p>
    <w:p w:rsidR="00E17C0A" w:rsidRPr="00FE4900" w:rsidRDefault="00FE4900"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DC55B0" w:rsidRPr="0093412B">
        <w:rPr>
          <w:rFonts w:ascii="Times New Roman" w:hAnsi="Times New Roman" w:cs="Times New Roman"/>
          <w:sz w:val="24"/>
          <w:szCs w:val="24"/>
        </w:rPr>
        <w:t>F.</w:t>
      </w:r>
      <w:r w:rsidR="00E17C0A" w:rsidRPr="0093412B">
        <w:rPr>
          <w:rFonts w:ascii="Times New Roman" w:hAnsi="Times New Roman" w:cs="Times New Roman"/>
          <w:sz w:val="24"/>
          <w:szCs w:val="24"/>
        </w:rPr>
        <w:t xml:space="preserve"> </w:t>
      </w:r>
      <w:r w:rsidR="00E0566D">
        <w:rPr>
          <w:rFonts w:ascii="Times New Roman" w:hAnsi="Times New Roman" w:cs="Times New Roman"/>
          <w:sz w:val="24"/>
          <w:szCs w:val="24"/>
        </w:rPr>
        <w:t>—</w:t>
      </w:r>
      <w:r w:rsidR="00E17C0A" w:rsidRPr="0093412B">
        <w:rPr>
          <w:rFonts w:ascii="Times New Roman" w:hAnsi="Times New Roman" w:cs="Times New Roman"/>
          <w:sz w:val="24"/>
          <w:szCs w:val="24"/>
        </w:rPr>
        <w:t xml:space="preserve"> H.</w:t>
      </w:r>
      <w:r w:rsidR="00E17C0A" w:rsidRPr="0093412B">
        <w:rPr>
          <w:rFonts w:ascii="Times New Roman" w:hAnsi="Times New Roman" w:cs="Times New Roman"/>
          <w:sz w:val="24"/>
          <w:szCs w:val="24"/>
        </w:rPr>
        <w:tab/>
        <w:t>…</w:t>
      </w:r>
    </w:p>
    <w:p w:rsidR="00DC55B0" w:rsidRPr="0093412B" w:rsidRDefault="006F049D" w:rsidP="00E0566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DC55B0" w:rsidRPr="0093412B">
        <w:rPr>
          <w:rFonts w:ascii="Times New Roman" w:hAnsi="Times New Roman" w:cs="Times New Roman"/>
          <w:sz w:val="24"/>
          <w:szCs w:val="24"/>
        </w:rPr>
        <w:t>AUTHORITY NOTE:</w:t>
      </w:r>
      <w:r w:rsidR="00DC55B0" w:rsidRPr="0093412B">
        <w:rPr>
          <w:rFonts w:ascii="Times New Roman" w:hAnsi="Times New Roman" w:cs="Times New Roman"/>
          <w:sz w:val="24"/>
          <w:szCs w:val="24"/>
        </w:rPr>
        <w:tab/>
        <w:t>Promulgated in accordance with R.S. 30:2180 et seq.</w:t>
      </w:r>
    </w:p>
    <w:p w:rsidR="00465403" w:rsidRDefault="006F049D" w:rsidP="00E0566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DC55B0" w:rsidRPr="0093412B">
        <w:rPr>
          <w:rFonts w:ascii="Times New Roman" w:hAnsi="Times New Roman" w:cs="Times New Roman"/>
          <w:sz w:val="24"/>
          <w:szCs w:val="24"/>
        </w:rPr>
        <w:t>HISTORICAL NOTE:</w:t>
      </w:r>
      <w:r w:rsidR="00DC55B0" w:rsidRPr="0093412B">
        <w:rPr>
          <w:rFonts w:ascii="Times New Roman" w:hAnsi="Times New Roman" w:cs="Times New Roman"/>
          <w:sz w:val="24"/>
          <w:szCs w:val="24"/>
        </w:rPr>
        <w:tab/>
        <w:t>Promulgated by the Department of Environmental Quality, Office of Solid and Hazardous Waste, Hazardous Waste Division, LR 10:200 (March 1984), amended by the Office of Waste Services, Hazardous Waste Division, LR 24:666 (April 1998), LR 24:1694 (September 1998), amended by the Office of the Secretary, Legal Affairs Division, LR 32:824 (May 2006), LR 38:789 (March 2012), amended by the Office of the Secretary, Legal Di</w:t>
      </w:r>
      <w:r w:rsidR="00E0566D">
        <w:rPr>
          <w:rFonts w:ascii="Times New Roman" w:hAnsi="Times New Roman" w:cs="Times New Roman"/>
          <w:sz w:val="24"/>
          <w:szCs w:val="24"/>
        </w:rPr>
        <w:t>vision, LR 42:567 (April 2016), amended by the Office of the Secretary, Legal Affairs and Criminal Investigations Division, LR 46:</w:t>
      </w:r>
    </w:p>
    <w:p w:rsidR="00E0566D" w:rsidRPr="0093412B" w:rsidRDefault="00E0566D" w:rsidP="00E0566D">
      <w:pPr>
        <w:tabs>
          <w:tab w:val="left" w:pos="288"/>
        </w:tabs>
        <w:spacing w:after="0" w:line="240" w:lineRule="auto"/>
        <w:rPr>
          <w:rFonts w:ascii="Times New Roman" w:hAnsi="Times New Roman" w:cs="Times New Roman"/>
          <w:sz w:val="24"/>
          <w:szCs w:val="24"/>
        </w:rPr>
      </w:pPr>
    </w:p>
    <w:p w:rsidR="00FE4900" w:rsidRDefault="00DC55B0" w:rsidP="00E0566D">
      <w:pPr>
        <w:tabs>
          <w:tab w:val="left" w:pos="1080"/>
        </w:tabs>
        <w:spacing w:after="0" w:line="480" w:lineRule="auto"/>
        <w:rPr>
          <w:rFonts w:ascii="Times New Roman" w:hAnsi="Times New Roman" w:cs="Times New Roman"/>
          <w:b/>
          <w:sz w:val="24"/>
          <w:szCs w:val="24"/>
        </w:rPr>
      </w:pPr>
      <w:r w:rsidRPr="0093412B">
        <w:rPr>
          <w:rFonts w:ascii="Times New Roman" w:hAnsi="Times New Roman" w:cs="Times New Roman"/>
          <w:b/>
          <w:sz w:val="24"/>
          <w:szCs w:val="24"/>
        </w:rPr>
        <w:t>§1305.</w:t>
      </w:r>
      <w:r w:rsidR="00465403" w:rsidRPr="0093412B">
        <w:rPr>
          <w:rFonts w:ascii="Times New Roman" w:hAnsi="Times New Roman" w:cs="Times New Roman"/>
          <w:b/>
          <w:sz w:val="24"/>
          <w:szCs w:val="24"/>
        </w:rPr>
        <w:tab/>
        <w:t>Transfer Facility Requirements</w:t>
      </w:r>
    </w:p>
    <w:p w:rsidR="00FE4900" w:rsidRDefault="00FE4900"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DC55B0" w:rsidRPr="0093412B">
        <w:rPr>
          <w:rFonts w:ascii="Times New Roman" w:hAnsi="Times New Roman" w:cs="Times New Roman"/>
          <w:sz w:val="24"/>
          <w:szCs w:val="24"/>
        </w:rPr>
        <w:t>A.</w:t>
      </w:r>
      <w:r w:rsidR="0012420B" w:rsidRPr="0093412B">
        <w:rPr>
          <w:rFonts w:ascii="Times New Roman" w:hAnsi="Times New Roman" w:cs="Times New Roman"/>
          <w:sz w:val="24"/>
          <w:szCs w:val="24"/>
        </w:rPr>
        <w:t xml:space="preserve"> </w:t>
      </w:r>
      <w:r w:rsidR="00E0566D">
        <w:rPr>
          <w:rFonts w:ascii="Times New Roman" w:hAnsi="Times New Roman" w:cs="Times New Roman"/>
          <w:sz w:val="24"/>
          <w:szCs w:val="24"/>
        </w:rPr>
        <w:t>—</w:t>
      </w:r>
      <w:r w:rsidR="0012420B" w:rsidRPr="0093412B">
        <w:rPr>
          <w:rFonts w:ascii="Times New Roman" w:hAnsi="Times New Roman" w:cs="Times New Roman"/>
          <w:sz w:val="24"/>
          <w:szCs w:val="24"/>
        </w:rPr>
        <w:t xml:space="preserve"> B.</w:t>
      </w:r>
      <w:r w:rsidR="0012420B" w:rsidRPr="0093412B">
        <w:rPr>
          <w:rFonts w:ascii="Times New Roman" w:hAnsi="Times New Roman" w:cs="Times New Roman"/>
          <w:sz w:val="24"/>
          <w:szCs w:val="24"/>
        </w:rPr>
        <w:tab/>
        <w:t>…</w:t>
      </w:r>
    </w:p>
    <w:p w:rsidR="00DC55B0" w:rsidRPr="00FE4900" w:rsidRDefault="00FE4900"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DC55B0" w:rsidRPr="0093412B">
        <w:rPr>
          <w:rFonts w:ascii="Times New Roman" w:hAnsi="Times New Roman" w:cs="Times New Roman"/>
          <w:sz w:val="24"/>
          <w:szCs w:val="24"/>
        </w:rPr>
        <w:t>C.</w:t>
      </w:r>
      <w:r w:rsidR="00DC55B0" w:rsidRPr="0093412B">
        <w:rPr>
          <w:rFonts w:ascii="Times New Roman" w:hAnsi="Times New Roman" w:cs="Times New Roman"/>
          <w:sz w:val="24"/>
          <w:szCs w:val="24"/>
        </w:rPr>
        <w:tab/>
        <w:t xml:space="preserve">A transporter </w:t>
      </w:r>
      <w:r w:rsidR="00DC55B0" w:rsidRPr="0093412B">
        <w:rPr>
          <w:rFonts w:ascii="Times New Roman" w:hAnsi="Times New Roman" w:cs="Times New Roman"/>
          <w:strike/>
          <w:sz w:val="24"/>
          <w:szCs w:val="24"/>
        </w:rPr>
        <w:t>storing</w:t>
      </w:r>
      <w:r w:rsidR="00DC55B0" w:rsidRPr="0093412B">
        <w:rPr>
          <w:rFonts w:ascii="Times New Roman" w:hAnsi="Times New Roman" w:cs="Times New Roman"/>
          <w:sz w:val="24"/>
          <w:szCs w:val="24"/>
          <w:u w:val="single"/>
        </w:rPr>
        <w:t>who stores</w:t>
      </w:r>
      <w:r w:rsidR="00DC55B0" w:rsidRPr="0093412B">
        <w:rPr>
          <w:rFonts w:ascii="Times New Roman" w:hAnsi="Times New Roman" w:cs="Times New Roman"/>
          <w:sz w:val="24"/>
          <w:szCs w:val="24"/>
        </w:rPr>
        <w:t xml:space="preserve"> manifested shipments of hazardous waste in containers meeting the</w:t>
      </w:r>
      <w:r w:rsidR="00DC55B0" w:rsidRPr="000025C5">
        <w:rPr>
          <w:rFonts w:ascii="Times New Roman" w:hAnsi="Times New Roman" w:cs="Times New Roman"/>
          <w:sz w:val="24"/>
          <w:szCs w:val="24"/>
          <w:u w:val="single"/>
        </w:rPr>
        <w:t xml:space="preserve"> </w:t>
      </w:r>
      <w:r w:rsidR="00DC55B0" w:rsidRPr="0093412B">
        <w:rPr>
          <w:rFonts w:ascii="Times New Roman" w:hAnsi="Times New Roman" w:cs="Times New Roman"/>
          <w:sz w:val="24"/>
          <w:szCs w:val="24"/>
          <w:u w:val="single"/>
        </w:rPr>
        <w:t>independent</w:t>
      </w:r>
      <w:r w:rsidR="00DC55B0" w:rsidRPr="0093412B">
        <w:rPr>
          <w:rFonts w:ascii="Times New Roman" w:hAnsi="Times New Roman" w:cs="Times New Roman"/>
          <w:sz w:val="24"/>
          <w:szCs w:val="24"/>
        </w:rPr>
        <w:t xml:space="preserve"> requirements applicable to the </w:t>
      </w:r>
      <w:r w:rsidR="00DC55B0" w:rsidRPr="00196C07">
        <w:rPr>
          <w:rFonts w:ascii="Times New Roman" w:hAnsi="Times New Roman" w:cs="Times New Roman"/>
          <w:strike/>
          <w:sz w:val="24"/>
          <w:szCs w:val="24"/>
        </w:rPr>
        <w:t>L</w:t>
      </w:r>
      <w:r w:rsidR="00DC55B0" w:rsidRPr="0093412B">
        <w:rPr>
          <w:rFonts w:ascii="Times New Roman" w:hAnsi="Times New Roman" w:cs="Times New Roman"/>
          <w:sz w:val="24"/>
          <w:szCs w:val="24"/>
        </w:rPr>
        <w:t>DPS regulations on packaging under LAC 33:V.Subpart 2.Chapter 101 at a transfer facility for a period of 10 days or less is not subject to regulation under LAC 33:V.Chapters 1-7, 15-29, 31-38, and 43 with respect</w:t>
      </w:r>
      <w:r w:rsidR="000025C5">
        <w:rPr>
          <w:rFonts w:ascii="Times New Roman" w:hAnsi="Times New Roman" w:cs="Times New Roman"/>
          <w:sz w:val="24"/>
          <w:szCs w:val="24"/>
        </w:rPr>
        <w:t xml:space="preserve"> </w:t>
      </w:r>
      <w:r w:rsidR="00DC55B0" w:rsidRPr="0093412B">
        <w:rPr>
          <w:rFonts w:ascii="Times New Roman" w:hAnsi="Times New Roman" w:cs="Times New Roman"/>
          <w:sz w:val="24"/>
          <w:szCs w:val="24"/>
        </w:rPr>
        <w:t>to the storage of those wastes</w:t>
      </w:r>
      <w:r w:rsidR="00DC55B0" w:rsidRPr="006F5F7C">
        <w:rPr>
          <w:rFonts w:ascii="Times New Roman" w:hAnsi="Times New Roman" w:cs="Times New Roman"/>
          <w:strike/>
          <w:sz w:val="24"/>
          <w:szCs w:val="24"/>
        </w:rPr>
        <w:t>, except</w:t>
      </w:r>
      <w:r w:rsidR="00DC55B0" w:rsidRPr="000025C5">
        <w:rPr>
          <w:rFonts w:ascii="Times New Roman" w:hAnsi="Times New Roman" w:cs="Times New Roman"/>
          <w:strike/>
          <w:sz w:val="24"/>
          <w:szCs w:val="24"/>
        </w:rPr>
        <w:t xml:space="preserve"> as required to</w:t>
      </w:r>
      <w:r w:rsidR="003E48EF" w:rsidRPr="003E48EF">
        <w:rPr>
          <w:rFonts w:ascii="Times New Roman" w:hAnsi="Times New Roman" w:cs="Times New Roman"/>
          <w:sz w:val="24"/>
          <w:szCs w:val="24"/>
          <w:u w:val="single"/>
        </w:rPr>
        <w:t>.</w:t>
      </w:r>
      <w:r w:rsidR="003E48EF">
        <w:rPr>
          <w:rFonts w:ascii="Times New Roman" w:hAnsi="Times New Roman" w:cs="Times New Roman"/>
          <w:sz w:val="24"/>
          <w:szCs w:val="24"/>
          <w:u w:val="single"/>
        </w:rPr>
        <w:t xml:space="preserve"> </w:t>
      </w:r>
      <w:r w:rsidR="00DC55B0" w:rsidRPr="0093412B">
        <w:rPr>
          <w:rFonts w:ascii="Times New Roman" w:hAnsi="Times New Roman" w:cs="Times New Roman"/>
          <w:sz w:val="24"/>
          <w:szCs w:val="24"/>
          <w:u w:val="single"/>
        </w:rPr>
        <w:t>The transporter shall notify the Office of Environmental Services using the department’s Notification of Hazardous Waste Activity Form (HW-1) and</w:t>
      </w:r>
      <w:r w:rsidR="00DC55B0" w:rsidRPr="0093412B">
        <w:rPr>
          <w:rFonts w:ascii="Times New Roman" w:hAnsi="Times New Roman" w:cs="Times New Roman"/>
          <w:sz w:val="24"/>
          <w:szCs w:val="24"/>
        </w:rPr>
        <w:t xml:space="preserve"> obtain</w:t>
      </w:r>
      <w:r w:rsidR="00DC55B0" w:rsidRPr="000025C5">
        <w:rPr>
          <w:rFonts w:ascii="Times New Roman" w:hAnsi="Times New Roman" w:cs="Times New Roman"/>
          <w:sz w:val="24"/>
          <w:szCs w:val="24"/>
          <w:u w:val="single"/>
        </w:rPr>
        <w:t xml:space="preserve"> </w:t>
      </w:r>
      <w:r w:rsidR="00DC55B0" w:rsidRPr="0093412B">
        <w:rPr>
          <w:rFonts w:ascii="Times New Roman" w:hAnsi="Times New Roman" w:cs="Times New Roman"/>
          <w:sz w:val="24"/>
          <w:szCs w:val="24"/>
          <w:u w:val="single"/>
        </w:rPr>
        <w:t>written</w:t>
      </w:r>
      <w:r w:rsidR="00DC55B0" w:rsidRPr="000025C5">
        <w:rPr>
          <w:rFonts w:ascii="Times New Roman" w:hAnsi="Times New Roman" w:cs="Times New Roman"/>
          <w:sz w:val="24"/>
          <w:szCs w:val="24"/>
        </w:rPr>
        <w:t xml:space="preserve"> </w:t>
      </w:r>
      <w:r w:rsidR="00DC55B0" w:rsidRPr="0093412B">
        <w:rPr>
          <w:rFonts w:ascii="Times New Roman" w:hAnsi="Times New Roman" w:cs="Times New Roman"/>
          <w:sz w:val="24"/>
          <w:szCs w:val="24"/>
        </w:rPr>
        <w:t>approval by the administrative authority</w:t>
      </w:r>
      <w:r w:rsidR="00DC55B0" w:rsidRPr="0093412B">
        <w:rPr>
          <w:rFonts w:ascii="Times New Roman" w:hAnsi="Times New Roman" w:cs="Times New Roman"/>
          <w:sz w:val="24"/>
          <w:szCs w:val="24"/>
          <w:u w:val="single"/>
        </w:rPr>
        <w:t xml:space="preserve"> prior to storing waste under Subparagraph C of this Section</w:t>
      </w:r>
      <w:r w:rsidR="00DC55B0" w:rsidRPr="0093412B">
        <w:rPr>
          <w:rFonts w:ascii="Times New Roman" w:hAnsi="Times New Roman" w:cs="Times New Roman"/>
          <w:sz w:val="24"/>
          <w:szCs w:val="24"/>
        </w:rPr>
        <w:t>.</w:t>
      </w:r>
    </w:p>
    <w:p w:rsidR="00DC55B0" w:rsidRPr="0093412B" w:rsidRDefault="006F049D" w:rsidP="00E0566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DC55B0" w:rsidRPr="0093412B">
        <w:rPr>
          <w:rFonts w:ascii="Times New Roman" w:hAnsi="Times New Roman" w:cs="Times New Roman"/>
          <w:sz w:val="24"/>
          <w:szCs w:val="24"/>
        </w:rPr>
        <w:t>AUTHORITY NOTE:</w:t>
      </w:r>
      <w:r w:rsidR="00DC55B0" w:rsidRPr="0093412B">
        <w:rPr>
          <w:rFonts w:ascii="Times New Roman" w:hAnsi="Times New Roman" w:cs="Times New Roman"/>
          <w:sz w:val="24"/>
          <w:szCs w:val="24"/>
        </w:rPr>
        <w:tab/>
        <w:t>Promulgated in accordance with R.S. 30:2180 et seq.</w:t>
      </w:r>
    </w:p>
    <w:p w:rsidR="00DC55B0" w:rsidRPr="0093412B" w:rsidRDefault="006F049D" w:rsidP="00E0566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DC55B0" w:rsidRPr="0093412B">
        <w:rPr>
          <w:rFonts w:ascii="Times New Roman" w:hAnsi="Times New Roman" w:cs="Times New Roman"/>
          <w:sz w:val="24"/>
          <w:szCs w:val="24"/>
        </w:rPr>
        <w:t>HISTORICAL NOTE:</w:t>
      </w:r>
      <w:r w:rsidR="00DC55B0" w:rsidRPr="0093412B">
        <w:rPr>
          <w:rFonts w:ascii="Times New Roman" w:hAnsi="Times New Roman" w:cs="Times New Roman"/>
          <w:sz w:val="24"/>
          <w:szCs w:val="24"/>
        </w:rPr>
        <w:tab/>
        <w:t>Promulgated by the Department of Environmental Quality, Office of Solid and Hazardous Waste, Hazardous Waste Division, LR 10:200 (March 1984), repromulgated LR 18:1256 (November 1992), amended by the Office of Waste Services, Hazardous Waste Division, LR 23:1511 (November 1997</w:t>
      </w:r>
      <w:r w:rsidR="00E0566D">
        <w:rPr>
          <w:rFonts w:ascii="Times New Roman" w:hAnsi="Times New Roman" w:cs="Times New Roman"/>
          <w:sz w:val="24"/>
          <w:szCs w:val="24"/>
        </w:rPr>
        <w:t>), LR 24:1694 (September 1998), amended by the Office of the Secretary, Legal Affairs and Criminal Investigations Division, LR 46:</w:t>
      </w:r>
    </w:p>
    <w:p w:rsidR="00465403" w:rsidRPr="0093412B" w:rsidRDefault="00465403" w:rsidP="00FA14B7">
      <w:pPr>
        <w:tabs>
          <w:tab w:val="left" w:pos="720"/>
        </w:tabs>
        <w:spacing w:after="0" w:line="240" w:lineRule="auto"/>
        <w:rPr>
          <w:rFonts w:ascii="Times New Roman" w:hAnsi="Times New Roman" w:cs="Times New Roman"/>
          <w:sz w:val="24"/>
          <w:szCs w:val="24"/>
        </w:rPr>
      </w:pPr>
    </w:p>
    <w:p w:rsidR="0059433F" w:rsidRDefault="00DC55B0" w:rsidP="00E0566D">
      <w:pPr>
        <w:tabs>
          <w:tab w:val="left" w:pos="1080"/>
        </w:tabs>
        <w:spacing w:after="0" w:line="480" w:lineRule="auto"/>
        <w:rPr>
          <w:rFonts w:ascii="Times New Roman" w:hAnsi="Times New Roman" w:cs="Times New Roman"/>
          <w:b/>
          <w:sz w:val="24"/>
          <w:szCs w:val="24"/>
        </w:rPr>
      </w:pPr>
      <w:bookmarkStart w:id="25" w:name="TOC_Sect1260"/>
      <w:r w:rsidRPr="0093412B">
        <w:rPr>
          <w:rFonts w:ascii="Times New Roman" w:hAnsi="Times New Roman" w:cs="Times New Roman"/>
          <w:b/>
          <w:sz w:val="24"/>
          <w:szCs w:val="24"/>
        </w:rPr>
        <w:t>§1309.</w:t>
      </w:r>
      <w:r w:rsidRPr="0093412B">
        <w:rPr>
          <w:rFonts w:ascii="Times New Roman" w:hAnsi="Times New Roman" w:cs="Times New Roman"/>
          <w:b/>
          <w:sz w:val="24"/>
          <w:szCs w:val="24"/>
        </w:rPr>
        <w:tab/>
        <w:t>Compliance with the Manifest</w:t>
      </w:r>
      <w:bookmarkEnd w:id="25"/>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DC55B0" w:rsidRPr="0093412B">
        <w:rPr>
          <w:rFonts w:ascii="Times New Roman" w:hAnsi="Times New Roman" w:cs="Times New Roman"/>
          <w:sz w:val="24"/>
          <w:szCs w:val="24"/>
        </w:rPr>
        <w:t>A.</w:t>
      </w:r>
      <w:r w:rsidR="0012420B" w:rsidRPr="0093412B">
        <w:rPr>
          <w:rFonts w:ascii="Times New Roman" w:hAnsi="Times New Roman" w:cs="Times New Roman"/>
          <w:sz w:val="24"/>
          <w:szCs w:val="24"/>
        </w:rPr>
        <w:t xml:space="preserve"> </w:t>
      </w:r>
      <w:r w:rsidR="00E0566D">
        <w:rPr>
          <w:rFonts w:ascii="Times New Roman" w:hAnsi="Times New Roman" w:cs="Times New Roman"/>
          <w:sz w:val="24"/>
          <w:szCs w:val="24"/>
        </w:rPr>
        <w:t>—</w:t>
      </w:r>
      <w:r w:rsidR="0012420B" w:rsidRPr="0093412B">
        <w:rPr>
          <w:rFonts w:ascii="Times New Roman" w:hAnsi="Times New Roman" w:cs="Times New Roman"/>
          <w:sz w:val="24"/>
          <w:szCs w:val="24"/>
        </w:rPr>
        <w:t xml:space="preserve"> B.2.</w:t>
      </w:r>
      <w:r w:rsidR="0012420B" w:rsidRPr="0093412B">
        <w:rPr>
          <w:rFonts w:ascii="Times New Roman" w:hAnsi="Times New Roman" w:cs="Times New Roman"/>
          <w:sz w:val="24"/>
          <w:szCs w:val="24"/>
        </w:rPr>
        <w:tab/>
        <w:t>…</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DC55B0" w:rsidRPr="0093412B">
        <w:rPr>
          <w:rFonts w:ascii="Times New Roman" w:hAnsi="Times New Roman" w:cs="Times New Roman"/>
          <w:sz w:val="24"/>
          <w:szCs w:val="24"/>
        </w:rPr>
        <w:t>C.</w:t>
      </w:r>
      <w:r w:rsidR="00DC55B0" w:rsidRPr="0093412B">
        <w:rPr>
          <w:rFonts w:ascii="Times New Roman" w:hAnsi="Times New Roman" w:cs="Times New Roman"/>
          <w:sz w:val="24"/>
          <w:szCs w:val="24"/>
        </w:rPr>
        <w:tab/>
        <w:t>A transporter shall not transport a shipment of hazardous waste in containers unless each hazardous waste container is marked and labeled as required in LAC 33:V.</w:t>
      </w:r>
      <w:r w:rsidR="00DC55B0" w:rsidRPr="0093412B">
        <w:rPr>
          <w:rFonts w:ascii="Times New Roman" w:hAnsi="Times New Roman" w:cs="Times New Roman"/>
          <w:strike/>
          <w:sz w:val="24"/>
          <w:szCs w:val="24"/>
        </w:rPr>
        <w:t>1109</w:t>
      </w:r>
      <w:r w:rsidR="00DC55B0" w:rsidRPr="0093412B">
        <w:rPr>
          <w:rFonts w:ascii="Times New Roman" w:hAnsi="Times New Roman" w:cs="Times New Roman"/>
          <w:sz w:val="24"/>
          <w:szCs w:val="24"/>
          <w:u w:val="single"/>
        </w:rPr>
        <w:t>1063</w:t>
      </w:r>
      <w:r w:rsidR="00DC55B0" w:rsidRPr="0093412B">
        <w:rPr>
          <w:rFonts w:ascii="Times New Roman" w:hAnsi="Times New Roman" w:cs="Times New Roman"/>
          <w:sz w:val="24"/>
          <w:szCs w:val="24"/>
        </w:rPr>
        <w:t>.B and C. If the label is lost or detached, the transporter shall replace it based on the information taken from the manifest for the shipment.</w:t>
      </w:r>
    </w:p>
    <w:p w:rsidR="00DC55B0" w:rsidRP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DC55B0" w:rsidRPr="0093412B">
        <w:rPr>
          <w:rFonts w:ascii="Times New Roman" w:hAnsi="Times New Roman" w:cs="Times New Roman"/>
          <w:sz w:val="24"/>
          <w:szCs w:val="24"/>
        </w:rPr>
        <w:t>D.</w:t>
      </w:r>
      <w:r w:rsidR="0012420B" w:rsidRPr="0093412B">
        <w:rPr>
          <w:rFonts w:ascii="Times New Roman" w:hAnsi="Times New Roman" w:cs="Times New Roman"/>
          <w:sz w:val="24"/>
          <w:szCs w:val="24"/>
        </w:rPr>
        <w:t xml:space="preserve"> </w:t>
      </w:r>
      <w:r w:rsidR="00E0566D">
        <w:rPr>
          <w:rFonts w:ascii="Times New Roman" w:hAnsi="Times New Roman" w:cs="Times New Roman"/>
          <w:sz w:val="24"/>
          <w:szCs w:val="24"/>
        </w:rPr>
        <w:t>—</w:t>
      </w:r>
      <w:r w:rsidR="0012420B" w:rsidRPr="0093412B">
        <w:rPr>
          <w:rFonts w:ascii="Times New Roman" w:hAnsi="Times New Roman" w:cs="Times New Roman"/>
          <w:sz w:val="24"/>
          <w:szCs w:val="24"/>
        </w:rPr>
        <w:t xml:space="preserve"> E.</w:t>
      </w:r>
      <w:r w:rsidR="0012420B" w:rsidRPr="0093412B">
        <w:rPr>
          <w:rFonts w:ascii="Times New Roman" w:hAnsi="Times New Roman" w:cs="Times New Roman"/>
          <w:sz w:val="24"/>
          <w:szCs w:val="24"/>
        </w:rPr>
        <w:tab/>
        <w:t>…</w:t>
      </w:r>
    </w:p>
    <w:p w:rsidR="00DC55B0" w:rsidRPr="0093412B" w:rsidRDefault="006F049D" w:rsidP="00E0566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DC55B0" w:rsidRPr="0093412B">
        <w:rPr>
          <w:rFonts w:ascii="Times New Roman" w:hAnsi="Times New Roman" w:cs="Times New Roman"/>
          <w:sz w:val="24"/>
          <w:szCs w:val="24"/>
        </w:rPr>
        <w:t>AUTHORITY NOTE:</w:t>
      </w:r>
      <w:r w:rsidR="00DC55B0" w:rsidRPr="0093412B">
        <w:rPr>
          <w:rFonts w:ascii="Times New Roman" w:hAnsi="Times New Roman" w:cs="Times New Roman"/>
          <w:sz w:val="24"/>
          <w:szCs w:val="24"/>
        </w:rPr>
        <w:tab/>
        <w:t>Promulgated in accordance with R.S. 30:2180 et seq.</w:t>
      </w:r>
    </w:p>
    <w:p w:rsidR="00DC55B0" w:rsidRDefault="006F049D" w:rsidP="00E0566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DC55B0" w:rsidRPr="0093412B">
        <w:rPr>
          <w:rFonts w:ascii="Times New Roman" w:hAnsi="Times New Roman" w:cs="Times New Roman"/>
          <w:sz w:val="24"/>
          <w:szCs w:val="24"/>
        </w:rPr>
        <w:t>HISTORICAL NOTE:</w:t>
      </w:r>
      <w:r w:rsidR="00DC55B0" w:rsidRPr="0093412B">
        <w:rPr>
          <w:rFonts w:ascii="Times New Roman" w:hAnsi="Times New Roman" w:cs="Times New Roman"/>
          <w:sz w:val="24"/>
          <w:szCs w:val="24"/>
        </w:rPr>
        <w:tab/>
        <w:t>Promulgated by the Department of Environmental Quality, Office of Solid and Hazardous Waste, Hazardous Waste Division, LR 10:200 (March 1984), amended by the Office of Environmental Assessment, Environmental Planning Division, LR 26:2472 (November 2000), LR 27:44 (January 2001), amended by the Office of the Secretary, Legal Affairs</w:t>
      </w:r>
      <w:r w:rsidR="00E0566D">
        <w:rPr>
          <w:rFonts w:ascii="Times New Roman" w:hAnsi="Times New Roman" w:cs="Times New Roman"/>
          <w:sz w:val="24"/>
          <w:szCs w:val="24"/>
        </w:rPr>
        <w:t xml:space="preserve"> Division, LR 32:825 (May 2006), amended by the Office of the Secretary, Legal Affairs and Criminal Investigations Division, LR 46:</w:t>
      </w:r>
    </w:p>
    <w:p w:rsidR="003662F6" w:rsidRDefault="003662F6" w:rsidP="00FA14B7">
      <w:pPr>
        <w:tabs>
          <w:tab w:val="left" w:pos="720"/>
        </w:tabs>
        <w:spacing w:after="0" w:line="240" w:lineRule="auto"/>
        <w:rPr>
          <w:rFonts w:ascii="Times New Roman" w:hAnsi="Times New Roman" w:cs="Times New Roman"/>
          <w:sz w:val="24"/>
          <w:szCs w:val="24"/>
        </w:rPr>
      </w:pPr>
    </w:p>
    <w:p w:rsidR="003662F6" w:rsidRDefault="003662F6" w:rsidP="00E0566D">
      <w:pPr>
        <w:tabs>
          <w:tab w:val="left" w:pos="1080"/>
        </w:tabs>
        <w:spacing w:after="0" w:line="240" w:lineRule="auto"/>
        <w:rPr>
          <w:rFonts w:ascii="Times New Roman" w:hAnsi="Times New Roman" w:cs="Times New Roman"/>
          <w:b/>
          <w:sz w:val="24"/>
          <w:szCs w:val="24"/>
        </w:rPr>
      </w:pPr>
      <w:r w:rsidRPr="003662F6">
        <w:rPr>
          <w:rFonts w:ascii="Times New Roman" w:hAnsi="Times New Roman" w:cs="Times New Roman"/>
          <w:b/>
          <w:sz w:val="24"/>
          <w:szCs w:val="24"/>
        </w:rPr>
        <w:t>§1319.</w:t>
      </w:r>
      <w:r w:rsidRPr="003662F6">
        <w:rPr>
          <w:rFonts w:ascii="Times New Roman" w:hAnsi="Times New Roman" w:cs="Times New Roman"/>
          <w:b/>
          <w:sz w:val="24"/>
          <w:szCs w:val="24"/>
        </w:rPr>
        <w:tab/>
        <w:t xml:space="preserve">Use </w:t>
      </w:r>
      <w:r w:rsidRPr="003662F6">
        <w:rPr>
          <w:rFonts w:ascii="Times New Roman" w:hAnsi="Times New Roman" w:cs="Times New Roman"/>
          <w:b/>
          <w:strike/>
          <w:sz w:val="24"/>
          <w:szCs w:val="24"/>
        </w:rPr>
        <w:t xml:space="preserve">and Reuse </w:t>
      </w:r>
      <w:r w:rsidRPr="003662F6">
        <w:rPr>
          <w:rFonts w:ascii="Times New Roman" w:hAnsi="Times New Roman" w:cs="Times New Roman"/>
          <w:b/>
          <w:sz w:val="24"/>
          <w:szCs w:val="24"/>
        </w:rPr>
        <w:t>of Containers</w:t>
      </w:r>
    </w:p>
    <w:p w:rsidR="003662F6" w:rsidRPr="003662F6" w:rsidRDefault="003662F6" w:rsidP="00FA14B7">
      <w:pPr>
        <w:tabs>
          <w:tab w:val="left" w:pos="720"/>
        </w:tabs>
        <w:spacing w:after="0" w:line="240" w:lineRule="auto"/>
        <w:rPr>
          <w:rFonts w:ascii="Times New Roman" w:hAnsi="Times New Roman" w:cs="Times New Roman"/>
          <w:b/>
          <w:sz w:val="24"/>
          <w:szCs w:val="24"/>
        </w:rPr>
      </w:pPr>
    </w:p>
    <w:p w:rsidR="003662F6" w:rsidRPr="00E0566D" w:rsidRDefault="00E0566D" w:rsidP="00E0566D">
      <w:pPr>
        <w:tabs>
          <w:tab w:val="left" w:pos="720"/>
        </w:tabs>
        <w:rPr>
          <w:rFonts w:ascii="Times New Roman" w:hAnsi="Times New Roman" w:cs="Times New Roman"/>
          <w:sz w:val="24"/>
          <w:szCs w:val="24"/>
        </w:rPr>
      </w:pPr>
      <w:r>
        <w:rPr>
          <w:rFonts w:ascii="Times New Roman" w:hAnsi="Times New Roman" w:cs="Times New Roman"/>
          <w:sz w:val="24"/>
          <w:szCs w:val="24"/>
        </w:rPr>
        <w:tab/>
      </w:r>
      <w:r w:rsidRPr="00E0566D">
        <w:rPr>
          <w:rFonts w:ascii="Times New Roman" w:hAnsi="Times New Roman" w:cs="Times New Roman"/>
          <w:sz w:val="24"/>
          <w:szCs w:val="24"/>
        </w:rPr>
        <w:t xml:space="preserve">A. </w:t>
      </w:r>
      <w:r>
        <w:rPr>
          <w:rFonts w:ascii="Times New Roman" w:hAnsi="Times New Roman" w:cs="Times New Roman"/>
          <w:sz w:val="24"/>
          <w:szCs w:val="24"/>
        </w:rPr>
        <w:t>— B.4.</w:t>
      </w:r>
      <w:r>
        <w:rPr>
          <w:rFonts w:ascii="Times New Roman" w:hAnsi="Times New Roman" w:cs="Times New Roman"/>
          <w:sz w:val="24"/>
          <w:szCs w:val="24"/>
        </w:rPr>
        <w:tab/>
      </w:r>
      <w:r w:rsidR="003662F6" w:rsidRPr="00E0566D">
        <w:rPr>
          <w:rFonts w:ascii="Times New Roman" w:hAnsi="Times New Roman" w:cs="Times New Roman"/>
          <w:sz w:val="24"/>
          <w:szCs w:val="24"/>
        </w:rPr>
        <w:t>…</w:t>
      </w:r>
    </w:p>
    <w:p w:rsidR="003662F6" w:rsidRPr="003662F6" w:rsidRDefault="003662F6" w:rsidP="00FA14B7">
      <w:pPr>
        <w:pStyle w:val="ListParagraph"/>
        <w:tabs>
          <w:tab w:val="left" w:pos="720"/>
        </w:tabs>
        <w:ind w:left="1080"/>
        <w:rPr>
          <w:szCs w:val="24"/>
        </w:rPr>
      </w:pPr>
    </w:p>
    <w:p w:rsidR="003662F6" w:rsidRDefault="003662F6"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sz w:val="24"/>
          <w:szCs w:val="24"/>
        </w:rPr>
        <w:tab/>
      </w:r>
      <w:r w:rsidRPr="00E0566D">
        <w:rPr>
          <w:rFonts w:ascii="Times New Roman" w:hAnsi="Times New Roman" w:cs="Times New Roman"/>
          <w:sz w:val="24"/>
          <w:szCs w:val="24"/>
          <w:u w:val="single"/>
        </w:rPr>
        <w:t>C.</w:t>
      </w:r>
      <w:r w:rsidRPr="0093412B">
        <w:rPr>
          <w:rFonts w:ascii="Times New Roman" w:hAnsi="Times New Roman" w:cs="Times New Roman"/>
          <w:sz w:val="24"/>
          <w:szCs w:val="24"/>
          <w:u w:val="single"/>
        </w:rPr>
        <w:tab/>
        <w:t xml:space="preserve">When consolidating the contents of two or more containers with the same hazardous waste into a new container, or when combining and consolidating two different hazardous wastes that are compatible with each other, the transporter </w:t>
      </w:r>
      <w:r w:rsidR="006F5F7C">
        <w:rPr>
          <w:rFonts w:ascii="Times New Roman" w:hAnsi="Times New Roman" w:cs="Times New Roman"/>
          <w:sz w:val="24"/>
          <w:szCs w:val="24"/>
          <w:u w:val="single"/>
        </w:rPr>
        <w:t>shall</w:t>
      </w:r>
      <w:r w:rsidRPr="0093412B">
        <w:rPr>
          <w:rFonts w:ascii="Times New Roman" w:hAnsi="Times New Roman" w:cs="Times New Roman"/>
          <w:sz w:val="24"/>
          <w:szCs w:val="24"/>
          <w:u w:val="single"/>
        </w:rPr>
        <w:t xml:space="preserve"> mark its containers of 119 gallons or less with the:</w:t>
      </w:r>
    </w:p>
    <w:p w:rsidR="003662F6" w:rsidRDefault="003662F6"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8E1CAC">
        <w:rPr>
          <w:rFonts w:ascii="Times New Roman" w:hAnsi="Times New Roman" w:cs="Times New Roman"/>
          <w:sz w:val="24"/>
          <w:szCs w:val="24"/>
          <w:u w:val="single"/>
        </w:rPr>
        <w:t>1.</w:t>
      </w:r>
      <w:r w:rsidR="008E1CAC">
        <w:rPr>
          <w:rFonts w:ascii="Times New Roman" w:hAnsi="Times New Roman" w:cs="Times New Roman"/>
          <w:sz w:val="24"/>
          <w:szCs w:val="24"/>
          <w:u w:val="single"/>
        </w:rPr>
        <w:tab/>
      </w:r>
      <w:r w:rsidRPr="0093412B">
        <w:rPr>
          <w:rFonts w:ascii="Times New Roman" w:hAnsi="Times New Roman" w:cs="Times New Roman"/>
          <w:sz w:val="24"/>
          <w:szCs w:val="24"/>
          <w:u w:val="single"/>
        </w:rPr>
        <w:t>words “Hazardous Waste”; and</w:t>
      </w:r>
    </w:p>
    <w:p w:rsidR="003662F6" w:rsidRPr="00FE4900" w:rsidRDefault="003662F6"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8E1CAC">
        <w:rPr>
          <w:rFonts w:ascii="Times New Roman" w:hAnsi="Times New Roman" w:cs="Times New Roman"/>
          <w:sz w:val="24"/>
          <w:szCs w:val="24"/>
          <w:u w:val="single"/>
        </w:rPr>
        <w:t>2.</w:t>
      </w:r>
      <w:r w:rsidR="008E1CAC">
        <w:rPr>
          <w:rFonts w:ascii="Times New Roman" w:hAnsi="Times New Roman" w:cs="Times New Roman"/>
          <w:sz w:val="24"/>
          <w:szCs w:val="24"/>
          <w:u w:val="single"/>
        </w:rPr>
        <w:tab/>
      </w:r>
      <w:r w:rsidRPr="0093412B">
        <w:rPr>
          <w:rFonts w:ascii="Times New Roman" w:hAnsi="Times New Roman" w:cs="Times New Roman"/>
          <w:sz w:val="24"/>
          <w:szCs w:val="24"/>
          <w:u w:val="single"/>
        </w:rPr>
        <w:t xml:space="preserve">applicable EPA hazardous waste number(s) (EPA hazardous waste codes) in LAC 33:V.4901 </w:t>
      </w:r>
      <w:r>
        <w:rPr>
          <w:rFonts w:ascii="Times New Roman" w:hAnsi="Times New Roman" w:cs="Times New Roman"/>
          <w:sz w:val="24"/>
          <w:szCs w:val="24"/>
          <w:u w:val="single"/>
        </w:rPr>
        <w:t>and</w:t>
      </w:r>
      <w:r w:rsidRPr="0093412B">
        <w:rPr>
          <w:rFonts w:ascii="Times New Roman" w:hAnsi="Times New Roman" w:cs="Times New Roman"/>
          <w:sz w:val="24"/>
          <w:szCs w:val="24"/>
          <w:u w:val="single"/>
        </w:rPr>
        <w:t xml:space="preserve"> 4903, or in compliance with LAC 33:V.1063.C.2</w:t>
      </w:r>
      <w:r>
        <w:rPr>
          <w:rFonts w:ascii="Times New Roman" w:hAnsi="Times New Roman" w:cs="Times New Roman"/>
          <w:sz w:val="24"/>
          <w:szCs w:val="24"/>
          <w:u w:val="single"/>
        </w:rPr>
        <w:t>.</w:t>
      </w:r>
    </w:p>
    <w:p w:rsidR="003662F6" w:rsidRPr="003662F6" w:rsidRDefault="003662F6" w:rsidP="00E0566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3662F6">
        <w:rPr>
          <w:rFonts w:ascii="Times New Roman" w:hAnsi="Times New Roman" w:cs="Times New Roman"/>
          <w:sz w:val="24"/>
          <w:szCs w:val="24"/>
        </w:rPr>
        <w:t>AUTHORITY NOTE:</w:t>
      </w:r>
      <w:r>
        <w:rPr>
          <w:rFonts w:ascii="Times New Roman" w:hAnsi="Times New Roman" w:cs="Times New Roman"/>
          <w:sz w:val="24"/>
          <w:szCs w:val="24"/>
        </w:rPr>
        <w:tab/>
      </w:r>
      <w:r w:rsidRPr="003662F6">
        <w:rPr>
          <w:rFonts w:ascii="Times New Roman" w:hAnsi="Times New Roman" w:cs="Times New Roman"/>
          <w:sz w:val="24"/>
          <w:szCs w:val="24"/>
        </w:rPr>
        <w:t>Promulgated in accordance with R.S. 30:2180 et seq.</w:t>
      </w:r>
    </w:p>
    <w:p w:rsidR="003662F6" w:rsidRPr="0093412B" w:rsidRDefault="003662F6" w:rsidP="00E0566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3662F6">
        <w:rPr>
          <w:rFonts w:ascii="Times New Roman" w:hAnsi="Times New Roman" w:cs="Times New Roman"/>
          <w:sz w:val="24"/>
          <w:szCs w:val="24"/>
        </w:rPr>
        <w:t>HISTORICAL NOTE:</w:t>
      </w:r>
      <w:r>
        <w:rPr>
          <w:rFonts w:ascii="Times New Roman" w:hAnsi="Times New Roman" w:cs="Times New Roman"/>
          <w:sz w:val="24"/>
          <w:szCs w:val="24"/>
        </w:rPr>
        <w:tab/>
      </w:r>
      <w:r w:rsidRPr="003662F6">
        <w:rPr>
          <w:rFonts w:ascii="Times New Roman" w:hAnsi="Times New Roman" w:cs="Times New Roman"/>
          <w:sz w:val="24"/>
          <w:szCs w:val="24"/>
        </w:rPr>
        <w:t>Promulgated by the Department of Environmental Quality, Office of Solid and Hazardous Waste, Hazardous Waste Division, LR 10:200 (March 1984), amended by the Office of the Secretary, Legal Affairs Di</w:t>
      </w:r>
      <w:r w:rsidR="00E0566D">
        <w:rPr>
          <w:rFonts w:ascii="Times New Roman" w:hAnsi="Times New Roman" w:cs="Times New Roman"/>
          <w:sz w:val="24"/>
          <w:szCs w:val="24"/>
        </w:rPr>
        <w:t>vision, LR 34:73 (January 2008), amended by the Office of the Secretary, Legal Affairs and Criminal Investigations Division, LR 46:</w:t>
      </w:r>
    </w:p>
    <w:p w:rsidR="00465403" w:rsidRPr="0093412B" w:rsidRDefault="00465403" w:rsidP="00FA14B7">
      <w:pPr>
        <w:tabs>
          <w:tab w:val="left" w:pos="720"/>
        </w:tabs>
        <w:spacing w:after="0" w:line="240" w:lineRule="auto"/>
        <w:rPr>
          <w:rFonts w:ascii="Times New Roman" w:hAnsi="Times New Roman" w:cs="Times New Roman"/>
          <w:sz w:val="24"/>
          <w:szCs w:val="24"/>
        </w:rPr>
      </w:pPr>
    </w:p>
    <w:p w:rsidR="00444F3A" w:rsidRPr="0093412B" w:rsidRDefault="00444F3A" w:rsidP="00FA14B7">
      <w:pPr>
        <w:tabs>
          <w:tab w:val="left" w:pos="720"/>
        </w:tabs>
        <w:spacing w:after="0" w:line="480" w:lineRule="auto"/>
        <w:rPr>
          <w:rFonts w:ascii="Times New Roman" w:hAnsi="Times New Roman" w:cs="Times New Roman"/>
          <w:b/>
          <w:sz w:val="24"/>
          <w:szCs w:val="24"/>
        </w:rPr>
      </w:pPr>
      <w:bookmarkStart w:id="26" w:name="TOC_Chap261"/>
      <w:r w:rsidRPr="0093412B">
        <w:rPr>
          <w:rFonts w:ascii="Times New Roman" w:hAnsi="Times New Roman" w:cs="Times New Roman"/>
          <w:b/>
          <w:sz w:val="24"/>
          <w:szCs w:val="24"/>
        </w:rPr>
        <w:t>Chapter 15.</w:t>
      </w:r>
      <w:bookmarkStart w:id="27" w:name="TOCT_Chap261"/>
      <w:bookmarkEnd w:id="26"/>
      <w:r w:rsidR="00E12F81">
        <w:rPr>
          <w:rFonts w:ascii="Times New Roman" w:hAnsi="Times New Roman" w:cs="Times New Roman"/>
          <w:b/>
          <w:sz w:val="24"/>
          <w:szCs w:val="24"/>
        </w:rPr>
        <w:tab/>
      </w:r>
      <w:r w:rsidRPr="0093412B">
        <w:rPr>
          <w:rFonts w:ascii="Times New Roman" w:hAnsi="Times New Roman" w:cs="Times New Roman"/>
          <w:b/>
          <w:sz w:val="24"/>
          <w:szCs w:val="24"/>
        </w:rPr>
        <w:t>Treatment, Storage, and Disposal Facilities</w:t>
      </w:r>
      <w:bookmarkEnd w:id="27"/>
    </w:p>
    <w:p w:rsidR="0059433F" w:rsidRDefault="00444F3A" w:rsidP="00E0566D">
      <w:pPr>
        <w:tabs>
          <w:tab w:val="left" w:pos="1080"/>
        </w:tabs>
        <w:spacing w:after="0" w:line="480" w:lineRule="auto"/>
        <w:rPr>
          <w:rFonts w:ascii="Times New Roman" w:hAnsi="Times New Roman" w:cs="Times New Roman"/>
          <w:b/>
          <w:sz w:val="24"/>
          <w:szCs w:val="24"/>
        </w:rPr>
      </w:pPr>
      <w:bookmarkStart w:id="28" w:name="TOC_Sect1268"/>
      <w:r w:rsidRPr="0093412B">
        <w:rPr>
          <w:rFonts w:ascii="Times New Roman" w:hAnsi="Times New Roman" w:cs="Times New Roman"/>
          <w:b/>
          <w:sz w:val="24"/>
          <w:szCs w:val="24"/>
        </w:rPr>
        <w:t>§1501.</w:t>
      </w:r>
      <w:r w:rsidRPr="0093412B">
        <w:rPr>
          <w:rFonts w:ascii="Times New Roman" w:hAnsi="Times New Roman" w:cs="Times New Roman"/>
          <w:b/>
          <w:sz w:val="24"/>
          <w:szCs w:val="24"/>
        </w:rPr>
        <w:tab/>
        <w:t>Applicability</w:t>
      </w:r>
      <w:bookmarkEnd w:id="28"/>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444F3A" w:rsidRPr="0093412B">
        <w:rPr>
          <w:rFonts w:ascii="Times New Roman" w:hAnsi="Times New Roman" w:cs="Times New Roman"/>
          <w:sz w:val="24"/>
          <w:szCs w:val="24"/>
        </w:rPr>
        <w:t>A.</w:t>
      </w:r>
      <w:r w:rsidR="0012420B" w:rsidRPr="0093412B">
        <w:rPr>
          <w:rFonts w:ascii="Times New Roman" w:hAnsi="Times New Roman" w:cs="Times New Roman"/>
          <w:sz w:val="24"/>
          <w:szCs w:val="24"/>
        </w:rPr>
        <w:t xml:space="preserve"> </w:t>
      </w:r>
      <w:r w:rsidR="00E0566D">
        <w:rPr>
          <w:rFonts w:ascii="Times New Roman" w:hAnsi="Times New Roman" w:cs="Times New Roman"/>
          <w:sz w:val="24"/>
          <w:szCs w:val="24"/>
        </w:rPr>
        <w:t>—</w:t>
      </w:r>
      <w:r w:rsidR="0012420B" w:rsidRPr="0093412B">
        <w:rPr>
          <w:rFonts w:ascii="Times New Roman" w:hAnsi="Times New Roman" w:cs="Times New Roman"/>
          <w:sz w:val="24"/>
          <w:szCs w:val="24"/>
        </w:rPr>
        <w:t xml:space="preserve"> B.</w:t>
      </w:r>
      <w:r w:rsidR="0012420B" w:rsidRPr="0093412B">
        <w:rPr>
          <w:rFonts w:ascii="Times New Roman" w:hAnsi="Times New Roman" w:cs="Times New Roman"/>
          <w:sz w:val="24"/>
          <w:szCs w:val="24"/>
        </w:rPr>
        <w:tab/>
        <w:t>…</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444F3A" w:rsidRPr="0093412B">
        <w:rPr>
          <w:rFonts w:ascii="Times New Roman" w:hAnsi="Times New Roman" w:cs="Times New Roman"/>
          <w:sz w:val="24"/>
          <w:szCs w:val="24"/>
        </w:rPr>
        <w:t>C.</w:t>
      </w:r>
      <w:r w:rsidR="00444F3A" w:rsidRPr="0093412B">
        <w:rPr>
          <w:rFonts w:ascii="Times New Roman" w:hAnsi="Times New Roman" w:cs="Times New Roman"/>
          <w:sz w:val="24"/>
          <w:szCs w:val="24"/>
        </w:rPr>
        <w:tab/>
        <w:t>The requirements of this Chapter do not apply to:</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44F3A" w:rsidRPr="0093412B">
        <w:rPr>
          <w:rFonts w:ascii="Times New Roman" w:hAnsi="Times New Roman" w:cs="Times New Roman"/>
          <w:sz w:val="24"/>
          <w:szCs w:val="24"/>
        </w:rPr>
        <w:t>1.</w:t>
      </w:r>
      <w:r w:rsidR="00444F3A" w:rsidRPr="0093412B">
        <w:rPr>
          <w:rFonts w:ascii="Times New Roman" w:hAnsi="Times New Roman" w:cs="Times New Roman"/>
          <w:sz w:val="24"/>
          <w:szCs w:val="24"/>
        </w:rPr>
        <w:tab/>
        <w:t>the owner or operator of a facility permitted, licensed, or registered to manage municipal or industrial solid waste, if the only hazardous waste the facility treats, stores, or disposes of is excluded from regulation by LAC 33:V.</w:t>
      </w:r>
      <w:r w:rsidR="00444F3A" w:rsidRPr="0093412B">
        <w:rPr>
          <w:rFonts w:ascii="Times New Roman" w:hAnsi="Times New Roman" w:cs="Times New Roman"/>
          <w:strike/>
          <w:sz w:val="24"/>
          <w:szCs w:val="24"/>
        </w:rPr>
        <w:t>108</w:t>
      </w:r>
      <w:r w:rsidR="00444F3A" w:rsidRPr="0093412B">
        <w:rPr>
          <w:rFonts w:ascii="Times New Roman" w:hAnsi="Times New Roman" w:cs="Times New Roman"/>
          <w:sz w:val="24"/>
          <w:szCs w:val="24"/>
          <w:u w:val="single"/>
        </w:rPr>
        <w:t>1009</w:t>
      </w:r>
      <w:r w:rsidR="00444F3A" w:rsidRPr="0093412B">
        <w:rPr>
          <w:rFonts w:ascii="Times New Roman" w:hAnsi="Times New Roman" w:cs="Times New Roman"/>
          <w:sz w:val="24"/>
          <w:szCs w:val="24"/>
        </w:rPr>
        <w:t>;</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44F3A" w:rsidRPr="0093412B">
        <w:rPr>
          <w:rFonts w:ascii="Times New Roman" w:hAnsi="Times New Roman" w:cs="Times New Roman"/>
          <w:sz w:val="24"/>
          <w:szCs w:val="24"/>
        </w:rPr>
        <w:t>2.</w:t>
      </w:r>
      <w:r w:rsidR="0012420B" w:rsidRPr="0093412B">
        <w:rPr>
          <w:rFonts w:ascii="Times New Roman" w:hAnsi="Times New Roman" w:cs="Times New Roman"/>
          <w:sz w:val="24"/>
          <w:szCs w:val="24"/>
        </w:rPr>
        <w:t xml:space="preserve"> </w:t>
      </w:r>
      <w:r w:rsidR="00E0566D">
        <w:rPr>
          <w:rFonts w:ascii="Times New Roman" w:hAnsi="Times New Roman" w:cs="Times New Roman"/>
          <w:sz w:val="24"/>
          <w:szCs w:val="24"/>
        </w:rPr>
        <w:t>—</w:t>
      </w:r>
      <w:r w:rsidR="0012420B" w:rsidRPr="0093412B">
        <w:rPr>
          <w:rFonts w:ascii="Times New Roman" w:hAnsi="Times New Roman" w:cs="Times New Roman"/>
          <w:sz w:val="24"/>
          <w:szCs w:val="24"/>
        </w:rPr>
        <w:t xml:space="preserve"> 3.</w:t>
      </w:r>
      <w:r w:rsidR="0012420B" w:rsidRPr="0093412B">
        <w:rPr>
          <w:rFonts w:ascii="Times New Roman" w:hAnsi="Times New Roman" w:cs="Times New Roman"/>
          <w:sz w:val="24"/>
          <w:szCs w:val="24"/>
        </w:rPr>
        <w:tab/>
        <w:t>…</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44F3A" w:rsidRPr="0093412B">
        <w:rPr>
          <w:rFonts w:ascii="Times New Roman" w:hAnsi="Times New Roman" w:cs="Times New Roman"/>
          <w:sz w:val="24"/>
          <w:szCs w:val="24"/>
        </w:rPr>
        <w:t>4.</w:t>
      </w:r>
      <w:r w:rsidR="00444F3A" w:rsidRPr="0093412B">
        <w:rPr>
          <w:rFonts w:ascii="Times New Roman" w:hAnsi="Times New Roman" w:cs="Times New Roman"/>
          <w:sz w:val="24"/>
          <w:szCs w:val="24"/>
        </w:rPr>
        <w:tab/>
        <w:t>a farmer disposing of waste pesticides from his own use as provided in LAC 33:V.</w:t>
      </w:r>
      <w:r w:rsidR="00444F3A" w:rsidRPr="0093412B">
        <w:rPr>
          <w:rFonts w:ascii="Times New Roman" w:hAnsi="Times New Roman" w:cs="Times New Roman"/>
          <w:strike/>
          <w:sz w:val="24"/>
          <w:szCs w:val="24"/>
        </w:rPr>
        <w:t>1101.D</w:t>
      </w:r>
      <w:r w:rsidR="00444F3A" w:rsidRPr="0093412B">
        <w:rPr>
          <w:rFonts w:ascii="Times New Roman" w:hAnsi="Times New Roman" w:cs="Times New Roman"/>
          <w:sz w:val="24"/>
          <w:szCs w:val="24"/>
          <w:u w:val="single"/>
        </w:rPr>
        <w:t>1003.C</w:t>
      </w:r>
      <w:r w:rsidR="00444F3A" w:rsidRPr="0093412B">
        <w:rPr>
          <w:rFonts w:ascii="Times New Roman" w:hAnsi="Times New Roman" w:cs="Times New Roman"/>
          <w:sz w:val="24"/>
          <w:szCs w:val="24"/>
        </w:rPr>
        <w:t>;</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44F3A" w:rsidRPr="0093412B">
        <w:rPr>
          <w:rFonts w:ascii="Times New Roman" w:hAnsi="Times New Roman" w:cs="Times New Roman"/>
          <w:sz w:val="24"/>
          <w:szCs w:val="24"/>
        </w:rPr>
        <w:t>5.</w:t>
      </w:r>
      <w:r w:rsidR="0012420B" w:rsidRPr="0093412B">
        <w:rPr>
          <w:rFonts w:ascii="Times New Roman" w:hAnsi="Times New Roman" w:cs="Times New Roman"/>
          <w:sz w:val="24"/>
          <w:szCs w:val="24"/>
        </w:rPr>
        <w:t xml:space="preserve"> </w:t>
      </w:r>
      <w:r w:rsidR="00E0566D">
        <w:rPr>
          <w:rFonts w:ascii="Times New Roman" w:hAnsi="Times New Roman" w:cs="Times New Roman"/>
          <w:sz w:val="24"/>
          <w:szCs w:val="24"/>
        </w:rPr>
        <w:t>—</w:t>
      </w:r>
      <w:r w:rsidR="0012420B" w:rsidRPr="0093412B">
        <w:rPr>
          <w:rFonts w:ascii="Times New Roman" w:hAnsi="Times New Roman" w:cs="Times New Roman"/>
          <w:sz w:val="24"/>
          <w:szCs w:val="24"/>
        </w:rPr>
        <w:t xml:space="preserve"> 9.</w:t>
      </w:r>
      <w:r w:rsidR="0012420B" w:rsidRPr="0093412B">
        <w:rPr>
          <w:rFonts w:ascii="Times New Roman" w:hAnsi="Times New Roman" w:cs="Times New Roman"/>
          <w:sz w:val="24"/>
          <w:szCs w:val="24"/>
        </w:rPr>
        <w:tab/>
        <w:t>…</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44F3A" w:rsidRPr="0093412B">
        <w:rPr>
          <w:rFonts w:ascii="Times New Roman" w:hAnsi="Times New Roman" w:cs="Times New Roman"/>
          <w:sz w:val="24"/>
          <w:szCs w:val="24"/>
        </w:rPr>
        <w:t>10.</w:t>
      </w:r>
      <w:r w:rsidR="00444F3A" w:rsidRPr="0093412B">
        <w:rPr>
          <w:rFonts w:ascii="Times New Roman" w:hAnsi="Times New Roman" w:cs="Times New Roman"/>
          <w:sz w:val="24"/>
          <w:szCs w:val="24"/>
        </w:rPr>
        <w:tab/>
        <w:t>a generator accumulating waste on-site in compliance with LAC 33:V.</w:t>
      </w:r>
      <w:r w:rsidR="00444F3A" w:rsidRPr="0093412B">
        <w:rPr>
          <w:rFonts w:ascii="Times New Roman" w:hAnsi="Times New Roman" w:cs="Times New Roman"/>
          <w:strike/>
          <w:sz w:val="24"/>
          <w:szCs w:val="24"/>
        </w:rPr>
        <w:t>1109.E</w:t>
      </w:r>
      <w:r w:rsidR="00444F3A" w:rsidRPr="0093412B">
        <w:rPr>
          <w:rFonts w:ascii="Times New Roman" w:hAnsi="Times New Roman" w:cs="Times New Roman"/>
          <w:sz w:val="24"/>
          <w:szCs w:val="24"/>
          <w:u w:val="single"/>
        </w:rPr>
        <w:t>Chapter 10</w:t>
      </w:r>
      <w:r w:rsidR="00444F3A" w:rsidRPr="0093412B">
        <w:rPr>
          <w:rFonts w:ascii="Times New Roman" w:hAnsi="Times New Roman" w:cs="Times New Roman"/>
          <w:sz w:val="24"/>
          <w:szCs w:val="24"/>
        </w:rPr>
        <w:t>;</w:t>
      </w:r>
    </w:p>
    <w:p w:rsidR="0059433F" w:rsidRDefault="00E0566D"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12420B" w:rsidRPr="0093412B">
        <w:rPr>
          <w:rFonts w:ascii="Times New Roman" w:hAnsi="Times New Roman" w:cs="Times New Roman"/>
          <w:sz w:val="24"/>
          <w:szCs w:val="24"/>
        </w:rPr>
        <w:t xml:space="preserve">C.11. </w:t>
      </w:r>
      <w:r>
        <w:rPr>
          <w:rFonts w:ascii="Times New Roman" w:hAnsi="Times New Roman" w:cs="Times New Roman"/>
          <w:sz w:val="24"/>
          <w:szCs w:val="24"/>
        </w:rPr>
        <w:t>—</w:t>
      </w:r>
      <w:r w:rsidR="0012420B" w:rsidRPr="0093412B">
        <w:rPr>
          <w:rFonts w:ascii="Times New Roman" w:hAnsi="Times New Roman" w:cs="Times New Roman"/>
          <w:sz w:val="24"/>
          <w:szCs w:val="24"/>
        </w:rPr>
        <w:t xml:space="preserve"> G.</w:t>
      </w:r>
      <w:r w:rsidR="0012420B" w:rsidRPr="0093412B">
        <w:rPr>
          <w:rFonts w:ascii="Times New Roman" w:hAnsi="Times New Roman" w:cs="Times New Roman"/>
          <w:sz w:val="24"/>
          <w:szCs w:val="24"/>
        </w:rPr>
        <w:tab/>
        <w:t>…</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444F3A" w:rsidRPr="0093412B">
        <w:rPr>
          <w:rFonts w:ascii="Times New Roman" w:hAnsi="Times New Roman" w:cs="Times New Roman"/>
          <w:sz w:val="24"/>
          <w:szCs w:val="24"/>
        </w:rPr>
        <w:t>H.</w:t>
      </w:r>
      <w:r w:rsidR="00444F3A" w:rsidRPr="0093412B">
        <w:rPr>
          <w:rFonts w:ascii="Times New Roman" w:hAnsi="Times New Roman" w:cs="Times New Roman"/>
          <w:sz w:val="24"/>
          <w:szCs w:val="24"/>
        </w:rPr>
        <w:tab/>
        <w:t>The requirements of LAC 33:V.</w:t>
      </w:r>
      <w:r w:rsidR="00444F3A" w:rsidRPr="0093412B">
        <w:rPr>
          <w:rFonts w:ascii="Times New Roman" w:hAnsi="Times New Roman" w:cs="Times New Roman"/>
          <w:strike/>
          <w:sz w:val="24"/>
          <w:szCs w:val="24"/>
        </w:rPr>
        <w:t>1105</w:t>
      </w:r>
      <w:r w:rsidR="00444F3A" w:rsidRPr="0093412B">
        <w:rPr>
          <w:rFonts w:ascii="Times New Roman" w:hAnsi="Times New Roman" w:cs="Times New Roman"/>
          <w:sz w:val="24"/>
          <w:szCs w:val="24"/>
          <w:u w:val="single"/>
        </w:rPr>
        <w:t>1017</w:t>
      </w:r>
      <w:r w:rsidR="00444F3A" w:rsidRPr="0093412B">
        <w:rPr>
          <w:rFonts w:ascii="Times New Roman" w:hAnsi="Times New Roman" w:cs="Times New Roman"/>
          <w:sz w:val="24"/>
          <w:szCs w:val="24"/>
        </w:rPr>
        <w:t>, 1503, 1504, 1507, 1509, 1511, 1513, 1515, 1517, 1519, and 3322 do not apply to remediation waste management sites. (However, some remediation waste management sites may be a part of a facility that is subject to a traditional RCRA permit because the facility is also treating, storing, or disposing of hazardous wastes that are not remediation wastes. In these cases, LAC 33:V.1509, 1511, 1513, and 3322 do apply to the facility subject to the traditional RCRA permit.) Instead of the requirements of LAC 33:V.1509, 1511, and 1513, owners or operators of remediation waste management sites must:</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44F3A" w:rsidRPr="0093412B">
        <w:rPr>
          <w:rFonts w:ascii="Times New Roman" w:hAnsi="Times New Roman" w:cs="Times New Roman"/>
          <w:sz w:val="24"/>
          <w:szCs w:val="24"/>
        </w:rPr>
        <w:t>1.</w:t>
      </w:r>
      <w:r w:rsidR="0012420B" w:rsidRPr="0093412B">
        <w:rPr>
          <w:rFonts w:ascii="Times New Roman" w:hAnsi="Times New Roman" w:cs="Times New Roman"/>
          <w:sz w:val="24"/>
          <w:szCs w:val="24"/>
        </w:rPr>
        <w:tab/>
        <w:t>…</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44F3A" w:rsidRPr="0093412B">
        <w:rPr>
          <w:rFonts w:ascii="Times New Roman" w:hAnsi="Times New Roman" w:cs="Times New Roman"/>
          <w:sz w:val="24"/>
          <w:szCs w:val="24"/>
        </w:rPr>
        <w:t>2.</w:t>
      </w:r>
      <w:r w:rsidR="00444F3A" w:rsidRPr="0093412B">
        <w:rPr>
          <w:rFonts w:ascii="Times New Roman" w:hAnsi="Times New Roman" w:cs="Times New Roman"/>
          <w:sz w:val="24"/>
          <w:szCs w:val="24"/>
        </w:rPr>
        <w:tab/>
        <w:t>obtain a detailed chemical and physical analysis of a representative sample of the hazardous remediation wastes to be managed at the site. At a minimum, the analysis must contain all of the information which must be known to treat, store, or dispose of the waste according to</w:t>
      </w:r>
      <w:r w:rsidR="00465403" w:rsidRPr="0093412B">
        <w:rPr>
          <w:rFonts w:ascii="Times New Roman" w:hAnsi="Times New Roman" w:cs="Times New Roman"/>
          <w:sz w:val="24"/>
          <w:szCs w:val="24"/>
        </w:rPr>
        <w:t xml:space="preserve"> </w:t>
      </w:r>
      <w:r w:rsidR="00444F3A" w:rsidRPr="0093412B">
        <w:rPr>
          <w:rFonts w:ascii="Times New Roman" w:hAnsi="Times New Roman" w:cs="Times New Roman"/>
          <w:sz w:val="24"/>
          <w:szCs w:val="24"/>
        </w:rPr>
        <w:t xml:space="preserve">LAC 33:V.Chapters </w:t>
      </w:r>
      <w:r w:rsidR="00444F3A" w:rsidRPr="0093412B">
        <w:rPr>
          <w:rFonts w:ascii="Times New Roman" w:hAnsi="Times New Roman" w:cs="Times New Roman"/>
          <w:strike/>
          <w:sz w:val="24"/>
          <w:szCs w:val="24"/>
        </w:rPr>
        <w:t>9</w:t>
      </w:r>
      <w:r w:rsidR="00444F3A" w:rsidRPr="0093412B">
        <w:rPr>
          <w:rFonts w:ascii="Times New Roman" w:hAnsi="Times New Roman" w:cs="Times New Roman"/>
          <w:sz w:val="24"/>
          <w:szCs w:val="24"/>
          <w:u w:val="single"/>
        </w:rPr>
        <w:t>10</w:t>
      </w:r>
      <w:r w:rsidR="00444F3A" w:rsidRPr="00600BBF">
        <w:rPr>
          <w:rFonts w:ascii="Times New Roman" w:hAnsi="Times New Roman" w:cs="Times New Roman"/>
          <w:strike/>
          <w:sz w:val="24"/>
          <w:szCs w:val="24"/>
        </w:rPr>
        <w:t>-</w:t>
      </w:r>
      <w:r w:rsidR="00600BBF" w:rsidRPr="00600BBF">
        <w:rPr>
          <w:rFonts w:ascii="Times New Roman" w:hAnsi="Times New Roman" w:cs="Times New Roman"/>
          <w:sz w:val="24"/>
          <w:szCs w:val="24"/>
          <w:u w:val="single"/>
        </w:rPr>
        <w:t xml:space="preserve">, </w:t>
      </w:r>
      <w:r w:rsidR="00444F3A" w:rsidRPr="0093412B">
        <w:rPr>
          <w:rFonts w:ascii="Times New Roman" w:hAnsi="Times New Roman" w:cs="Times New Roman"/>
          <w:sz w:val="24"/>
          <w:szCs w:val="24"/>
        </w:rPr>
        <w:t>11, 15-29, and 31-37, and must be kept accurate and up to date;</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44F3A" w:rsidRPr="0093412B">
        <w:rPr>
          <w:rFonts w:ascii="Times New Roman" w:hAnsi="Times New Roman" w:cs="Times New Roman"/>
          <w:sz w:val="24"/>
          <w:szCs w:val="24"/>
        </w:rPr>
        <w:t>3.</w:t>
      </w:r>
      <w:r w:rsidR="0012420B" w:rsidRPr="0093412B">
        <w:rPr>
          <w:rFonts w:ascii="Times New Roman" w:hAnsi="Times New Roman" w:cs="Times New Roman"/>
          <w:sz w:val="24"/>
          <w:szCs w:val="24"/>
        </w:rPr>
        <w:t xml:space="preserve"> </w:t>
      </w:r>
      <w:r w:rsidR="00E0566D">
        <w:rPr>
          <w:rFonts w:ascii="Times New Roman" w:hAnsi="Times New Roman" w:cs="Times New Roman"/>
          <w:sz w:val="24"/>
          <w:szCs w:val="24"/>
        </w:rPr>
        <w:t>—</w:t>
      </w:r>
      <w:r w:rsidR="0012420B" w:rsidRPr="0093412B">
        <w:rPr>
          <w:rFonts w:ascii="Times New Roman" w:hAnsi="Times New Roman" w:cs="Times New Roman"/>
          <w:sz w:val="24"/>
          <w:szCs w:val="24"/>
        </w:rPr>
        <w:t xml:space="preserve"> 4.</w:t>
      </w:r>
      <w:r w:rsidR="00444F3A" w:rsidRPr="0093412B">
        <w:rPr>
          <w:rFonts w:ascii="Times New Roman" w:hAnsi="Times New Roman" w:cs="Times New Roman"/>
          <w:sz w:val="24"/>
          <w:szCs w:val="24"/>
        </w:rPr>
        <w:tab/>
      </w:r>
      <w:r w:rsidR="0012420B" w:rsidRPr="0093412B">
        <w:rPr>
          <w:rFonts w:ascii="Times New Roman" w:hAnsi="Times New Roman" w:cs="Times New Roman"/>
          <w:sz w:val="24"/>
          <w:szCs w:val="24"/>
        </w:rPr>
        <w:t>…</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44F3A" w:rsidRPr="0093412B">
        <w:rPr>
          <w:rFonts w:ascii="Times New Roman" w:hAnsi="Times New Roman" w:cs="Times New Roman"/>
          <w:sz w:val="24"/>
          <w:szCs w:val="24"/>
        </w:rPr>
        <w:t>5.</w:t>
      </w:r>
      <w:r w:rsidR="00444F3A" w:rsidRPr="0093412B">
        <w:rPr>
          <w:rFonts w:ascii="Times New Roman" w:hAnsi="Times New Roman" w:cs="Times New Roman"/>
          <w:sz w:val="24"/>
          <w:szCs w:val="24"/>
        </w:rPr>
        <w:tab/>
        <w:t>provide personnel with classroom or on</w:t>
      </w:r>
      <w:r w:rsidR="00444F3A" w:rsidRPr="0093412B">
        <w:rPr>
          <w:rFonts w:ascii="Times New Roman" w:hAnsi="Times New Roman" w:cs="Times New Roman"/>
          <w:sz w:val="24"/>
          <w:szCs w:val="24"/>
        </w:rPr>
        <w:noBreakHyphen/>
        <w:t>the</w:t>
      </w:r>
      <w:r w:rsidR="00444F3A" w:rsidRPr="0093412B">
        <w:rPr>
          <w:rFonts w:ascii="Times New Roman" w:hAnsi="Times New Roman" w:cs="Times New Roman"/>
          <w:sz w:val="24"/>
          <w:szCs w:val="24"/>
        </w:rPr>
        <w:noBreakHyphen/>
        <w:t xml:space="preserve">job training on how to perform their duties in a way that ensures the remediation waste management site complies with the requirements of LAC 33:V.Chapters </w:t>
      </w:r>
      <w:r w:rsidR="00444F3A" w:rsidRPr="0093412B">
        <w:rPr>
          <w:rFonts w:ascii="Times New Roman" w:hAnsi="Times New Roman" w:cs="Times New Roman"/>
          <w:strike/>
          <w:sz w:val="24"/>
          <w:szCs w:val="24"/>
        </w:rPr>
        <w:t>9</w:t>
      </w:r>
      <w:r w:rsidR="00444F3A" w:rsidRPr="0093412B">
        <w:rPr>
          <w:rFonts w:ascii="Times New Roman" w:hAnsi="Times New Roman" w:cs="Times New Roman"/>
          <w:sz w:val="24"/>
          <w:szCs w:val="24"/>
          <w:u w:val="single"/>
        </w:rPr>
        <w:t>10</w:t>
      </w:r>
      <w:r w:rsidR="00444F3A" w:rsidRPr="00600BBF">
        <w:rPr>
          <w:rFonts w:ascii="Times New Roman" w:hAnsi="Times New Roman" w:cs="Times New Roman"/>
          <w:strike/>
          <w:sz w:val="24"/>
          <w:szCs w:val="24"/>
        </w:rPr>
        <w:t>-</w:t>
      </w:r>
      <w:r w:rsidR="00600BBF" w:rsidRPr="00600BBF">
        <w:rPr>
          <w:rFonts w:ascii="Times New Roman" w:hAnsi="Times New Roman" w:cs="Times New Roman"/>
          <w:sz w:val="24"/>
          <w:szCs w:val="24"/>
          <w:u w:val="single"/>
        </w:rPr>
        <w:t xml:space="preserve">, </w:t>
      </w:r>
      <w:r w:rsidR="00444F3A" w:rsidRPr="0093412B">
        <w:rPr>
          <w:rFonts w:ascii="Times New Roman" w:hAnsi="Times New Roman" w:cs="Times New Roman"/>
          <w:sz w:val="24"/>
          <w:szCs w:val="24"/>
        </w:rPr>
        <w:t>11, 15-29, and 31-37, and on how to respond effectively to emergencies;</w:t>
      </w:r>
    </w:p>
    <w:p w:rsidR="00444F3A" w:rsidRP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44F3A" w:rsidRPr="0093412B">
        <w:rPr>
          <w:rFonts w:ascii="Times New Roman" w:hAnsi="Times New Roman" w:cs="Times New Roman"/>
          <w:sz w:val="24"/>
          <w:szCs w:val="24"/>
        </w:rPr>
        <w:t>6.</w:t>
      </w:r>
      <w:r w:rsidR="00ED4A1C" w:rsidRPr="0093412B">
        <w:rPr>
          <w:rFonts w:ascii="Times New Roman" w:hAnsi="Times New Roman" w:cs="Times New Roman"/>
          <w:sz w:val="24"/>
          <w:szCs w:val="24"/>
        </w:rPr>
        <w:t xml:space="preserve"> </w:t>
      </w:r>
      <w:r w:rsidR="00E0566D">
        <w:rPr>
          <w:rFonts w:ascii="Times New Roman" w:hAnsi="Times New Roman" w:cs="Times New Roman"/>
          <w:sz w:val="24"/>
          <w:szCs w:val="24"/>
        </w:rPr>
        <w:t>—</w:t>
      </w:r>
      <w:r w:rsidR="00ED4A1C" w:rsidRPr="0093412B">
        <w:rPr>
          <w:rFonts w:ascii="Times New Roman" w:hAnsi="Times New Roman" w:cs="Times New Roman"/>
          <w:sz w:val="24"/>
          <w:szCs w:val="24"/>
        </w:rPr>
        <w:t xml:space="preserve"> 13.</w:t>
      </w:r>
      <w:r w:rsidR="00ED4A1C" w:rsidRPr="0093412B">
        <w:rPr>
          <w:rFonts w:ascii="Times New Roman" w:hAnsi="Times New Roman" w:cs="Times New Roman"/>
          <w:sz w:val="24"/>
          <w:szCs w:val="24"/>
        </w:rPr>
        <w:tab/>
        <w:t>…</w:t>
      </w:r>
    </w:p>
    <w:p w:rsidR="00444F3A" w:rsidRPr="0093412B" w:rsidRDefault="006F049D" w:rsidP="00E0566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444F3A" w:rsidRPr="0093412B">
        <w:rPr>
          <w:rFonts w:ascii="Times New Roman" w:hAnsi="Times New Roman" w:cs="Times New Roman"/>
          <w:sz w:val="24"/>
          <w:szCs w:val="24"/>
        </w:rPr>
        <w:t>AUTHORITY NOTE:</w:t>
      </w:r>
      <w:r w:rsidR="00444F3A" w:rsidRPr="0093412B">
        <w:rPr>
          <w:rFonts w:ascii="Times New Roman" w:hAnsi="Times New Roman" w:cs="Times New Roman"/>
          <w:sz w:val="24"/>
          <w:szCs w:val="24"/>
        </w:rPr>
        <w:tab/>
        <w:t>Promulgated in accordance with R.S. 30:2180 et seq.</w:t>
      </w:r>
    </w:p>
    <w:p w:rsidR="00444F3A" w:rsidRPr="0093412B" w:rsidRDefault="006F049D" w:rsidP="00E0566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444F3A" w:rsidRPr="0093412B">
        <w:rPr>
          <w:rFonts w:ascii="Times New Roman" w:hAnsi="Times New Roman" w:cs="Times New Roman"/>
          <w:sz w:val="24"/>
          <w:szCs w:val="24"/>
        </w:rPr>
        <w:t>HISTORICAL NOTE:</w:t>
      </w:r>
      <w:r w:rsidR="00444F3A" w:rsidRPr="0093412B">
        <w:rPr>
          <w:rFonts w:ascii="Times New Roman" w:hAnsi="Times New Roman" w:cs="Times New Roman"/>
          <w:sz w:val="24"/>
          <w:szCs w:val="24"/>
        </w:rPr>
        <w:tab/>
        <w:t>Promulgated by the Department of Environmental Quality, Office of Solid and Hazardous Waste, Hazardous Waste Division, LR 10:200 (March 1984), amended LR 18:1256 (November 1992), LR 21:266 (March 1995), LR 21:944 (September 1995), LR 23:565, 568 (May 1997), amended by the Office of Waste Services, Hazardous Waste Division, LR 24:1106 (June 1998), LR 24:1694, 1759 (September 1998), amended by the Office of Environmental Assessment, Environmental Planning Division, LR 26:277 (February 2000), LR 27:711 (May 2001), amended by the Office of the Secretary, Legal Affairs Division, LR 31:3117 (December 2005), LR 32:606 (Apri</w:t>
      </w:r>
      <w:r w:rsidR="00E0566D">
        <w:rPr>
          <w:rFonts w:ascii="Times New Roman" w:hAnsi="Times New Roman" w:cs="Times New Roman"/>
          <w:sz w:val="24"/>
          <w:szCs w:val="24"/>
        </w:rPr>
        <w:t>l 2006), LR 34:623 (April 2008), amended by the Office of the Secretary, Legal Affairs and Criminal Investigations Division, LR 46:</w:t>
      </w:r>
    </w:p>
    <w:p w:rsidR="00465403" w:rsidRPr="0093412B" w:rsidRDefault="00465403" w:rsidP="00FA14B7">
      <w:pPr>
        <w:tabs>
          <w:tab w:val="left" w:pos="720"/>
        </w:tabs>
        <w:spacing w:after="0" w:line="240" w:lineRule="auto"/>
        <w:rPr>
          <w:rFonts w:ascii="Times New Roman" w:hAnsi="Times New Roman" w:cs="Times New Roman"/>
          <w:sz w:val="24"/>
          <w:szCs w:val="24"/>
        </w:rPr>
      </w:pPr>
    </w:p>
    <w:p w:rsidR="0059433F" w:rsidRDefault="00444F3A" w:rsidP="00E0566D">
      <w:pPr>
        <w:tabs>
          <w:tab w:val="left" w:pos="1080"/>
        </w:tabs>
        <w:spacing w:after="0" w:line="480" w:lineRule="auto"/>
        <w:rPr>
          <w:rFonts w:ascii="Times New Roman" w:hAnsi="Times New Roman" w:cs="Times New Roman"/>
          <w:b/>
          <w:sz w:val="24"/>
          <w:szCs w:val="24"/>
        </w:rPr>
      </w:pPr>
      <w:bookmarkStart w:id="29" w:name="TOC_Sect1273"/>
      <w:r w:rsidRPr="0093412B">
        <w:rPr>
          <w:rFonts w:ascii="Times New Roman" w:hAnsi="Times New Roman" w:cs="Times New Roman"/>
          <w:b/>
          <w:sz w:val="24"/>
          <w:szCs w:val="24"/>
        </w:rPr>
        <w:t>§1509.</w:t>
      </w:r>
      <w:r w:rsidRPr="0093412B">
        <w:rPr>
          <w:rFonts w:ascii="Times New Roman" w:hAnsi="Times New Roman" w:cs="Times New Roman"/>
          <w:b/>
          <w:sz w:val="24"/>
          <w:szCs w:val="24"/>
        </w:rPr>
        <w:tab/>
        <w:t>General Inspection Requirements</w:t>
      </w:r>
      <w:bookmarkEnd w:id="29"/>
    </w:p>
    <w:p w:rsidR="0059433F" w:rsidRDefault="00E0566D"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444F3A" w:rsidRPr="0093412B">
        <w:rPr>
          <w:rFonts w:ascii="Times New Roman" w:hAnsi="Times New Roman" w:cs="Times New Roman"/>
          <w:sz w:val="24"/>
          <w:szCs w:val="24"/>
        </w:rPr>
        <w:t>A.1.</w:t>
      </w:r>
      <w:r w:rsidR="00332CD4" w:rsidRPr="0093412B">
        <w:rPr>
          <w:rFonts w:ascii="Times New Roman" w:hAnsi="Times New Roman" w:cs="Times New Roman"/>
          <w:sz w:val="24"/>
          <w:szCs w:val="24"/>
        </w:rPr>
        <w:t xml:space="preserve"> </w:t>
      </w:r>
      <w:r>
        <w:rPr>
          <w:rFonts w:ascii="Times New Roman" w:hAnsi="Times New Roman" w:cs="Times New Roman"/>
          <w:sz w:val="24"/>
          <w:szCs w:val="24"/>
        </w:rPr>
        <w:t>—</w:t>
      </w:r>
      <w:r w:rsidR="00332CD4" w:rsidRPr="0093412B">
        <w:rPr>
          <w:rFonts w:ascii="Times New Roman" w:hAnsi="Times New Roman" w:cs="Times New Roman"/>
          <w:sz w:val="24"/>
          <w:szCs w:val="24"/>
        </w:rPr>
        <w:t xml:space="preserve"> B.3.</w:t>
      </w:r>
      <w:r w:rsidR="00332CD4" w:rsidRPr="0093412B">
        <w:rPr>
          <w:rFonts w:ascii="Times New Roman" w:hAnsi="Times New Roman" w:cs="Times New Roman"/>
          <w:sz w:val="24"/>
          <w:szCs w:val="24"/>
        </w:rPr>
        <w:tab/>
        <w:t>…</w:t>
      </w:r>
    </w:p>
    <w:p w:rsidR="0059433F" w:rsidRPr="0006531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44F3A" w:rsidRPr="0093412B">
        <w:rPr>
          <w:rFonts w:ascii="Times New Roman" w:hAnsi="Times New Roman" w:cs="Times New Roman"/>
          <w:sz w:val="24"/>
          <w:szCs w:val="24"/>
        </w:rPr>
        <w:t>4.</w:t>
      </w:r>
      <w:r w:rsidR="00444F3A" w:rsidRPr="0093412B">
        <w:rPr>
          <w:rFonts w:ascii="Times New Roman" w:hAnsi="Times New Roman" w:cs="Times New Roman"/>
          <w:sz w:val="24"/>
          <w:szCs w:val="24"/>
        </w:rPr>
        <w:tab/>
        <w:t xml:space="preserve">The frequency of inspection may vary for the items on the schedule. However, the frequency should be based on the rate of possible deterioration of the equipment and the probability of an environmental or human health incident if the deterioration, a malfunction, or operator error goes undetected between inspections. Areas subject to spills, such as loading and unloading areas, must be inspected daily when in use. At a minimum, the inspection schedule must include the </w:t>
      </w:r>
      <w:r w:rsidR="00444F3A" w:rsidRPr="0093412B">
        <w:rPr>
          <w:rFonts w:ascii="Times New Roman" w:hAnsi="Times New Roman" w:cs="Times New Roman"/>
          <w:strike/>
          <w:sz w:val="24"/>
          <w:szCs w:val="24"/>
        </w:rPr>
        <w:t>terms</w:t>
      </w:r>
      <w:r w:rsidR="00444F3A" w:rsidRPr="0093412B">
        <w:rPr>
          <w:rFonts w:ascii="Times New Roman" w:hAnsi="Times New Roman" w:cs="Times New Roman"/>
          <w:sz w:val="24"/>
          <w:szCs w:val="24"/>
          <w:u w:val="single"/>
        </w:rPr>
        <w:t>items</w:t>
      </w:r>
      <w:r w:rsidR="00444F3A" w:rsidRPr="0093412B">
        <w:rPr>
          <w:rFonts w:ascii="Times New Roman" w:hAnsi="Times New Roman" w:cs="Times New Roman"/>
          <w:sz w:val="24"/>
          <w:szCs w:val="24"/>
        </w:rPr>
        <w:t xml:space="preserve"> and frequencies called for in LAC 33:V.1709, 1719, 1721, 1731, 1753, 1755, 1757, 1759, 1761, 1763, 1765, 1907, 1911, 2109, 2309, 2507, 2711, 2907, 3119, and 3205, where applicable.</w:t>
      </w:r>
      <w:r w:rsidR="0006531F">
        <w:rPr>
          <w:rFonts w:ascii="Times New Roman" w:hAnsi="Times New Roman" w:cs="Times New Roman"/>
          <w:b/>
          <w:sz w:val="24"/>
          <w:szCs w:val="24"/>
        </w:rPr>
        <w:t xml:space="preserve"> </w:t>
      </w:r>
      <w:r w:rsidR="00444F3A" w:rsidRPr="0093412B">
        <w:rPr>
          <w:rFonts w:ascii="Times New Roman" w:hAnsi="Times New Roman" w:cs="Times New Roman"/>
          <w:strike/>
          <w:sz w:val="24"/>
          <w:szCs w:val="24"/>
        </w:rPr>
        <w:t>[Comment:</w:t>
      </w:r>
      <w:r w:rsidR="00444F3A" w:rsidRPr="00DE04C6">
        <w:rPr>
          <w:rFonts w:ascii="Times New Roman" w:hAnsi="Times New Roman" w:cs="Times New Roman"/>
          <w:strike/>
          <w:sz w:val="24"/>
          <w:szCs w:val="24"/>
        </w:rPr>
        <w:t xml:space="preserve"> </w:t>
      </w:r>
      <w:r w:rsidR="00444F3A" w:rsidRPr="0093412B">
        <w:rPr>
          <w:rFonts w:ascii="Times New Roman" w:hAnsi="Times New Roman" w:cs="Times New Roman"/>
          <w:sz w:val="24"/>
          <w:szCs w:val="24"/>
        </w:rPr>
        <w:t>LAC 33:V.517.G requires the inspection schedule to be submitted with Part II of the permit application. The department will evaluate the schedule along with the rest of the application to ensure that it adequately protects human health and the environment. As part of this review, the department may modify or amend the schedule as may be necessary.</w:t>
      </w:r>
      <w:r w:rsidR="00444F3A" w:rsidRPr="0093412B">
        <w:rPr>
          <w:rFonts w:ascii="Times New Roman" w:hAnsi="Times New Roman" w:cs="Times New Roman"/>
          <w:strike/>
          <w:sz w:val="24"/>
          <w:szCs w:val="24"/>
        </w:rPr>
        <w:t>]</w:t>
      </w:r>
    </w:p>
    <w:p w:rsidR="00444F3A" w:rsidRPr="0093412B" w:rsidRDefault="0059433F" w:rsidP="00FA14B7">
      <w:pPr>
        <w:tabs>
          <w:tab w:val="left" w:pos="720"/>
        </w:tabs>
        <w:spacing w:after="0" w:line="480" w:lineRule="auto"/>
        <w:ind w:right="1152"/>
        <w:rPr>
          <w:rFonts w:ascii="Times New Roman" w:hAnsi="Times New Roman" w:cs="Times New Roman"/>
          <w:sz w:val="24"/>
          <w:szCs w:val="24"/>
        </w:rPr>
      </w:pPr>
      <w:r>
        <w:rPr>
          <w:rFonts w:ascii="Times New Roman" w:hAnsi="Times New Roman" w:cs="Times New Roman"/>
          <w:sz w:val="24"/>
          <w:szCs w:val="24"/>
        </w:rPr>
        <w:tab/>
      </w:r>
      <w:r w:rsidR="00444F3A" w:rsidRPr="0093412B">
        <w:rPr>
          <w:rFonts w:ascii="Times New Roman" w:hAnsi="Times New Roman" w:cs="Times New Roman"/>
          <w:sz w:val="24"/>
          <w:szCs w:val="24"/>
        </w:rPr>
        <w:t>C.</w:t>
      </w:r>
      <w:r w:rsidR="00332CD4" w:rsidRPr="0093412B">
        <w:rPr>
          <w:rFonts w:ascii="Times New Roman" w:hAnsi="Times New Roman" w:cs="Times New Roman"/>
          <w:sz w:val="24"/>
          <w:szCs w:val="24"/>
        </w:rPr>
        <w:t xml:space="preserve"> </w:t>
      </w:r>
      <w:r w:rsidR="00E0566D">
        <w:rPr>
          <w:rFonts w:ascii="Times New Roman" w:hAnsi="Times New Roman" w:cs="Times New Roman"/>
          <w:sz w:val="24"/>
          <w:szCs w:val="24"/>
        </w:rPr>
        <w:t>—</w:t>
      </w:r>
      <w:r w:rsidR="00332CD4" w:rsidRPr="0093412B">
        <w:rPr>
          <w:rFonts w:ascii="Times New Roman" w:hAnsi="Times New Roman" w:cs="Times New Roman"/>
          <w:sz w:val="24"/>
          <w:szCs w:val="24"/>
        </w:rPr>
        <w:t xml:space="preserve"> D.</w:t>
      </w:r>
      <w:r w:rsidR="00332CD4" w:rsidRPr="0093412B">
        <w:rPr>
          <w:rFonts w:ascii="Times New Roman" w:hAnsi="Times New Roman" w:cs="Times New Roman"/>
          <w:sz w:val="24"/>
          <w:szCs w:val="24"/>
        </w:rPr>
        <w:tab/>
        <w:t>…</w:t>
      </w:r>
    </w:p>
    <w:p w:rsidR="00444F3A" w:rsidRPr="0093412B" w:rsidRDefault="006F049D" w:rsidP="00E0566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444F3A" w:rsidRPr="0093412B">
        <w:rPr>
          <w:rFonts w:ascii="Times New Roman" w:hAnsi="Times New Roman" w:cs="Times New Roman"/>
          <w:sz w:val="24"/>
          <w:szCs w:val="24"/>
        </w:rPr>
        <w:t>AUTHORITY NOTE:</w:t>
      </w:r>
      <w:r w:rsidR="00444F3A" w:rsidRPr="0093412B">
        <w:rPr>
          <w:rFonts w:ascii="Times New Roman" w:hAnsi="Times New Roman" w:cs="Times New Roman"/>
          <w:sz w:val="24"/>
          <w:szCs w:val="24"/>
        </w:rPr>
        <w:tab/>
        <w:t>Promulgated in accordance with R.S. 30:2180 et seq.</w:t>
      </w:r>
    </w:p>
    <w:p w:rsidR="00444F3A" w:rsidRPr="0093412B" w:rsidRDefault="006F049D" w:rsidP="00E0566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444F3A" w:rsidRPr="0093412B">
        <w:rPr>
          <w:rFonts w:ascii="Times New Roman" w:hAnsi="Times New Roman" w:cs="Times New Roman"/>
          <w:sz w:val="24"/>
          <w:szCs w:val="24"/>
        </w:rPr>
        <w:t>HISTORICAL NOTE:</w:t>
      </w:r>
      <w:r w:rsidR="00444F3A" w:rsidRPr="0093412B">
        <w:rPr>
          <w:rFonts w:ascii="Times New Roman" w:hAnsi="Times New Roman" w:cs="Times New Roman"/>
          <w:sz w:val="24"/>
          <w:szCs w:val="24"/>
        </w:rPr>
        <w:tab/>
        <w:t>Promulgated by the Department of Environmental Quality, Office of Solid and Hazardous Waste, Hazardous Waste Division, LR 10:200 (March 1984), amended LR 17:658 (July 1991), LR 18:1256 (November 1992), LR 21:266 (March 1995), amended by the Office of Waste Services, Hazardous Waste Division, LR 24:1695 (September 1998), LR 25:437 (March 1999), amended by the Office of the Secretary, Legal Affairs D</w:t>
      </w:r>
      <w:r w:rsidR="00E0566D">
        <w:rPr>
          <w:rFonts w:ascii="Times New Roman" w:hAnsi="Times New Roman" w:cs="Times New Roman"/>
          <w:sz w:val="24"/>
          <w:szCs w:val="24"/>
        </w:rPr>
        <w:t>ivision, LR 34:993 (June 2008), amended by the Office of the Secretary, Legal Affairs and Criminal Investigations Division, LR 46:</w:t>
      </w:r>
    </w:p>
    <w:p w:rsidR="00465403" w:rsidRDefault="00465403" w:rsidP="00FA14B7">
      <w:pPr>
        <w:tabs>
          <w:tab w:val="left" w:pos="720"/>
        </w:tabs>
        <w:spacing w:after="0" w:line="240" w:lineRule="auto"/>
        <w:rPr>
          <w:rFonts w:ascii="Times New Roman" w:hAnsi="Times New Roman" w:cs="Times New Roman"/>
          <w:sz w:val="24"/>
          <w:szCs w:val="24"/>
        </w:rPr>
      </w:pPr>
    </w:p>
    <w:p w:rsidR="00B47CD2" w:rsidRPr="00B47CD2" w:rsidRDefault="00B47CD2" w:rsidP="00E0566D">
      <w:pPr>
        <w:tabs>
          <w:tab w:val="left" w:pos="1080"/>
        </w:tabs>
        <w:spacing w:after="0" w:line="480" w:lineRule="auto"/>
        <w:rPr>
          <w:rFonts w:ascii="Times New Roman" w:hAnsi="Times New Roman" w:cs="Times New Roman"/>
          <w:b/>
          <w:sz w:val="24"/>
          <w:szCs w:val="24"/>
        </w:rPr>
      </w:pPr>
      <w:r w:rsidRPr="00B47CD2">
        <w:rPr>
          <w:rFonts w:ascii="Times New Roman" w:hAnsi="Times New Roman" w:cs="Times New Roman"/>
          <w:b/>
          <w:sz w:val="24"/>
          <w:szCs w:val="24"/>
        </w:rPr>
        <w:t>§1513.</w:t>
      </w:r>
      <w:r w:rsidRPr="00B47CD2">
        <w:rPr>
          <w:rFonts w:ascii="Times New Roman" w:hAnsi="Times New Roman" w:cs="Times New Roman"/>
          <w:b/>
          <w:sz w:val="24"/>
          <w:szCs w:val="24"/>
        </w:rPr>
        <w:tab/>
        <w:t>Contingency Plan and Emergency Procedures</w:t>
      </w:r>
    </w:p>
    <w:p w:rsidR="00B47CD2" w:rsidRPr="00B47CD2" w:rsidRDefault="00B47CD2" w:rsidP="00FA14B7">
      <w:pPr>
        <w:tabs>
          <w:tab w:val="left" w:pos="720"/>
        </w:tabs>
        <w:spacing w:after="0" w:line="480" w:lineRule="auto"/>
        <w:rPr>
          <w:rFonts w:ascii="Times New Roman" w:hAnsi="Times New Roman" w:cs="Times New Roman"/>
          <w:sz w:val="24"/>
          <w:szCs w:val="24"/>
        </w:rPr>
      </w:pPr>
      <w:r w:rsidRPr="00B47CD2">
        <w:rPr>
          <w:rFonts w:ascii="Times New Roman" w:hAnsi="Times New Roman" w:cs="Times New Roman"/>
          <w:sz w:val="24"/>
          <w:szCs w:val="24"/>
        </w:rPr>
        <w:tab/>
        <w:t>A</w:t>
      </w:r>
      <w:r w:rsidR="00137352">
        <w:rPr>
          <w:rFonts w:ascii="Times New Roman" w:hAnsi="Times New Roman" w:cs="Times New Roman"/>
          <w:sz w:val="24"/>
          <w:szCs w:val="24"/>
        </w:rPr>
        <w:t>.</w:t>
      </w:r>
      <w:r w:rsidRPr="00B47CD2">
        <w:rPr>
          <w:rFonts w:ascii="Times New Roman" w:hAnsi="Times New Roman" w:cs="Times New Roman"/>
          <w:sz w:val="24"/>
          <w:szCs w:val="24"/>
        </w:rPr>
        <w:t xml:space="preserve"> </w:t>
      </w:r>
      <w:r w:rsidR="00E0566D">
        <w:rPr>
          <w:rFonts w:ascii="Times New Roman" w:hAnsi="Times New Roman" w:cs="Times New Roman"/>
          <w:sz w:val="24"/>
          <w:szCs w:val="24"/>
        </w:rPr>
        <w:t>—</w:t>
      </w:r>
      <w:r w:rsidRPr="00B47CD2">
        <w:rPr>
          <w:rFonts w:ascii="Times New Roman" w:hAnsi="Times New Roman" w:cs="Times New Roman"/>
          <w:sz w:val="24"/>
          <w:szCs w:val="24"/>
        </w:rPr>
        <w:t xml:space="preserve"> </w:t>
      </w:r>
      <w:r>
        <w:rPr>
          <w:rFonts w:ascii="Times New Roman" w:hAnsi="Times New Roman" w:cs="Times New Roman"/>
          <w:sz w:val="24"/>
          <w:szCs w:val="24"/>
        </w:rPr>
        <w:t>F.4.a</w:t>
      </w:r>
      <w:r w:rsidRPr="00B47CD2">
        <w:rPr>
          <w:rFonts w:ascii="Times New Roman" w:hAnsi="Times New Roman" w:cs="Times New Roman"/>
          <w:sz w:val="24"/>
          <w:szCs w:val="24"/>
        </w:rPr>
        <w:t>.</w:t>
      </w:r>
      <w:r w:rsidRPr="00B47CD2">
        <w:rPr>
          <w:rFonts w:ascii="Times New Roman" w:hAnsi="Times New Roman" w:cs="Times New Roman"/>
          <w:sz w:val="24"/>
          <w:szCs w:val="24"/>
        </w:rPr>
        <w:tab/>
        <w:t>…</w:t>
      </w:r>
    </w:p>
    <w:p w:rsidR="00B47CD2" w:rsidRPr="005F12E7" w:rsidRDefault="00AD02AF" w:rsidP="00FA14B7">
      <w:pPr>
        <w:tabs>
          <w:tab w:val="left" w:pos="720"/>
        </w:tabs>
        <w:spacing w:after="0" w:line="480" w:lineRule="auto"/>
        <w:rPr>
          <w:rFonts w:ascii="Times New Roman" w:hAnsi="Times New Roman" w:cs="Times New Roman"/>
          <w:strike/>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47CD2" w:rsidRPr="00B47CD2">
        <w:rPr>
          <w:rFonts w:ascii="Times New Roman" w:hAnsi="Times New Roman" w:cs="Times New Roman"/>
          <w:sz w:val="24"/>
          <w:szCs w:val="24"/>
        </w:rPr>
        <w:t>b.</w:t>
      </w:r>
      <w:r w:rsidR="00B47CD2" w:rsidRPr="00B47CD2">
        <w:rPr>
          <w:rFonts w:ascii="Times New Roman" w:hAnsi="Times New Roman" w:cs="Times New Roman"/>
          <w:sz w:val="24"/>
          <w:szCs w:val="24"/>
        </w:rPr>
        <w:tab/>
      </w:r>
      <w:r w:rsidR="00B47CD2" w:rsidRPr="00B64A35">
        <w:rPr>
          <w:rFonts w:ascii="Times New Roman" w:hAnsi="Times New Roman" w:cs="Times New Roman"/>
          <w:strike/>
          <w:sz w:val="24"/>
          <w:szCs w:val="24"/>
        </w:rPr>
        <w:t>he must immediately</w:t>
      </w:r>
      <w:r w:rsidR="00B64A35" w:rsidRPr="00B64A35">
        <w:rPr>
          <w:rFonts w:ascii="Times New Roman" w:hAnsi="Times New Roman" w:cs="Times New Roman"/>
          <w:strike/>
          <w:sz w:val="24"/>
          <w:szCs w:val="24"/>
        </w:rPr>
        <w:t xml:space="preserve"> notify</w:t>
      </w:r>
      <w:r w:rsidR="00B47CD2" w:rsidRPr="005F12E7">
        <w:rPr>
          <w:rFonts w:ascii="Times New Roman" w:hAnsi="Times New Roman" w:cs="Times New Roman"/>
          <w:strike/>
          <w:sz w:val="24"/>
          <w:szCs w:val="24"/>
        </w:rPr>
        <w:t xml:space="preserve"> the state official designated as the on-scene coordinator for that geographical area and provide:</w:t>
      </w:r>
    </w:p>
    <w:p w:rsidR="00B47CD2" w:rsidRPr="005F12E7" w:rsidRDefault="00B47CD2" w:rsidP="00FA14B7">
      <w:pPr>
        <w:tabs>
          <w:tab w:val="left" w:pos="720"/>
        </w:tabs>
        <w:spacing w:after="0" w:line="480" w:lineRule="auto"/>
        <w:rPr>
          <w:rFonts w:ascii="Times New Roman" w:hAnsi="Times New Roman" w:cs="Times New Roman"/>
          <w:strike/>
          <w:sz w:val="24"/>
          <w:szCs w:val="24"/>
        </w:rPr>
      </w:pPr>
      <w:r w:rsidRPr="00215B3E">
        <w:rPr>
          <w:rFonts w:ascii="Times New Roman" w:hAnsi="Times New Roman" w:cs="Times New Roman"/>
          <w:sz w:val="24"/>
          <w:szCs w:val="24"/>
        </w:rPr>
        <w:tab/>
      </w:r>
      <w:r w:rsidR="00AD02AF" w:rsidRPr="00215B3E">
        <w:rPr>
          <w:rFonts w:ascii="Times New Roman" w:hAnsi="Times New Roman" w:cs="Times New Roman"/>
          <w:sz w:val="24"/>
          <w:szCs w:val="24"/>
        </w:rPr>
        <w:tab/>
      </w:r>
      <w:r w:rsidR="00AD02AF" w:rsidRPr="00215B3E">
        <w:rPr>
          <w:rFonts w:ascii="Times New Roman" w:hAnsi="Times New Roman" w:cs="Times New Roman"/>
          <w:sz w:val="24"/>
          <w:szCs w:val="24"/>
        </w:rPr>
        <w:tab/>
      </w:r>
      <w:r w:rsidR="00AD02AF" w:rsidRPr="00215B3E">
        <w:rPr>
          <w:rFonts w:ascii="Times New Roman" w:hAnsi="Times New Roman" w:cs="Times New Roman"/>
          <w:sz w:val="24"/>
          <w:szCs w:val="24"/>
        </w:rPr>
        <w:tab/>
      </w:r>
      <w:r w:rsidRPr="005F12E7">
        <w:rPr>
          <w:rFonts w:ascii="Times New Roman" w:hAnsi="Times New Roman" w:cs="Times New Roman"/>
          <w:strike/>
          <w:sz w:val="24"/>
          <w:szCs w:val="24"/>
        </w:rPr>
        <w:t>i.</w:t>
      </w:r>
      <w:r w:rsidRPr="005F12E7">
        <w:rPr>
          <w:rFonts w:ascii="Times New Roman" w:hAnsi="Times New Roman" w:cs="Times New Roman"/>
          <w:strike/>
          <w:sz w:val="24"/>
          <w:szCs w:val="24"/>
        </w:rPr>
        <w:tab/>
        <w:t>name and telephone number of reporter;</w:t>
      </w:r>
    </w:p>
    <w:p w:rsidR="00B47CD2" w:rsidRPr="005F12E7" w:rsidRDefault="00B47CD2" w:rsidP="00FA14B7">
      <w:pPr>
        <w:tabs>
          <w:tab w:val="left" w:pos="720"/>
        </w:tabs>
        <w:spacing w:after="0" w:line="480" w:lineRule="auto"/>
        <w:rPr>
          <w:rFonts w:ascii="Times New Roman" w:hAnsi="Times New Roman" w:cs="Times New Roman"/>
          <w:strike/>
          <w:sz w:val="24"/>
          <w:szCs w:val="24"/>
        </w:rPr>
      </w:pPr>
      <w:r w:rsidRPr="00215B3E">
        <w:rPr>
          <w:rFonts w:ascii="Times New Roman" w:hAnsi="Times New Roman" w:cs="Times New Roman"/>
          <w:sz w:val="24"/>
          <w:szCs w:val="24"/>
        </w:rPr>
        <w:tab/>
      </w:r>
      <w:r w:rsidR="00AD02AF" w:rsidRPr="00215B3E">
        <w:rPr>
          <w:rFonts w:ascii="Times New Roman" w:hAnsi="Times New Roman" w:cs="Times New Roman"/>
          <w:sz w:val="24"/>
          <w:szCs w:val="24"/>
        </w:rPr>
        <w:tab/>
      </w:r>
      <w:r w:rsidR="00AD02AF" w:rsidRPr="00215B3E">
        <w:rPr>
          <w:rFonts w:ascii="Times New Roman" w:hAnsi="Times New Roman" w:cs="Times New Roman"/>
          <w:sz w:val="24"/>
          <w:szCs w:val="24"/>
        </w:rPr>
        <w:tab/>
      </w:r>
      <w:r w:rsidR="00AD02AF" w:rsidRPr="00215B3E">
        <w:rPr>
          <w:rFonts w:ascii="Times New Roman" w:hAnsi="Times New Roman" w:cs="Times New Roman"/>
          <w:sz w:val="24"/>
          <w:szCs w:val="24"/>
        </w:rPr>
        <w:tab/>
      </w:r>
      <w:r w:rsidRPr="005F12E7">
        <w:rPr>
          <w:rFonts w:ascii="Times New Roman" w:hAnsi="Times New Roman" w:cs="Times New Roman"/>
          <w:strike/>
          <w:sz w:val="24"/>
          <w:szCs w:val="24"/>
        </w:rPr>
        <w:t>ii.</w:t>
      </w:r>
      <w:r w:rsidRPr="005F12E7">
        <w:rPr>
          <w:rFonts w:ascii="Times New Roman" w:hAnsi="Times New Roman" w:cs="Times New Roman"/>
          <w:strike/>
          <w:sz w:val="24"/>
          <w:szCs w:val="24"/>
        </w:rPr>
        <w:tab/>
        <w:t>name and address of facility;</w:t>
      </w:r>
    </w:p>
    <w:p w:rsidR="00B47CD2" w:rsidRPr="005F12E7" w:rsidRDefault="00B47CD2" w:rsidP="00FA14B7">
      <w:pPr>
        <w:tabs>
          <w:tab w:val="left" w:pos="720"/>
        </w:tabs>
        <w:spacing w:after="0" w:line="480" w:lineRule="auto"/>
        <w:rPr>
          <w:rFonts w:ascii="Times New Roman" w:hAnsi="Times New Roman" w:cs="Times New Roman"/>
          <w:strike/>
          <w:sz w:val="24"/>
          <w:szCs w:val="24"/>
        </w:rPr>
      </w:pPr>
      <w:r w:rsidRPr="00215B3E">
        <w:rPr>
          <w:rFonts w:ascii="Times New Roman" w:hAnsi="Times New Roman" w:cs="Times New Roman"/>
          <w:sz w:val="24"/>
          <w:szCs w:val="24"/>
        </w:rPr>
        <w:tab/>
      </w:r>
      <w:r w:rsidR="00AD02AF" w:rsidRPr="00215B3E">
        <w:rPr>
          <w:rFonts w:ascii="Times New Roman" w:hAnsi="Times New Roman" w:cs="Times New Roman"/>
          <w:sz w:val="24"/>
          <w:szCs w:val="24"/>
        </w:rPr>
        <w:tab/>
      </w:r>
      <w:r w:rsidR="00AD02AF" w:rsidRPr="00215B3E">
        <w:rPr>
          <w:rFonts w:ascii="Times New Roman" w:hAnsi="Times New Roman" w:cs="Times New Roman"/>
          <w:sz w:val="24"/>
          <w:szCs w:val="24"/>
        </w:rPr>
        <w:tab/>
      </w:r>
      <w:r w:rsidR="00AD02AF" w:rsidRPr="00215B3E">
        <w:rPr>
          <w:rFonts w:ascii="Times New Roman" w:hAnsi="Times New Roman" w:cs="Times New Roman"/>
          <w:sz w:val="24"/>
          <w:szCs w:val="24"/>
        </w:rPr>
        <w:tab/>
      </w:r>
      <w:r w:rsidRPr="005F12E7">
        <w:rPr>
          <w:rFonts w:ascii="Times New Roman" w:hAnsi="Times New Roman" w:cs="Times New Roman"/>
          <w:strike/>
          <w:sz w:val="24"/>
          <w:szCs w:val="24"/>
        </w:rPr>
        <w:t>iii.</w:t>
      </w:r>
      <w:r w:rsidRPr="005F12E7">
        <w:rPr>
          <w:rFonts w:ascii="Times New Roman" w:hAnsi="Times New Roman" w:cs="Times New Roman"/>
          <w:strike/>
          <w:sz w:val="24"/>
          <w:szCs w:val="24"/>
        </w:rPr>
        <w:tab/>
        <w:t>time and type of incident (e.g., release, fire);</w:t>
      </w:r>
    </w:p>
    <w:p w:rsidR="00B47CD2" w:rsidRPr="005F12E7" w:rsidRDefault="00B47CD2" w:rsidP="00FA14B7">
      <w:pPr>
        <w:tabs>
          <w:tab w:val="left" w:pos="720"/>
        </w:tabs>
        <w:spacing w:after="0" w:line="480" w:lineRule="auto"/>
        <w:rPr>
          <w:rFonts w:ascii="Times New Roman" w:hAnsi="Times New Roman" w:cs="Times New Roman"/>
          <w:strike/>
          <w:sz w:val="24"/>
          <w:szCs w:val="24"/>
        </w:rPr>
      </w:pPr>
      <w:r w:rsidRPr="00215B3E">
        <w:rPr>
          <w:rFonts w:ascii="Times New Roman" w:hAnsi="Times New Roman" w:cs="Times New Roman"/>
          <w:sz w:val="24"/>
          <w:szCs w:val="24"/>
        </w:rPr>
        <w:tab/>
      </w:r>
      <w:r w:rsidR="00AD02AF" w:rsidRPr="00215B3E">
        <w:rPr>
          <w:rFonts w:ascii="Times New Roman" w:hAnsi="Times New Roman" w:cs="Times New Roman"/>
          <w:sz w:val="24"/>
          <w:szCs w:val="24"/>
        </w:rPr>
        <w:tab/>
      </w:r>
      <w:r w:rsidR="00AD02AF" w:rsidRPr="00215B3E">
        <w:rPr>
          <w:rFonts w:ascii="Times New Roman" w:hAnsi="Times New Roman" w:cs="Times New Roman"/>
          <w:sz w:val="24"/>
          <w:szCs w:val="24"/>
        </w:rPr>
        <w:tab/>
      </w:r>
      <w:r w:rsidR="00AD02AF" w:rsidRPr="00215B3E">
        <w:rPr>
          <w:rFonts w:ascii="Times New Roman" w:hAnsi="Times New Roman" w:cs="Times New Roman"/>
          <w:sz w:val="24"/>
          <w:szCs w:val="24"/>
        </w:rPr>
        <w:tab/>
      </w:r>
      <w:r w:rsidRPr="005F12E7">
        <w:rPr>
          <w:rFonts w:ascii="Times New Roman" w:hAnsi="Times New Roman" w:cs="Times New Roman"/>
          <w:strike/>
          <w:sz w:val="24"/>
          <w:szCs w:val="24"/>
        </w:rPr>
        <w:t>iv.</w:t>
      </w:r>
      <w:r w:rsidRPr="005F12E7">
        <w:rPr>
          <w:rFonts w:ascii="Times New Roman" w:hAnsi="Times New Roman" w:cs="Times New Roman"/>
          <w:strike/>
          <w:sz w:val="24"/>
          <w:szCs w:val="24"/>
        </w:rPr>
        <w:tab/>
        <w:t>name and quantity of material(s) involved, to the extent known;</w:t>
      </w:r>
    </w:p>
    <w:p w:rsidR="00B47CD2" w:rsidRPr="005F12E7" w:rsidRDefault="00B47CD2" w:rsidP="00FA14B7">
      <w:pPr>
        <w:tabs>
          <w:tab w:val="left" w:pos="720"/>
        </w:tabs>
        <w:spacing w:after="0" w:line="480" w:lineRule="auto"/>
        <w:rPr>
          <w:rFonts w:ascii="Times New Roman" w:hAnsi="Times New Roman" w:cs="Times New Roman"/>
          <w:strike/>
          <w:sz w:val="24"/>
          <w:szCs w:val="24"/>
        </w:rPr>
      </w:pPr>
      <w:r w:rsidRPr="00215B3E">
        <w:rPr>
          <w:rFonts w:ascii="Times New Roman" w:hAnsi="Times New Roman" w:cs="Times New Roman"/>
          <w:sz w:val="24"/>
          <w:szCs w:val="24"/>
        </w:rPr>
        <w:tab/>
      </w:r>
      <w:r w:rsidR="00AD02AF" w:rsidRPr="00215B3E">
        <w:rPr>
          <w:rFonts w:ascii="Times New Roman" w:hAnsi="Times New Roman" w:cs="Times New Roman"/>
          <w:sz w:val="24"/>
          <w:szCs w:val="24"/>
        </w:rPr>
        <w:tab/>
      </w:r>
      <w:r w:rsidR="00AD02AF" w:rsidRPr="00215B3E">
        <w:rPr>
          <w:rFonts w:ascii="Times New Roman" w:hAnsi="Times New Roman" w:cs="Times New Roman"/>
          <w:sz w:val="24"/>
          <w:szCs w:val="24"/>
        </w:rPr>
        <w:tab/>
      </w:r>
      <w:r w:rsidR="00AD02AF" w:rsidRPr="00215B3E">
        <w:rPr>
          <w:rFonts w:ascii="Times New Roman" w:hAnsi="Times New Roman" w:cs="Times New Roman"/>
          <w:sz w:val="24"/>
          <w:szCs w:val="24"/>
        </w:rPr>
        <w:tab/>
      </w:r>
      <w:r w:rsidRPr="005F12E7">
        <w:rPr>
          <w:rFonts w:ascii="Times New Roman" w:hAnsi="Times New Roman" w:cs="Times New Roman"/>
          <w:strike/>
          <w:sz w:val="24"/>
          <w:szCs w:val="24"/>
        </w:rPr>
        <w:t>v.</w:t>
      </w:r>
      <w:r w:rsidRPr="005F12E7">
        <w:rPr>
          <w:rFonts w:ascii="Times New Roman" w:hAnsi="Times New Roman" w:cs="Times New Roman"/>
          <w:strike/>
          <w:sz w:val="24"/>
          <w:szCs w:val="24"/>
        </w:rPr>
        <w:tab/>
        <w:t>the extent of injuries, if any; and</w:t>
      </w:r>
    </w:p>
    <w:p w:rsidR="00B64A35" w:rsidRPr="00064204" w:rsidRDefault="00B47CD2" w:rsidP="00FA14B7">
      <w:pPr>
        <w:tabs>
          <w:tab w:val="left" w:pos="720"/>
        </w:tabs>
        <w:spacing w:after="0" w:line="480" w:lineRule="auto"/>
        <w:rPr>
          <w:rFonts w:ascii="Times New Roman" w:hAnsi="Times New Roman" w:cs="Times New Roman"/>
          <w:sz w:val="24"/>
          <w:szCs w:val="24"/>
        </w:rPr>
      </w:pPr>
      <w:r w:rsidRPr="00215B3E">
        <w:rPr>
          <w:rFonts w:ascii="Times New Roman" w:hAnsi="Times New Roman" w:cs="Times New Roman"/>
          <w:sz w:val="24"/>
          <w:szCs w:val="24"/>
        </w:rPr>
        <w:tab/>
      </w:r>
      <w:r w:rsidR="00AD02AF" w:rsidRPr="00215B3E">
        <w:rPr>
          <w:rFonts w:ascii="Times New Roman" w:hAnsi="Times New Roman" w:cs="Times New Roman"/>
          <w:sz w:val="24"/>
          <w:szCs w:val="24"/>
        </w:rPr>
        <w:tab/>
      </w:r>
      <w:r w:rsidR="00AD02AF" w:rsidRPr="00215B3E">
        <w:rPr>
          <w:rFonts w:ascii="Times New Roman" w:hAnsi="Times New Roman" w:cs="Times New Roman"/>
          <w:sz w:val="24"/>
          <w:szCs w:val="24"/>
        </w:rPr>
        <w:tab/>
      </w:r>
      <w:r w:rsidR="00AD02AF" w:rsidRPr="00215B3E">
        <w:rPr>
          <w:rFonts w:ascii="Times New Roman" w:hAnsi="Times New Roman" w:cs="Times New Roman"/>
          <w:sz w:val="24"/>
          <w:szCs w:val="24"/>
        </w:rPr>
        <w:tab/>
      </w:r>
      <w:r w:rsidRPr="005F12E7">
        <w:rPr>
          <w:rFonts w:ascii="Times New Roman" w:hAnsi="Times New Roman" w:cs="Times New Roman"/>
          <w:strike/>
          <w:sz w:val="24"/>
          <w:szCs w:val="24"/>
        </w:rPr>
        <w:t>vi.</w:t>
      </w:r>
      <w:r w:rsidRPr="005F12E7">
        <w:rPr>
          <w:rFonts w:ascii="Times New Roman" w:hAnsi="Times New Roman" w:cs="Times New Roman"/>
          <w:strike/>
          <w:sz w:val="24"/>
          <w:szCs w:val="24"/>
        </w:rPr>
        <w:tab/>
        <w:t>the possible hazards to human health or the environment, outside the facility</w:t>
      </w:r>
      <w:r w:rsidR="00B64A35">
        <w:rPr>
          <w:rFonts w:ascii="Times New Roman" w:hAnsi="Times New Roman" w:cs="Times New Roman"/>
          <w:strike/>
          <w:sz w:val="24"/>
          <w:szCs w:val="24"/>
        </w:rPr>
        <w:t>.</w:t>
      </w:r>
      <w:r w:rsidR="00064204">
        <w:rPr>
          <w:rFonts w:ascii="Times New Roman" w:hAnsi="Times New Roman" w:cs="Times New Roman"/>
          <w:sz w:val="24"/>
          <w:szCs w:val="24"/>
          <w:u w:val="single"/>
        </w:rPr>
        <w:t xml:space="preserve">conduct </w:t>
      </w:r>
      <w:r w:rsidR="007F7228">
        <w:rPr>
          <w:rFonts w:ascii="Times New Roman" w:hAnsi="Times New Roman" w:cs="Times New Roman"/>
          <w:sz w:val="24"/>
          <w:szCs w:val="24"/>
          <w:u w:val="single"/>
        </w:rPr>
        <w:t>immediate</w:t>
      </w:r>
      <w:r w:rsidR="00B64A35">
        <w:rPr>
          <w:rFonts w:ascii="Times New Roman" w:hAnsi="Times New Roman" w:cs="Times New Roman"/>
          <w:sz w:val="24"/>
          <w:szCs w:val="24"/>
          <w:u w:val="single"/>
        </w:rPr>
        <w:t xml:space="preserve"> </w:t>
      </w:r>
      <w:r w:rsidR="00064204">
        <w:rPr>
          <w:rFonts w:ascii="Times New Roman" w:hAnsi="Times New Roman" w:cs="Times New Roman"/>
          <w:sz w:val="24"/>
          <w:szCs w:val="24"/>
          <w:u w:val="single"/>
        </w:rPr>
        <w:t>e</w:t>
      </w:r>
      <w:r w:rsidR="00B64A35">
        <w:rPr>
          <w:rFonts w:ascii="Times New Roman" w:hAnsi="Times New Roman" w:cs="Times New Roman"/>
          <w:sz w:val="24"/>
          <w:szCs w:val="24"/>
          <w:u w:val="single"/>
        </w:rPr>
        <w:t xml:space="preserve">mergency </w:t>
      </w:r>
      <w:r w:rsidR="00064204">
        <w:rPr>
          <w:rFonts w:ascii="Times New Roman" w:hAnsi="Times New Roman" w:cs="Times New Roman"/>
          <w:sz w:val="24"/>
          <w:szCs w:val="24"/>
          <w:u w:val="single"/>
        </w:rPr>
        <w:t>n</w:t>
      </w:r>
      <w:r w:rsidR="00B64A35">
        <w:rPr>
          <w:rFonts w:ascii="Times New Roman" w:hAnsi="Times New Roman" w:cs="Times New Roman"/>
          <w:sz w:val="24"/>
          <w:szCs w:val="24"/>
          <w:u w:val="single"/>
        </w:rPr>
        <w:t>otifications</w:t>
      </w:r>
      <w:r w:rsidR="00064204">
        <w:rPr>
          <w:rFonts w:ascii="Times New Roman" w:hAnsi="Times New Roman" w:cs="Times New Roman"/>
          <w:sz w:val="24"/>
          <w:szCs w:val="24"/>
          <w:u w:val="single"/>
        </w:rPr>
        <w:t xml:space="preserve"> as </w:t>
      </w:r>
      <w:r w:rsidR="00AC46BC">
        <w:rPr>
          <w:rFonts w:ascii="Times New Roman" w:hAnsi="Times New Roman" w:cs="Times New Roman"/>
          <w:sz w:val="24"/>
          <w:szCs w:val="24"/>
          <w:u w:val="single"/>
        </w:rPr>
        <w:t>stat</w:t>
      </w:r>
      <w:r w:rsidR="00064204">
        <w:rPr>
          <w:rFonts w:ascii="Times New Roman" w:hAnsi="Times New Roman" w:cs="Times New Roman"/>
          <w:sz w:val="24"/>
          <w:szCs w:val="24"/>
          <w:u w:val="single"/>
        </w:rPr>
        <w:t>ed below.</w:t>
      </w:r>
    </w:p>
    <w:p w:rsidR="00B64A35" w:rsidRPr="00215B3E" w:rsidRDefault="00B64A35" w:rsidP="00FA14B7">
      <w:pPr>
        <w:tabs>
          <w:tab w:val="left" w:pos="720"/>
        </w:tabs>
        <w:spacing w:after="0" w:line="480" w:lineRule="auto"/>
        <w:rPr>
          <w:rFonts w:ascii="Times New Roman" w:hAnsi="Times New Roman" w:cs="Times New Roman"/>
          <w:sz w:val="24"/>
          <w:szCs w:val="24"/>
          <w:u w:val="single"/>
        </w:rPr>
      </w:pP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u w:val="single"/>
        </w:rPr>
        <w:t>i.</w:t>
      </w:r>
      <w:r w:rsidRPr="00215B3E">
        <w:rPr>
          <w:rFonts w:ascii="Times New Roman" w:hAnsi="Times New Roman" w:cs="Times New Roman"/>
          <w:sz w:val="24"/>
          <w:szCs w:val="24"/>
          <w:u w:val="single"/>
        </w:rPr>
        <w:tab/>
        <w:t>Notification to the Louisiana State Police, Department of Public Safety</w:t>
      </w:r>
    </w:p>
    <w:p w:rsidR="00B64A35" w:rsidRPr="00215B3E" w:rsidRDefault="00B64A35" w:rsidP="00FA14B7">
      <w:pPr>
        <w:tabs>
          <w:tab w:val="left" w:pos="720"/>
        </w:tabs>
        <w:spacing w:after="0" w:line="480" w:lineRule="auto"/>
        <w:rPr>
          <w:rFonts w:ascii="Times New Roman" w:hAnsi="Times New Roman" w:cs="Times New Roman"/>
          <w:sz w:val="24"/>
          <w:szCs w:val="24"/>
          <w:u w:val="single"/>
        </w:rPr>
      </w:pP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u w:val="single"/>
        </w:rPr>
        <w:t>(a).</w:t>
      </w:r>
      <w:r w:rsidRPr="00215B3E">
        <w:rPr>
          <w:rFonts w:ascii="Times New Roman" w:hAnsi="Times New Roman" w:cs="Times New Roman"/>
          <w:sz w:val="24"/>
          <w:szCs w:val="24"/>
          <w:u w:val="single"/>
        </w:rPr>
        <w:tab/>
        <w:t>The emergency coordinator shall immediately, but in no case later than one hour, notify the 24-hour Louisiana Emergency Hazardous Materials Hotline by calling 1-877-922-6595 or 225-925-6595. This notification to the Louisiana State Police, Department of Public Safety shall be in accordance with LAC 33:I.Chapter 39 and shall include the following information:</w:t>
      </w:r>
    </w:p>
    <w:p w:rsidR="00CB3A42" w:rsidRPr="00215B3E" w:rsidRDefault="00CB3A42" w:rsidP="00FA14B7">
      <w:pPr>
        <w:tabs>
          <w:tab w:val="left" w:pos="720"/>
        </w:tabs>
        <w:spacing w:after="0" w:line="480" w:lineRule="auto"/>
        <w:rPr>
          <w:rFonts w:ascii="Times New Roman" w:hAnsi="Times New Roman" w:cs="Times New Roman"/>
          <w:sz w:val="24"/>
          <w:szCs w:val="24"/>
          <w:u w:val="single"/>
        </w:rPr>
      </w:pP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00B64A35" w:rsidRPr="00215B3E">
        <w:rPr>
          <w:rFonts w:ascii="Times New Roman" w:hAnsi="Times New Roman" w:cs="Times New Roman"/>
          <w:sz w:val="24"/>
          <w:szCs w:val="24"/>
        </w:rPr>
        <w:tab/>
      </w:r>
      <w:r w:rsidRPr="00215B3E">
        <w:rPr>
          <w:rFonts w:ascii="Times New Roman" w:hAnsi="Times New Roman" w:cs="Times New Roman"/>
          <w:sz w:val="24"/>
          <w:szCs w:val="24"/>
          <w:u w:val="single"/>
        </w:rPr>
        <w:t>(</w:t>
      </w:r>
      <w:r w:rsidR="00B64A35" w:rsidRPr="00215B3E">
        <w:rPr>
          <w:rFonts w:ascii="Times New Roman" w:hAnsi="Times New Roman" w:cs="Times New Roman"/>
          <w:sz w:val="24"/>
          <w:szCs w:val="24"/>
          <w:u w:val="single"/>
        </w:rPr>
        <w:t>i</w:t>
      </w:r>
      <w:r w:rsidRPr="00215B3E">
        <w:rPr>
          <w:rFonts w:ascii="Times New Roman" w:hAnsi="Times New Roman" w:cs="Times New Roman"/>
          <w:sz w:val="24"/>
          <w:szCs w:val="24"/>
          <w:u w:val="single"/>
        </w:rPr>
        <w:t>).</w:t>
      </w:r>
      <w:r w:rsidRPr="00215B3E">
        <w:rPr>
          <w:rFonts w:ascii="Times New Roman" w:hAnsi="Times New Roman" w:cs="Times New Roman"/>
          <w:sz w:val="24"/>
          <w:szCs w:val="24"/>
          <w:u w:val="single"/>
        </w:rPr>
        <w:tab/>
        <w:t>the name and telephone number, and employer of the contact person;</w:t>
      </w:r>
    </w:p>
    <w:p w:rsidR="00CB3A42" w:rsidRPr="00215B3E" w:rsidRDefault="00CB3A42" w:rsidP="00FA14B7">
      <w:pPr>
        <w:tabs>
          <w:tab w:val="left" w:pos="720"/>
        </w:tabs>
        <w:spacing w:after="0" w:line="480" w:lineRule="auto"/>
        <w:rPr>
          <w:rFonts w:ascii="Times New Roman" w:hAnsi="Times New Roman" w:cs="Times New Roman"/>
          <w:sz w:val="24"/>
          <w:szCs w:val="24"/>
          <w:u w:val="single"/>
        </w:rPr>
      </w:pP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00B64A35" w:rsidRPr="00215B3E">
        <w:rPr>
          <w:rFonts w:ascii="Times New Roman" w:hAnsi="Times New Roman" w:cs="Times New Roman"/>
          <w:sz w:val="24"/>
          <w:szCs w:val="24"/>
        </w:rPr>
        <w:tab/>
      </w:r>
      <w:r w:rsidRPr="00215B3E">
        <w:rPr>
          <w:rFonts w:ascii="Times New Roman" w:hAnsi="Times New Roman" w:cs="Times New Roman"/>
          <w:sz w:val="24"/>
          <w:szCs w:val="24"/>
          <w:u w:val="single"/>
        </w:rPr>
        <w:t>(</w:t>
      </w:r>
      <w:r w:rsidR="00B64A35" w:rsidRPr="00215B3E">
        <w:rPr>
          <w:rFonts w:ascii="Times New Roman" w:hAnsi="Times New Roman" w:cs="Times New Roman"/>
          <w:sz w:val="24"/>
          <w:szCs w:val="24"/>
          <w:u w:val="single"/>
        </w:rPr>
        <w:t>ii</w:t>
      </w:r>
      <w:r w:rsidRPr="00215B3E">
        <w:rPr>
          <w:rFonts w:ascii="Times New Roman" w:hAnsi="Times New Roman" w:cs="Times New Roman"/>
          <w:sz w:val="24"/>
          <w:szCs w:val="24"/>
          <w:u w:val="single"/>
        </w:rPr>
        <w:t>).</w:t>
      </w:r>
      <w:r w:rsidRPr="00215B3E">
        <w:rPr>
          <w:rFonts w:ascii="Times New Roman" w:hAnsi="Times New Roman" w:cs="Times New Roman"/>
          <w:sz w:val="24"/>
          <w:szCs w:val="24"/>
          <w:u w:val="single"/>
        </w:rPr>
        <w:tab/>
        <w:t>the company or responsible party’s name;</w:t>
      </w:r>
    </w:p>
    <w:p w:rsidR="00CB3A42" w:rsidRPr="00215B3E" w:rsidRDefault="00CB3A42" w:rsidP="00FA14B7">
      <w:pPr>
        <w:tabs>
          <w:tab w:val="left" w:pos="720"/>
        </w:tabs>
        <w:spacing w:after="0" w:line="480" w:lineRule="auto"/>
        <w:rPr>
          <w:rFonts w:ascii="Times New Roman" w:hAnsi="Times New Roman" w:cs="Times New Roman"/>
          <w:sz w:val="24"/>
          <w:szCs w:val="24"/>
          <w:u w:val="single"/>
        </w:rPr>
      </w:pP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00B64A35" w:rsidRPr="00215B3E">
        <w:rPr>
          <w:rFonts w:ascii="Times New Roman" w:hAnsi="Times New Roman" w:cs="Times New Roman"/>
          <w:sz w:val="24"/>
          <w:szCs w:val="24"/>
        </w:rPr>
        <w:tab/>
      </w:r>
      <w:r w:rsidRPr="00215B3E">
        <w:rPr>
          <w:rFonts w:ascii="Times New Roman" w:hAnsi="Times New Roman" w:cs="Times New Roman"/>
          <w:sz w:val="24"/>
          <w:szCs w:val="24"/>
          <w:u w:val="single"/>
        </w:rPr>
        <w:t>(</w:t>
      </w:r>
      <w:r w:rsidR="00B64A35" w:rsidRPr="00215B3E">
        <w:rPr>
          <w:rFonts w:ascii="Times New Roman" w:hAnsi="Times New Roman" w:cs="Times New Roman"/>
          <w:sz w:val="24"/>
          <w:szCs w:val="24"/>
          <w:u w:val="single"/>
        </w:rPr>
        <w:t>iii</w:t>
      </w:r>
      <w:r w:rsidRPr="00215B3E">
        <w:rPr>
          <w:rFonts w:ascii="Times New Roman" w:hAnsi="Times New Roman" w:cs="Times New Roman"/>
          <w:sz w:val="24"/>
          <w:szCs w:val="24"/>
          <w:u w:val="single"/>
        </w:rPr>
        <w:t>).</w:t>
      </w:r>
      <w:r w:rsidRPr="00215B3E">
        <w:rPr>
          <w:rFonts w:ascii="Times New Roman" w:hAnsi="Times New Roman" w:cs="Times New Roman"/>
          <w:sz w:val="24"/>
          <w:szCs w:val="24"/>
          <w:u w:val="single"/>
        </w:rPr>
        <w:tab/>
        <w:t>where the incident occurred (mailing address and physical location);</w:t>
      </w:r>
    </w:p>
    <w:p w:rsidR="00CB3A42" w:rsidRPr="00215B3E" w:rsidRDefault="00CB3A42" w:rsidP="00FA14B7">
      <w:pPr>
        <w:tabs>
          <w:tab w:val="left" w:pos="720"/>
        </w:tabs>
        <w:spacing w:after="0" w:line="480" w:lineRule="auto"/>
        <w:rPr>
          <w:rFonts w:ascii="Times New Roman" w:hAnsi="Times New Roman" w:cs="Times New Roman"/>
          <w:sz w:val="24"/>
          <w:szCs w:val="24"/>
          <w:u w:val="single"/>
        </w:rPr>
      </w:pP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00B64A35" w:rsidRPr="00215B3E">
        <w:rPr>
          <w:rFonts w:ascii="Times New Roman" w:hAnsi="Times New Roman" w:cs="Times New Roman"/>
          <w:sz w:val="24"/>
          <w:szCs w:val="24"/>
        </w:rPr>
        <w:tab/>
      </w:r>
      <w:r w:rsidRPr="00215B3E">
        <w:rPr>
          <w:rFonts w:ascii="Times New Roman" w:hAnsi="Times New Roman" w:cs="Times New Roman"/>
          <w:sz w:val="24"/>
          <w:szCs w:val="24"/>
          <w:u w:val="single"/>
        </w:rPr>
        <w:t>(</w:t>
      </w:r>
      <w:r w:rsidR="00B64A35" w:rsidRPr="00215B3E">
        <w:rPr>
          <w:rFonts w:ascii="Times New Roman" w:hAnsi="Times New Roman" w:cs="Times New Roman"/>
          <w:sz w:val="24"/>
          <w:szCs w:val="24"/>
          <w:u w:val="single"/>
        </w:rPr>
        <w:t>iv</w:t>
      </w:r>
      <w:r w:rsidRPr="00215B3E">
        <w:rPr>
          <w:rFonts w:ascii="Times New Roman" w:hAnsi="Times New Roman" w:cs="Times New Roman"/>
          <w:sz w:val="24"/>
          <w:szCs w:val="24"/>
          <w:u w:val="single"/>
        </w:rPr>
        <w:t>).</w:t>
      </w:r>
      <w:r w:rsidRPr="00215B3E">
        <w:rPr>
          <w:rFonts w:ascii="Times New Roman" w:hAnsi="Times New Roman" w:cs="Times New Roman"/>
          <w:sz w:val="24"/>
          <w:szCs w:val="24"/>
          <w:u w:val="single"/>
        </w:rPr>
        <w:tab/>
        <w:t>date and time the incident began and ended;</w:t>
      </w:r>
    </w:p>
    <w:p w:rsidR="00CB3A42" w:rsidRPr="00215B3E" w:rsidRDefault="00CB3A42" w:rsidP="00FA14B7">
      <w:pPr>
        <w:tabs>
          <w:tab w:val="left" w:pos="720"/>
        </w:tabs>
        <w:spacing w:after="0" w:line="480" w:lineRule="auto"/>
        <w:rPr>
          <w:rFonts w:ascii="Times New Roman" w:hAnsi="Times New Roman" w:cs="Times New Roman"/>
          <w:sz w:val="24"/>
          <w:szCs w:val="24"/>
          <w:u w:val="single"/>
        </w:rPr>
      </w:pP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00B64A35" w:rsidRPr="00215B3E">
        <w:rPr>
          <w:rFonts w:ascii="Times New Roman" w:hAnsi="Times New Roman" w:cs="Times New Roman"/>
          <w:sz w:val="24"/>
          <w:szCs w:val="24"/>
        </w:rPr>
        <w:tab/>
      </w:r>
      <w:r w:rsidRPr="00215B3E">
        <w:rPr>
          <w:rFonts w:ascii="Times New Roman" w:hAnsi="Times New Roman" w:cs="Times New Roman"/>
          <w:sz w:val="24"/>
          <w:szCs w:val="24"/>
          <w:u w:val="single"/>
        </w:rPr>
        <w:t>(</w:t>
      </w:r>
      <w:r w:rsidR="00B64A35" w:rsidRPr="00215B3E">
        <w:rPr>
          <w:rFonts w:ascii="Times New Roman" w:hAnsi="Times New Roman" w:cs="Times New Roman"/>
          <w:sz w:val="24"/>
          <w:szCs w:val="24"/>
          <w:u w:val="single"/>
        </w:rPr>
        <w:t>v</w:t>
      </w:r>
      <w:r w:rsidRPr="00215B3E">
        <w:rPr>
          <w:rFonts w:ascii="Times New Roman" w:hAnsi="Times New Roman" w:cs="Times New Roman"/>
          <w:sz w:val="24"/>
          <w:szCs w:val="24"/>
          <w:u w:val="single"/>
        </w:rPr>
        <w:t>).</w:t>
      </w:r>
      <w:r w:rsidRPr="00215B3E">
        <w:rPr>
          <w:rFonts w:ascii="Times New Roman" w:hAnsi="Times New Roman" w:cs="Times New Roman"/>
          <w:sz w:val="24"/>
          <w:szCs w:val="24"/>
          <w:u w:val="single"/>
        </w:rPr>
        <w:tab/>
        <w:t>the identity of the hazardous material released or involved (this would include proper chemical name if available, an indication of whether it is an extremely hazardous substance and whether it is a solid, liquid or gas);</w:t>
      </w:r>
    </w:p>
    <w:p w:rsidR="00CB3A42" w:rsidRPr="00215B3E" w:rsidRDefault="00CB3A42" w:rsidP="00FA14B7">
      <w:pPr>
        <w:tabs>
          <w:tab w:val="left" w:pos="720"/>
        </w:tabs>
        <w:spacing w:after="0" w:line="480" w:lineRule="auto"/>
        <w:rPr>
          <w:rFonts w:ascii="Times New Roman" w:hAnsi="Times New Roman" w:cs="Times New Roman"/>
          <w:sz w:val="24"/>
          <w:szCs w:val="24"/>
          <w:u w:val="single"/>
        </w:rPr>
      </w:pP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00B64A35" w:rsidRPr="00215B3E">
        <w:rPr>
          <w:rFonts w:ascii="Times New Roman" w:hAnsi="Times New Roman" w:cs="Times New Roman"/>
          <w:sz w:val="24"/>
          <w:szCs w:val="24"/>
        </w:rPr>
        <w:tab/>
      </w:r>
      <w:r w:rsidRPr="00215B3E">
        <w:rPr>
          <w:rFonts w:ascii="Times New Roman" w:hAnsi="Times New Roman" w:cs="Times New Roman"/>
          <w:sz w:val="24"/>
          <w:szCs w:val="24"/>
          <w:u w:val="single"/>
        </w:rPr>
        <w:t>(</w:t>
      </w:r>
      <w:r w:rsidR="00B64A35" w:rsidRPr="00215B3E">
        <w:rPr>
          <w:rFonts w:ascii="Times New Roman" w:hAnsi="Times New Roman" w:cs="Times New Roman"/>
          <w:sz w:val="24"/>
          <w:szCs w:val="24"/>
          <w:u w:val="single"/>
        </w:rPr>
        <w:t>vi</w:t>
      </w:r>
      <w:r w:rsidRPr="00215B3E">
        <w:rPr>
          <w:rFonts w:ascii="Times New Roman" w:hAnsi="Times New Roman" w:cs="Times New Roman"/>
          <w:sz w:val="24"/>
          <w:szCs w:val="24"/>
          <w:u w:val="single"/>
        </w:rPr>
        <w:t>).</w:t>
      </w:r>
      <w:r w:rsidRPr="00215B3E">
        <w:rPr>
          <w:rFonts w:ascii="Times New Roman" w:hAnsi="Times New Roman" w:cs="Times New Roman"/>
          <w:sz w:val="24"/>
          <w:szCs w:val="24"/>
          <w:u w:val="single"/>
        </w:rPr>
        <w:tab/>
        <w:t>the actual amount or an estimate of the amount released; or in the absence of quantity data for the hazardous materials released, one of the following incident classifications: unusual event; site emergency; or general emergency;</w:t>
      </w:r>
    </w:p>
    <w:p w:rsidR="00CB3A42" w:rsidRPr="00215B3E" w:rsidRDefault="00CB3A42" w:rsidP="00FA14B7">
      <w:pPr>
        <w:tabs>
          <w:tab w:val="left" w:pos="720"/>
        </w:tabs>
        <w:spacing w:after="0" w:line="480" w:lineRule="auto"/>
        <w:rPr>
          <w:rFonts w:ascii="Times New Roman" w:hAnsi="Times New Roman" w:cs="Times New Roman"/>
          <w:sz w:val="24"/>
          <w:szCs w:val="24"/>
          <w:u w:val="single"/>
        </w:rPr>
      </w:pP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00B64A35" w:rsidRPr="00215B3E">
        <w:rPr>
          <w:rFonts w:ascii="Times New Roman" w:hAnsi="Times New Roman" w:cs="Times New Roman"/>
          <w:sz w:val="24"/>
          <w:szCs w:val="24"/>
        </w:rPr>
        <w:tab/>
      </w:r>
      <w:r w:rsidRPr="00215B3E">
        <w:rPr>
          <w:rFonts w:ascii="Times New Roman" w:hAnsi="Times New Roman" w:cs="Times New Roman"/>
          <w:sz w:val="24"/>
          <w:szCs w:val="24"/>
          <w:u w:val="single"/>
        </w:rPr>
        <w:t>(</w:t>
      </w:r>
      <w:r w:rsidR="00B64A35" w:rsidRPr="00215B3E">
        <w:rPr>
          <w:rFonts w:ascii="Times New Roman" w:hAnsi="Times New Roman" w:cs="Times New Roman"/>
          <w:sz w:val="24"/>
          <w:szCs w:val="24"/>
          <w:u w:val="single"/>
        </w:rPr>
        <w:t>vii</w:t>
      </w:r>
      <w:r w:rsidRPr="00215B3E">
        <w:rPr>
          <w:rFonts w:ascii="Times New Roman" w:hAnsi="Times New Roman" w:cs="Times New Roman"/>
          <w:sz w:val="24"/>
          <w:szCs w:val="24"/>
          <w:u w:val="single"/>
        </w:rPr>
        <w:t>).</w:t>
      </w:r>
      <w:r w:rsidRPr="00215B3E">
        <w:rPr>
          <w:rFonts w:ascii="Times New Roman" w:hAnsi="Times New Roman" w:cs="Times New Roman"/>
          <w:sz w:val="24"/>
          <w:szCs w:val="24"/>
          <w:u w:val="single"/>
        </w:rPr>
        <w:tab/>
        <w:t>whether the material released</w:t>
      </w:r>
      <w:r w:rsidR="001C0077">
        <w:rPr>
          <w:rFonts w:ascii="Times New Roman" w:hAnsi="Times New Roman" w:cs="Times New Roman"/>
          <w:sz w:val="24"/>
          <w:szCs w:val="24"/>
          <w:u w:val="single"/>
        </w:rPr>
        <w:t>,</w:t>
      </w:r>
      <w:r w:rsidRPr="00215B3E">
        <w:rPr>
          <w:rFonts w:ascii="Times New Roman" w:hAnsi="Times New Roman" w:cs="Times New Roman"/>
          <w:sz w:val="24"/>
          <w:szCs w:val="24"/>
          <w:u w:val="single"/>
        </w:rPr>
        <w:t xml:space="preserve"> escaped</w:t>
      </w:r>
      <w:r w:rsidR="001C0077">
        <w:rPr>
          <w:rFonts w:ascii="Times New Roman" w:hAnsi="Times New Roman" w:cs="Times New Roman"/>
          <w:sz w:val="24"/>
          <w:szCs w:val="24"/>
          <w:u w:val="single"/>
        </w:rPr>
        <w:t>,</w:t>
      </w:r>
      <w:r w:rsidRPr="00215B3E">
        <w:rPr>
          <w:rFonts w:ascii="Times New Roman" w:hAnsi="Times New Roman" w:cs="Times New Roman"/>
          <w:sz w:val="24"/>
          <w:szCs w:val="24"/>
          <w:u w:val="single"/>
        </w:rPr>
        <w:t xml:space="preserve"> or could r</w:t>
      </w:r>
      <w:r w:rsidR="001C0077">
        <w:rPr>
          <w:rFonts w:ascii="Times New Roman" w:hAnsi="Times New Roman" w:cs="Times New Roman"/>
          <w:sz w:val="24"/>
          <w:szCs w:val="24"/>
          <w:u w:val="single"/>
        </w:rPr>
        <w:t>easonably be expected to escape</w:t>
      </w:r>
      <w:r w:rsidRPr="00215B3E">
        <w:rPr>
          <w:rFonts w:ascii="Times New Roman" w:hAnsi="Times New Roman" w:cs="Times New Roman"/>
          <w:sz w:val="24"/>
          <w:szCs w:val="24"/>
          <w:u w:val="single"/>
        </w:rPr>
        <w:t xml:space="preserve"> beyond the site of the facility;</w:t>
      </w:r>
    </w:p>
    <w:p w:rsidR="00CB3A42" w:rsidRPr="00215B3E" w:rsidRDefault="00CB3A42" w:rsidP="00FA14B7">
      <w:pPr>
        <w:tabs>
          <w:tab w:val="left" w:pos="720"/>
        </w:tabs>
        <w:spacing w:after="0" w:line="480" w:lineRule="auto"/>
        <w:rPr>
          <w:rFonts w:ascii="Times New Roman" w:hAnsi="Times New Roman" w:cs="Times New Roman"/>
          <w:sz w:val="24"/>
          <w:szCs w:val="24"/>
          <w:u w:val="single"/>
        </w:rPr>
      </w:pP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00B64A35" w:rsidRPr="00215B3E">
        <w:rPr>
          <w:rFonts w:ascii="Times New Roman" w:hAnsi="Times New Roman" w:cs="Times New Roman"/>
          <w:sz w:val="24"/>
          <w:szCs w:val="24"/>
        </w:rPr>
        <w:tab/>
      </w:r>
      <w:r w:rsidRPr="00215B3E">
        <w:rPr>
          <w:rFonts w:ascii="Times New Roman" w:hAnsi="Times New Roman" w:cs="Times New Roman"/>
          <w:sz w:val="24"/>
          <w:szCs w:val="24"/>
          <w:u w:val="single"/>
        </w:rPr>
        <w:t>(</w:t>
      </w:r>
      <w:r w:rsidR="00B64A35" w:rsidRPr="00215B3E">
        <w:rPr>
          <w:rFonts w:ascii="Times New Roman" w:hAnsi="Times New Roman" w:cs="Times New Roman"/>
          <w:sz w:val="24"/>
          <w:szCs w:val="24"/>
          <w:u w:val="single"/>
        </w:rPr>
        <w:t>viii</w:t>
      </w:r>
      <w:r w:rsidRPr="00215B3E">
        <w:rPr>
          <w:rFonts w:ascii="Times New Roman" w:hAnsi="Times New Roman" w:cs="Times New Roman"/>
          <w:sz w:val="24"/>
          <w:szCs w:val="24"/>
          <w:u w:val="single"/>
        </w:rPr>
        <w:t>).</w:t>
      </w:r>
      <w:r w:rsidRPr="00215B3E">
        <w:rPr>
          <w:rFonts w:ascii="Times New Roman" w:hAnsi="Times New Roman" w:cs="Times New Roman"/>
          <w:sz w:val="24"/>
          <w:szCs w:val="24"/>
          <w:u w:val="single"/>
        </w:rPr>
        <w:tab/>
        <w:t>if available, the substance’s hazard class and any other identifier (e.g., U.N. number, CHRIS code, etc.);</w:t>
      </w:r>
    </w:p>
    <w:p w:rsidR="00CB3A42" w:rsidRPr="00215B3E" w:rsidRDefault="00CB3A42" w:rsidP="00FA14B7">
      <w:pPr>
        <w:tabs>
          <w:tab w:val="left" w:pos="720"/>
        </w:tabs>
        <w:spacing w:after="0" w:line="480" w:lineRule="auto"/>
        <w:rPr>
          <w:rFonts w:ascii="Times New Roman" w:hAnsi="Times New Roman" w:cs="Times New Roman"/>
          <w:sz w:val="24"/>
          <w:szCs w:val="24"/>
          <w:u w:val="single"/>
        </w:rPr>
      </w:pP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00B64A35" w:rsidRPr="00215B3E">
        <w:rPr>
          <w:rFonts w:ascii="Times New Roman" w:hAnsi="Times New Roman" w:cs="Times New Roman"/>
          <w:sz w:val="24"/>
          <w:szCs w:val="24"/>
        </w:rPr>
        <w:tab/>
      </w:r>
      <w:r w:rsidRPr="00215B3E">
        <w:rPr>
          <w:rFonts w:ascii="Times New Roman" w:hAnsi="Times New Roman" w:cs="Times New Roman"/>
          <w:sz w:val="24"/>
          <w:szCs w:val="24"/>
          <w:u w:val="single"/>
        </w:rPr>
        <w:t>(</w:t>
      </w:r>
      <w:r w:rsidR="00B64A35" w:rsidRPr="00215B3E">
        <w:rPr>
          <w:rFonts w:ascii="Times New Roman" w:hAnsi="Times New Roman" w:cs="Times New Roman"/>
          <w:sz w:val="24"/>
          <w:szCs w:val="24"/>
          <w:u w:val="single"/>
        </w:rPr>
        <w:t>ix</w:t>
      </w:r>
      <w:r w:rsidRPr="00215B3E">
        <w:rPr>
          <w:rFonts w:ascii="Times New Roman" w:hAnsi="Times New Roman" w:cs="Times New Roman"/>
          <w:sz w:val="24"/>
          <w:szCs w:val="24"/>
          <w:u w:val="single"/>
        </w:rPr>
        <w:t>).</w:t>
      </w:r>
      <w:r w:rsidRPr="00215B3E">
        <w:rPr>
          <w:rFonts w:ascii="Times New Roman" w:hAnsi="Times New Roman" w:cs="Times New Roman"/>
          <w:sz w:val="24"/>
          <w:szCs w:val="24"/>
          <w:u w:val="single"/>
        </w:rPr>
        <w:tab/>
        <w:t xml:space="preserve"> medium into which the hazardous materials was released (e.g. air, water, land);</w:t>
      </w:r>
    </w:p>
    <w:p w:rsidR="00CB3A42" w:rsidRPr="00215B3E" w:rsidRDefault="00CB3A42" w:rsidP="00FA14B7">
      <w:pPr>
        <w:tabs>
          <w:tab w:val="left" w:pos="720"/>
        </w:tabs>
        <w:spacing w:after="0" w:line="480" w:lineRule="auto"/>
        <w:rPr>
          <w:rFonts w:ascii="Times New Roman" w:hAnsi="Times New Roman" w:cs="Times New Roman"/>
          <w:sz w:val="24"/>
          <w:szCs w:val="24"/>
          <w:u w:val="single"/>
        </w:rPr>
      </w:pP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00B64A35" w:rsidRPr="00215B3E">
        <w:rPr>
          <w:rFonts w:ascii="Times New Roman" w:hAnsi="Times New Roman" w:cs="Times New Roman"/>
          <w:sz w:val="24"/>
          <w:szCs w:val="24"/>
        </w:rPr>
        <w:tab/>
      </w:r>
      <w:r w:rsidRPr="00215B3E">
        <w:rPr>
          <w:rFonts w:ascii="Times New Roman" w:hAnsi="Times New Roman" w:cs="Times New Roman"/>
          <w:sz w:val="24"/>
          <w:szCs w:val="24"/>
          <w:u w:val="single"/>
        </w:rPr>
        <w:t>(</w:t>
      </w:r>
      <w:r w:rsidR="00B64A35" w:rsidRPr="00215B3E">
        <w:rPr>
          <w:rFonts w:ascii="Times New Roman" w:hAnsi="Times New Roman" w:cs="Times New Roman"/>
          <w:sz w:val="24"/>
          <w:szCs w:val="24"/>
          <w:u w:val="single"/>
        </w:rPr>
        <w:t>x</w:t>
      </w:r>
      <w:r w:rsidRPr="00215B3E">
        <w:rPr>
          <w:rFonts w:ascii="Times New Roman" w:hAnsi="Times New Roman" w:cs="Times New Roman"/>
          <w:sz w:val="24"/>
          <w:szCs w:val="24"/>
          <w:u w:val="single"/>
        </w:rPr>
        <w:t>).</w:t>
      </w:r>
      <w:r w:rsidRPr="00215B3E">
        <w:rPr>
          <w:rFonts w:ascii="Times New Roman" w:hAnsi="Times New Roman" w:cs="Times New Roman"/>
          <w:sz w:val="24"/>
          <w:szCs w:val="24"/>
          <w:u w:val="single"/>
        </w:rPr>
        <w:tab/>
        <w:t>whether the release resulted in a fire or explosion;</w:t>
      </w:r>
    </w:p>
    <w:p w:rsidR="00CB3A42" w:rsidRPr="00215B3E" w:rsidRDefault="00CB3A42" w:rsidP="00FA14B7">
      <w:pPr>
        <w:tabs>
          <w:tab w:val="left" w:pos="720"/>
        </w:tabs>
        <w:spacing w:after="0" w:line="480" w:lineRule="auto"/>
        <w:rPr>
          <w:rFonts w:ascii="Times New Roman" w:hAnsi="Times New Roman" w:cs="Times New Roman"/>
          <w:sz w:val="24"/>
          <w:szCs w:val="24"/>
          <w:u w:val="single"/>
        </w:rPr>
      </w:pP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00B64A35" w:rsidRPr="00215B3E">
        <w:rPr>
          <w:rFonts w:ascii="Times New Roman" w:hAnsi="Times New Roman" w:cs="Times New Roman"/>
          <w:sz w:val="24"/>
          <w:szCs w:val="24"/>
        </w:rPr>
        <w:tab/>
      </w:r>
      <w:r w:rsidRPr="00215B3E">
        <w:rPr>
          <w:rFonts w:ascii="Times New Roman" w:hAnsi="Times New Roman" w:cs="Times New Roman"/>
          <w:sz w:val="24"/>
          <w:szCs w:val="24"/>
          <w:u w:val="single"/>
        </w:rPr>
        <w:t>(</w:t>
      </w:r>
      <w:r w:rsidR="00B64A35" w:rsidRPr="00215B3E">
        <w:rPr>
          <w:rFonts w:ascii="Times New Roman" w:hAnsi="Times New Roman" w:cs="Times New Roman"/>
          <w:sz w:val="24"/>
          <w:szCs w:val="24"/>
          <w:u w:val="single"/>
        </w:rPr>
        <w:t>xi</w:t>
      </w:r>
      <w:r w:rsidRPr="00215B3E">
        <w:rPr>
          <w:rFonts w:ascii="Times New Roman" w:hAnsi="Times New Roman" w:cs="Times New Roman"/>
          <w:sz w:val="24"/>
          <w:szCs w:val="24"/>
          <w:u w:val="single"/>
        </w:rPr>
        <w:t>).</w:t>
      </w:r>
      <w:r w:rsidRPr="00215B3E">
        <w:rPr>
          <w:rFonts w:ascii="Times New Roman" w:hAnsi="Times New Roman" w:cs="Times New Roman"/>
          <w:sz w:val="24"/>
          <w:szCs w:val="24"/>
          <w:u w:val="single"/>
        </w:rPr>
        <w:tab/>
        <w:t>injury to personnel, or a fatality resulting from the release or incident;</w:t>
      </w:r>
    </w:p>
    <w:p w:rsidR="00CB3A42" w:rsidRPr="00215B3E" w:rsidRDefault="00CB3A42" w:rsidP="00FA14B7">
      <w:pPr>
        <w:tabs>
          <w:tab w:val="left" w:pos="720"/>
        </w:tabs>
        <w:spacing w:after="0" w:line="480" w:lineRule="auto"/>
        <w:rPr>
          <w:rFonts w:ascii="Times New Roman" w:hAnsi="Times New Roman" w:cs="Times New Roman"/>
          <w:sz w:val="24"/>
          <w:szCs w:val="24"/>
          <w:u w:val="single"/>
        </w:rPr>
      </w:pP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00B64A35" w:rsidRPr="00215B3E">
        <w:rPr>
          <w:rFonts w:ascii="Times New Roman" w:hAnsi="Times New Roman" w:cs="Times New Roman"/>
          <w:sz w:val="24"/>
          <w:szCs w:val="24"/>
        </w:rPr>
        <w:tab/>
      </w:r>
      <w:r w:rsidRPr="00215B3E">
        <w:rPr>
          <w:rFonts w:ascii="Times New Roman" w:hAnsi="Times New Roman" w:cs="Times New Roman"/>
          <w:sz w:val="24"/>
          <w:szCs w:val="24"/>
          <w:u w:val="single"/>
        </w:rPr>
        <w:t>(</w:t>
      </w:r>
      <w:r w:rsidR="00B64A35" w:rsidRPr="00215B3E">
        <w:rPr>
          <w:rFonts w:ascii="Times New Roman" w:hAnsi="Times New Roman" w:cs="Times New Roman"/>
          <w:sz w:val="24"/>
          <w:szCs w:val="24"/>
          <w:u w:val="single"/>
        </w:rPr>
        <w:t>xii</w:t>
      </w:r>
      <w:r w:rsidRPr="00215B3E">
        <w:rPr>
          <w:rFonts w:ascii="Times New Roman" w:hAnsi="Times New Roman" w:cs="Times New Roman"/>
          <w:sz w:val="24"/>
          <w:szCs w:val="24"/>
          <w:u w:val="single"/>
        </w:rPr>
        <w:t>).</w:t>
      </w:r>
      <w:r w:rsidRPr="00215B3E">
        <w:rPr>
          <w:rFonts w:ascii="Times New Roman" w:hAnsi="Times New Roman" w:cs="Times New Roman"/>
          <w:sz w:val="24"/>
          <w:szCs w:val="24"/>
          <w:u w:val="single"/>
        </w:rPr>
        <w:tab/>
        <w:t>details regarding wind direction, wind speed, temperature, and precipitation;</w:t>
      </w:r>
    </w:p>
    <w:p w:rsidR="00CB3A42" w:rsidRPr="00215B3E" w:rsidRDefault="00CB3A42" w:rsidP="00FA14B7">
      <w:pPr>
        <w:tabs>
          <w:tab w:val="left" w:pos="720"/>
        </w:tabs>
        <w:spacing w:after="0" w:line="480" w:lineRule="auto"/>
        <w:rPr>
          <w:rFonts w:ascii="Times New Roman" w:hAnsi="Times New Roman" w:cs="Times New Roman"/>
          <w:sz w:val="24"/>
          <w:szCs w:val="24"/>
          <w:u w:val="single"/>
        </w:rPr>
      </w:pP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00B64A35" w:rsidRPr="00215B3E">
        <w:rPr>
          <w:rFonts w:ascii="Times New Roman" w:hAnsi="Times New Roman" w:cs="Times New Roman"/>
          <w:sz w:val="24"/>
          <w:szCs w:val="24"/>
        </w:rPr>
        <w:tab/>
      </w:r>
      <w:r w:rsidRPr="00215B3E">
        <w:rPr>
          <w:rFonts w:ascii="Times New Roman" w:hAnsi="Times New Roman" w:cs="Times New Roman"/>
          <w:sz w:val="24"/>
          <w:szCs w:val="24"/>
          <w:u w:val="single"/>
        </w:rPr>
        <w:t>(</w:t>
      </w:r>
      <w:r w:rsidR="00B64A35" w:rsidRPr="00215B3E">
        <w:rPr>
          <w:rFonts w:ascii="Times New Roman" w:hAnsi="Times New Roman" w:cs="Times New Roman"/>
          <w:sz w:val="24"/>
          <w:szCs w:val="24"/>
          <w:u w:val="single"/>
        </w:rPr>
        <w:t>xiii</w:t>
      </w:r>
      <w:r w:rsidRPr="00215B3E">
        <w:rPr>
          <w:rFonts w:ascii="Times New Roman" w:hAnsi="Times New Roman" w:cs="Times New Roman"/>
          <w:sz w:val="24"/>
          <w:szCs w:val="24"/>
          <w:u w:val="single"/>
        </w:rPr>
        <w:t>).</w:t>
      </w:r>
      <w:r w:rsidRPr="00215B3E">
        <w:rPr>
          <w:rFonts w:ascii="Times New Roman" w:hAnsi="Times New Roman" w:cs="Times New Roman"/>
          <w:sz w:val="24"/>
          <w:szCs w:val="24"/>
          <w:u w:val="single"/>
        </w:rPr>
        <w:tab/>
        <w:t>any need or a recommendation for, an off</w:t>
      </w:r>
      <w:r w:rsidR="008E1CAC">
        <w:rPr>
          <w:rFonts w:ascii="Times New Roman" w:hAnsi="Times New Roman" w:cs="Times New Roman"/>
          <w:sz w:val="24"/>
          <w:szCs w:val="24"/>
          <w:u w:val="single"/>
        </w:rPr>
        <w:t>-</w:t>
      </w:r>
      <w:r w:rsidRPr="00215B3E">
        <w:rPr>
          <w:rFonts w:ascii="Times New Roman" w:hAnsi="Times New Roman" w:cs="Times New Roman"/>
          <w:sz w:val="24"/>
          <w:szCs w:val="24"/>
          <w:u w:val="single"/>
        </w:rPr>
        <w:t>site protective action (road closure, shelter-in-place, evacuation, or none);</w:t>
      </w:r>
    </w:p>
    <w:p w:rsidR="00CB3A42" w:rsidRPr="00215B3E" w:rsidRDefault="00CB3A42" w:rsidP="00FA14B7">
      <w:pPr>
        <w:tabs>
          <w:tab w:val="left" w:pos="720"/>
        </w:tabs>
        <w:spacing w:after="0" w:line="480" w:lineRule="auto"/>
        <w:rPr>
          <w:rFonts w:ascii="Times New Roman" w:hAnsi="Times New Roman" w:cs="Times New Roman"/>
          <w:sz w:val="24"/>
          <w:szCs w:val="24"/>
          <w:u w:val="single"/>
        </w:rPr>
      </w:pP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00B64A35" w:rsidRPr="00215B3E">
        <w:rPr>
          <w:rFonts w:ascii="Times New Roman" w:hAnsi="Times New Roman" w:cs="Times New Roman"/>
          <w:sz w:val="24"/>
          <w:szCs w:val="24"/>
        </w:rPr>
        <w:tab/>
      </w:r>
      <w:r w:rsidRPr="00215B3E">
        <w:rPr>
          <w:rFonts w:ascii="Times New Roman" w:hAnsi="Times New Roman" w:cs="Times New Roman"/>
          <w:sz w:val="24"/>
          <w:szCs w:val="24"/>
          <w:u w:val="single"/>
        </w:rPr>
        <w:t>(</w:t>
      </w:r>
      <w:r w:rsidR="00B64A35" w:rsidRPr="00215B3E">
        <w:rPr>
          <w:rFonts w:ascii="Times New Roman" w:hAnsi="Times New Roman" w:cs="Times New Roman"/>
          <w:sz w:val="24"/>
          <w:szCs w:val="24"/>
          <w:u w:val="single"/>
        </w:rPr>
        <w:t>xiv</w:t>
      </w:r>
      <w:r w:rsidRPr="00215B3E">
        <w:rPr>
          <w:rFonts w:ascii="Times New Roman" w:hAnsi="Times New Roman" w:cs="Times New Roman"/>
          <w:sz w:val="24"/>
          <w:szCs w:val="24"/>
          <w:u w:val="single"/>
        </w:rPr>
        <w:t>).</w:t>
      </w:r>
      <w:r w:rsidRPr="00215B3E">
        <w:rPr>
          <w:rFonts w:ascii="Times New Roman" w:hAnsi="Times New Roman" w:cs="Times New Roman"/>
          <w:sz w:val="24"/>
          <w:szCs w:val="24"/>
          <w:u w:val="single"/>
        </w:rPr>
        <w:tab/>
        <w:t>details of the release or incident; and</w:t>
      </w:r>
    </w:p>
    <w:p w:rsidR="00CB3A42" w:rsidRPr="00215B3E" w:rsidRDefault="00CB3A42" w:rsidP="00FA14B7">
      <w:pPr>
        <w:tabs>
          <w:tab w:val="left" w:pos="720"/>
        </w:tabs>
        <w:spacing w:after="0" w:line="480" w:lineRule="auto"/>
        <w:rPr>
          <w:rFonts w:ascii="Times New Roman" w:hAnsi="Times New Roman" w:cs="Times New Roman"/>
          <w:sz w:val="24"/>
          <w:szCs w:val="24"/>
          <w:u w:val="single"/>
        </w:rPr>
      </w:pP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00B64A35" w:rsidRPr="00215B3E">
        <w:rPr>
          <w:rFonts w:ascii="Times New Roman" w:hAnsi="Times New Roman" w:cs="Times New Roman"/>
          <w:sz w:val="24"/>
          <w:szCs w:val="24"/>
        </w:rPr>
        <w:tab/>
      </w:r>
      <w:r w:rsidRPr="00215B3E">
        <w:rPr>
          <w:rFonts w:ascii="Times New Roman" w:hAnsi="Times New Roman" w:cs="Times New Roman"/>
          <w:sz w:val="24"/>
          <w:szCs w:val="24"/>
          <w:u w:val="single"/>
        </w:rPr>
        <w:t>(</w:t>
      </w:r>
      <w:r w:rsidR="00B64A35" w:rsidRPr="00215B3E">
        <w:rPr>
          <w:rFonts w:ascii="Times New Roman" w:hAnsi="Times New Roman" w:cs="Times New Roman"/>
          <w:sz w:val="24"/>
          <w:szCs w:val="24"/>
          <w:u w:val="single"/>
        </w:rPr>
        <w:t>xv</w:t>
      </w:r>
      <w:r w:rsidRPr="00215B3E">
        <w:rPr>
          <w:rFonts w:ascii="Times New Roman" w:hAnsi="Times New Roman" w:cs="Times New Roman"/>
          <w:sz w:val="24"/>
          <w:szCs w:val="24"/>
          <w:u w:val="single"/>
        </w:rPr>
        <w:t>).</w:t>
      </w:r>
      <w:r w:rsidRPr="00215B3E">
        <w:rPr>
          <w:rFonts w:ascii="Times New Roman" w:hAnsi="Times New Roman" w:cs="Times New Roman"/>
          <w:sz w:val="24"/>
          <w:szCs w:val="24"/>
          <w:u w:val="single"/>
        </w:rPr>
        <w:tab/>
        <w:t>whether other responsible state and local agencies such as the local emergency planning committee have been notified.</w:t>
      </w:r>
    </w:p>
    <w:p w:rsidR="00CB3A42" w:rsidRPr="00215B3E" w:rsidRDefault="00CB3A42" w:rsidP="00FA14B7">
      <w:pPr>
        <w:tabs>
          <w:tab w:val="left" w:pos="720"/>
        </w:tabs>
        <w:spacing w:after="0" w:line="480" w:lineRule="auto"/>
        <w:rPr>
          <w:rFonts w:ascii="Times New Roman" w:hAnsi="Times New Roman" w:cs="Times New Roman"/>
          <w:sz w:val="24"/>
          <w:szCs w:val="24"/>
          <w:u w:val="single"/>
        </w:rPr>
      </w:pP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00B64A35" w:rsidRPr="00215B3E">
        <w:rPr>
          <w:rFonts w:ascii="Times New Roman" w:hAnsi="Times New Roman" w:cs="Times New Roman"/>
          <w:sz w:val="24"/>
          <w:szCs w:val="24"/>
        </w:rPr>
        <w:tab/>
      </w:r>
      <w:r w:rsidR="00B64A35" w:rsidRPr="00215B3E">
        <w:rPr>
          <w:rFonts w:ascii="Times New Roman" w:hAnsi="Times New Roman" w:cs="Times New Roman"/>
          <w:sz w:val="24"/>
          <w:szCs w:val="24"/>
          <w:u w:val="single"/>
        </w:rPr>
        <w:t>(b)</w:t>
      </w:r>
      <w:r w:rsidRPr="00215B3E">
        <w:rPr>
          <w:rFonts w:ascii="Times New Roman" w:hAnsi="Times New Roman" w:cs="Times New Roman"/>
          <w:sz w:val="24"/>
          <w:szCs w:val="24"/>
          <w:u w:val="single"/>
        </w:rPr>
        <w:t>.</w:t>
      </w:r>
      <w:r w:rsidRPr="00215B3E">
        <w:rPr>
          <w:rFonts w:ascii="Times New Roman" w:hAnsi="Times New Roman" w:cs="Times New Roman"/>
          <w:sz w:val="24"/>
          <w:szCs w:val="24"/>
          <w:u w:val="single"/>
        </w:rPr>
        <w:tab/>
        <w:t xml:space="preserve">Updates </w:t>
      </w:r>
      <w:r w:rsidR="008E1CAC" w:rsidRPr="00215B3E">
        <w:rPr>
          <w:rFonts w:ascii="Times New Roman" w:hAnsi="Times New Roman" w:cs="Times New Roman"/>
          <w:sz w:val="24"/>
          <w:szCs w:val="24"/>
          <w:u w:val="single"/>
        </w:rPr>
        <w:t>During</w:t>
      </w:r>
      <w:r w:rsidRPr="00215B3E">
        <w:rPr>
          <w:rFonts w:ascii="Times New Roman" w:hAnsi="Times New Roman" w:cs="Times New Roman"/>
          <w:sz w:val="24"/>
          <w:szCs w:val="24"/>
          <w:u w:val="single"/>
        </w:rPr>
        <w:t xml:space="preserve"> the </w:t>
      </w:r>
      <w:r w:rsidR="008E1CAC" w:rsidRPr="00215B3E">
        <w:rPr>
          <w:rFonts w:ascii="Times New Roman" w:hAnsi="Times New Roman" w:cs="Times New Roman"/>
          <w:sz w:val="24"/>
          <w:szCs w:val="24"/>
          <w:u w:val="single"/>
        </w:rPr>
        <w:t>Incident</w:t>
      </w:r>
      <w:r w:rsidRPr="00215B3E">
        <w:rPr>
          <w:rFonts w:ascii="Times New Roman" w:hAnsi="Times New Roman" w:cs="Times New Roman"/>
          <w:sz w:val="24"/>
          <w:szCs w:val="24"/>
          <w:u w:val="single"/>
        </w:rPr>
        <w:t>. The hotline must be immediately notified of any adverse change in the nature or rate of the discharge. Additional notifications must be made for discharges of multiple constituents when they originate from different causes or sources or they are substantially different in nature from the discharges in the initial notification.</w:t>
      </w:r>
    </w:p>
    <w:p w:rsidR="00CB3A42" w:rsidRPr="00215B3E" w:rsidRDefault="00CB3A42" w:rsidP="00FA14B7">
      <w:pPr>
        <w:tabs>
          <w:tab w:val="left" w:pos="720"/>
        </w:tabs>
        <w:spacing w:after="0" w:line="480" w:lineRule="auto"/>
        <w:rPr>
          <w:rFonts w:ascii="Times New Roman" w:hAnsi="Times New Roman" w:cs="Times New Roman"/>
          <w:sz w:val="24"/>
          <w:szCs w:val="24"/>
          <w:u w:val="single"/>
        </w:rPr>
      </w:pP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00B64A35" w:rsidRPr="00215B3E">
        <w:rPr>
          <w:rFonts w:ascii="Times New Roman" w:hAnsi="Times New Roman" w:cs="Times New Roman"/>
          <w:sz w:val="24"/>
          <w:szCs w:val="24"/>
        </w:rPr>
        <w:tab/>
      </w:r>
      <w:r w:rsidR="00B64A35" w:rsidRPr="00215B3E">
        <w:rPr>
          <w:rFonts w:ascii="Times New Roman" w:hAnsi="Times New Roman" w:cs="Times New Roman"/>
          <w:sz w:val="24"/>
          <w:szCs w:val="24"/>
          <w:u w:val="single"/>
        </w:rPr>
        <w:t>ii</w:t>
      </w:r>
      <w:r w:rsidRPr="00215B3E">
        <w:rPr>
          <w:rFonts w:ascii="Times New Roman" w:hAnsi="Times New Roman" w:cs="Times New Roman"/>
          <w:sz w:val="24"/>
          <w:szCs w:val="24"/>
          <w:u w:val="single"/>
        </w:rPr>
        <w:t>.</w:t>
      </w:r>
      <w:r w:rsidRPr="00215B3E">
        <w:rPr>
          <w:rFonts w:ascii="Times New Roman" w:hAnsi="Times New Roman" w:cs="Times New Roman"/>
          <w:sz w:val="24"/>
          <w:szCs w:val="24"/>
          <w:u w:val="single"/>
        </w:rPr>
        <w:tab/>
        <w:t xml:space="preserve">Emergency </w:t>
      </w:r>
      <w:r w:rsidR="008E1CAC" w:rsidRPr="00215B3E">
        <w:rPr>
          <w:rFonts w:ascii="Times New Roman" w:hAnsi="Times New Roman" w:cs="Times New Roman"/>
          <w:sz w:val="24"/>
          <w:szCs w:val="24"/>
          <w:u w:val="single"/>
        </w:rPr>
        <w:t>Notifications to Other Regulatory Agencies</w:t>
      </w:r>
      <w:r w:rsidRPr="00215B3E">
        <w:rPr>
          <w:rFonts w:ascii="Times New Roman" w:hAnsi="Times New Roman" w:cs="Times New Roman"/>
          <w:sz w:val="24"/>
          <w:szCs w:val="24"/>
          <w:u w:val="single"/>
        </w:rPr>
        <w:t xml:space="preserve">. The </w:t>
      </w:r>
      <w:r w:rsidR="00256B20">
        <w:rPr>
          <w:rFonts w:ascii="Times New Roman" w:hAnsi="Times New Roman" w:cs="Times New Roman"/>
          <w:sz w:val="24"/>
          <w:szCs w:val="24"/>
          <w:u w:val="single"/>
        </w:rPr>
        <w:t>owner or operator</w:t>
      </w:r>
      <w:r w:rsidRPr="00215B3E">
        <w:rPr>
          <w:rFonts w:ascii="Times New Roman" w:hAnsi="Times New Roman" w:cs="Times New Roman"/>
          <w:sz w:val="24"/>
          <w:szCs w:val="24"/>
          <w:u w:val="single"/>
        </w:rPr>
        <w:t xml:space="preserve"> should be aware that other federal, state and local agencies may require immediate and/or follow-up notification of an emergency situation under other regulatory authorities, including, but not limited to, the following:</w:t>
      </w:r>
    </w:p>
    <w:p w:rsidR="00CB3A42" w:rsidRPr="00215B3E" w:rsidRDefault="00CB3A42" w:rsidP="00FA14B7">
      <w:pPr>
        <w:tabs>
          <w:tab w:val="left" w:pos="720"/>
        </w:tabs>
        <w:spacing w:after="0" w:line="480" w:lineRule="auto"/>
        <w:rPr>
          <w:rFonts w:ascii="Times New Roman" w:hAnsi="Times New Roman" w:cs="Times New Roman"/>
          <w:sz w:val="24"/>
          <w:szCs w:val="24"/>
          <w:u w:val="single"/>
        </w:rPr>
      </w:pP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00B64A35" w:rsidRPr="00215B3E">
        <w:rPr>
          <w:rFonts w:ascii="Times New Roman" w:hAnsi="Times New Roman" w:cs="Times New Roman"/>
          <w:sz w:val="24"/>
          <w:szCs w:val="24"/>
        </w:rPr>
        <w:tab/>
      </w:r>
      <w:r w:rsidR="00B64A35" w:rsidRPr="00215B3E">
        <w:rPr>
          <w:rFonts w:ascii="Times New Roman" w:hAnsi="Times New Roman" w:cs="Times New Roman"/>
          <w:sz w:val="24"/>
          <w:szCs w:val="24"/>
          <w:u w:val="single"/>
        </w:rPr>
        <w:t>(a)</w:t>
      </w:r>
      <w:r w:rsidRPr="00215B3E">
        <w:rPr>
          <w:rFonts w:ascii="Times New Roman" w:hAnsi="Times New Roman" w:cs="Times New Roman"/>
          <w:sz w:val="24"/>
          <w:szCs w:val="24"/>
          <w:u w:val="single"/>
        </w:rPr>
        <w:t>.</w:t>
      </w:r>
      <w:r w:rsidRPr="00215B3E">
        <w:rPr>
          <w:rFonts w:ascii="Times New Roman" w:hAnsi="Times New Roman" w:cs="Times New Roman"/>
          <w:sz w:val="24"/>
          <w:szCs w:val="24"/>
          <w:u w:val="single"/>
        </w:rPr>
        <w:tab/>
        <w:t>the National Response Center by calling their 24-hour toll free number 1-800-424-8802, to the extent that immediate notification is required under 40 CFR 302.6 (exceedance of reportable quantities) or 40 CFR 110.6 (oil spills); and/or</w:t>
      </w:r>
    </w:p>
    <w:p w:rsidR="00B47CD2" w:rsidRDefault="00CB3A42" w:rsidP="00FA14B7">
      <w:pPr>
        <w:tabs>
          <w:tab w:val="left" w:pos="720"/>
        </w:tabs>
        <w:spacing w:after="0" w:line="480" w:lineRule="auto"/>
        <w:rPr>
          <w:rFonts w:ascii="Times New Roman" w:hAnsi="Times New Roman" w:cs="Times New Roman"/>
          <w:sz w:val="24"/>
          <w:szCs w:val="24"/>
          <w:u w:val="single"/>
        </w:rPr>
      </w:pP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Pr="00215B3E">
        <w:rPr>
          <w:rFonts w:ascii="Times New Roman" w:hAnsi="Times New Roman" w:cs="Times New Roman"/>
          <w:sz w:val="24"/>
          <w:szCs w:val="24"/>
        </w:rPr>
        <w:tab/>
      </w:r>
      <w:r w:rsidR="00B64A35" w:rsidRPr="00215B3E">
        <w:rPr>
          <w:rFonts w:ascii="Times New Roman" w:hAnsi="Times New Roman" w:cs="Times New Roman"/>
          <w:sz w:val="24"/>
          <w:szCs w:val="24"/>
        </w:rPr>
        <w:tab/>
      </w:r>
      <w:r w:rsidR="00B64A35" w:rsidRPr="00215B3E">
        <w:rPr>
          <w:rFonts w:ascii="Times New Roman" w:hAnsi="Times New Roman" w:cs="Times New Roman"/>
          <w:sz w:val="24"/>
          <w:szCs w:val="24"/>
          <w:u w:val="single"/>
        </w:rPr>
        <w:t>(b)</w:t>
      </w:r>
      <w:r w:rsidRPr="00215B3E">
        <w:rPr>
          <w:rFonts w:ascii="Times New Roman" w:hAnsi="Times New Roman" w:cs="Times New Roman"/>
          <w:sz w:val="24"/>
          <w:szCs w:val="24"/>
          <w:u w:val="single"/>
        </w:rPr>
        <w:t>.</w:t>
      </w:r>
      <w:r w:rsidRPr="00215B3E">
        <w:rPr>
          <w:rFonts w:ascii="Times New Roman" w:hAnsi="Times New Roman" w:cs="Times New Roman"/>
          <w:sz w:val="24"/>
          <w:szCs w:val="24"/>
          <w:u w:val="single"/>
        </w:rPr>
        <w:tab/>
        <w:t xml:space="preserve">the appropriate local emergency planning committee having jurisdiction over the facility to the extent that immediate notification is required under 40 CFR </w:t>
      </w:r>
      <w:r w:rsidR="008E1CAC">
        <w:rPr>
          <w:rFonts w:ascii="Times New Roman" w:hAnsi="Times New Roman" w:cs="Times New Roman"/>
          <w:sz w:val="24"/>
          <w:szCs w:val="24"/>
          <w:u w:val="single"/>
        </w:rPr>
        <w:t>p</w:t>
      </w:r>
      <w:r w:rsidRPr="00215B3E">
        <w:rPr>
          <w:rFonts w:ascii="Times New Roman" w:hAnsi="Times New Roman" w:cs="Times New Roman"/>
          <w:sz w:val="24"/>
          <w:szCs w:val="24"/>
          <w:u w:val="single"/>
        </w:rPr>
        <w:t xml:space="preserve">art 355, </w:t>
      </w:r>
      <w:r w:rsidR="008E1CAC">
        <w:rPr>
          <w:rFonts w:ascii="Times New Roman" w:hAnsi="Times New Roman" w:cs="Times New Roman"/>
          <w:sz w:val="24"/>
          <w:szCs w:val="24"/>
          <w:u w:val="single"/>
        </w:rPr>
        <w:t>s</w:t>
      </w:r>
      <w:r w:rsidRPr="00215B3E">
        <w:rPr>
          <w:rFonts w:ascii="Times New Roman" w:hAnsi="Times New Roman" w:cs="Times New Roman"/>
          <w:sz w:val="24"/>
          <w:szCs w:val="24"/>
          <w:u w:val="single"/>
        </w:rPr>
        <w:t>ubpart C or LAC 33:V.Subpart 2.Chapter 101. Contact information for each local emergency planning committee is available on the Louisiana State Police, Department of Public Safety’s website.</w:t>
      </w:r>
    </w:p>
    <w:p w:rsidR="00B47CD2" w:rsidRPr="00B47CD2" w:rsidRDefault="00AD02AF"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47CD2" w:rsidRPr="00B47CD2">
        <w:rPr>
          <w:rFonts w:ascii="Times New Roman" w:hAnsi="Times New Roman" w:cs="Times New Roman"/>
          <w:sz w:val="24"/>
          <w:szCs w:val="24"/>
        </w:rPr>
        <w:t>5.</w:t>
      </w:r>
      <w:r>
        <w:rPr>
          <w:rFonts w:ascii="Times New Roman" w:hAnsi="Times New Roman" w:cs="Times New Roman"/>
          <w:sz w:val="24"/>
          <w:szCs w:val="24"/>
        </w:rPr>
        <w:t xml:space="preserve"> </w:t>
      </w:r>
      <w:r w:rsidR="00DB3E35">
        <w:rPr>
          <w:rFonts w:ascii="Times New Roman" w:hAnsi="Times New Roman" w:cs="Times New Roman"/>
          <w:sz w:val="24"/>
          <w:szCs w:val="24"/>
        </w:rPr>
        <w:t>—</w:t>
      </w:r>
      <w:r>
        <w:rPr>
          <w:rFonts w:ascii="Times New Roman" w:hAnsi="Times New Roman" w:cs="Times New Roman"/>
          <w:sz w:val="24"/>
          <w:szCs w:val="24"/>
        </w:rPr>
        <w:t xml:space="preserve"> 8.b.</w:t>
      </w:r>
      <w:r>
        <w:rPr>
          <w:rFonts w:ascii="Times New Roman" w:hAnsi="Times New Roman" w:cs="Times New Roman"/>
          <w:sz w:val="24"/>
          <w:szCs w:val="24"/>
        </w:rPr>
        <w:tab/>
        <w:t>…</w:t>
      </w:r>
    </w:p>
    <w:p w:rsidR="00B47CD2" w:rsidRPr="00C81C37" w:rsidRDefault="00AD02AF" w:rsidP="00FA14B7">
      <w:pPr>
        <w:tabs>
          <w:tab w:val="left" w:pos="720"/>
        </w:tabs>
        <w:spacing w:after="0" w:line="480" w:lineRule="auto"/>
        <w:rPr>
          <w:rFonts w:ascii="Times New Roman" w:hAnsi="Times New Roman" w:cs="Times New Roman"/>
          <w:strike/>
          <w:sz w:val="24"/>
          <w:szCs w:val="24"/>
        </w:rPr>
      </w:pPr>
      <w:r>
        <w:rPr>
          <w:rFonts w:ascii="Times New Roman" w:hAnsi="Times New Roman" w:cs="Times New Roman"/>
          <w:sz w:val="24"/>
          <w:szCs w:val="24"/>
        </w:rPr>
        <w:tab/>
      </w:r>
      <w:r>
        <w:rPr>
          <w:rFonts w:ascii="Times New Roman" w:hAnsi="Times New Roman" w:cs="Times New Roman"/>
          <w:sz w:val="24"/>
          <w:szCs w:val="24"/>
        </w:rPr>
        <w:tab/>
      </w:r>
      <w:r w:rsidR="00B47CD2" w:rsidRPr="00B47CD2">
        <w:rPr>
          <w:rFonts w:ascii="Times New Roman" w:hAnsi="Times New Roman" w:cs="Times New Roman"/>
          <w:sz w:val="24"/>
          <w:szCs w:val="24"/>
        </w:rPr>
        <w:t>9.</w:t>
      </w:r>
      <w:r w:rsidR="00B47CD2" w:rsidRPr="00B47CD2">
        <w:rPr>
          <w:rFonts w:ascii="Times New Roman" w:hAnsi="Times New Roman" w:cs="Times New Roman"/>
          <w:sz w:val="24"/>
          <w:szCs w:val="24"/>
        </w:rPr>
        <w:tab/>
        <w:t xml:space="preserve">The owner or operator </w:t>
      </w:r>
      <w:r w:rsidR="00B47CD2" w:rsidRPr="00C81C37">
        <w:rPr>
          <w:rFonts w:ascii="Times New Roman" w:hAnsi="Times New Roman" w:cs="Times New Roman"/>
          <w:strike/>
          <w:sz w:val="24"/>
          <w:szCs w:val="24"/>
        </w:rPr>
        <w:t>must</w:t>
      </w:r>
      <w:r w:rsidR="00C81C37" w:rsidRPr="00C81C37">
        <w:rPr>
          <w:rFonts w:ascii="Times New Roman" w:hAnsi="Times New Roman" w:cs="Times New Roman"/>
          <w:sz w:val="24"/>
          <w:szCs w:val="24"/>
          <w:u w:val="single"/>
        </w:rPr>
        <w:t>shall</w:t>
      </w:r>
      <w:r w:rsidR="00B47CD2" w:rsidRPr="00B47CD2">
        <w:rPr>
          <w:rFonts w:ascii="Times New Roman" w:hAnsi="Times New Roman" w:cs="Times New Roman"/>
          <w:sz w:val="24"/>
          <w:szCs w:val="24"/>
        </w:rPr>
        <w:t xml:space="preserve"> note in the operating record the time, date, and details of any incident that requires implementation of the contingency plan.</w:t>
      </w:r>
      <w:r w:rsidR="00B47CD2" w:rsidRPr="008E1CAC">
        <w:rPr>
          <w:rFonts w:ascii="Times New Roman" w:hAnsi="Times New Roman" w:cs="Times New Roman"/>
          <w:strike/>
          <w:sz w:val="24"/>
          <w:szCs w:val="24"/>
        </w:rPr>
        <w:t xml:space="preserve"> </w:t>
      </w:r>
      <w:r w:rsidR="00B47CD2" w:rsidRPr="00C81C37">
        <w:rPr>
          <w:rFonts w:ascii="Times New Roman" w:hAnsi="Times New Roman" w:cs="Times New Roman"/>
          <w:strike/>
          <w:sz w:val="24"/>
          <w:szCs w:val="24"/>
        </w:rPr>
        <w:t>Within 15 days after the incident, he must submit a written report on the incident to SPOC that includes:</w:t>
      </w:r>
    </w:p>
    <w:p w:rsidR="00B47CD2" w:rsidRPr="00C81C37" w:rsidRDefault="00AD02AF" w:rsidP="00FA14B7">
      <w:pPr>
        <w:tabs>
          <w:tab w:val="left" w:pos="720"/>
        </w:tabs>
        <w:spacing w:after="0" w:line="480" w:lineRule="auto"/>
        <w:rPr>
          <w:rFonts w:ascii="Times New Roman" w:hAnsi="Times New Roman" w:cs="Times New Roman"/>
          <w:strike/>
          <w:sz w:val="24"/>
          <w:szCs w:val="24"/>
        </w:rPr>
      </w:pPr>
      <w:r w:rsidRPr="00DB3E35">
        <w:rPr>
          <w:rFonts w:ascii="Times New Roman" w:hAnsi="Times New Roman" w:cs="Times New Roman"/>
          <w:sz w:val="24"/>
          <w:szCs w:val="24"/>
        </w:rPr>
        <w:tab/>
      </w:r>
      <w:r w:rsidRPr="00DB3E35">
        <w:rPr>
          <w:rFonts w:ascii="Times New Roman" w:hAnsi="Times New Roman" w:cs="Times New Roman"/>
          <w:sz w:val="24"/>
          <w:szCs w:val="24"/>
        </w:rPr>
        <w:tab/>
      </w:r>
      <w:r w:rsidRPr="00DB3E35">
        <w:rPr>
          <w:rFonts w:ascii="Times New Roman" w:hAnsi="Times New Roman" w:cs="Times New Roman"/>
          <w:sz w:val="24"/>
          <w:szCs w:val="24"/>
        </w:rPr>
        <w:tab/>
      </w:r>
      <w:r w:rsidR="00B47CD2" w:rsidRPr="00C81C37">
        <w:rPr>
          <w:rFonts w:ascii="Times New Roman" w:hAnsi="Times New Roman" w:cs="Times New Roman"/>
          <w:strike/>
          <w:sz w:val="24"/>
          <w:szCs w:val="24"/>
        </w:rPr>
        <w:t>a.</w:t>
      </w:r>
      <w:r w:rsidR="00B47CD2" w:rsidRPr="00C81C37">
        <w:rPr>
          <w:rFonts w:ascii="Times New Roman" w:hAnsi="Times New Roman" w:cs="Times New Roman"/>
          <w:strike/>
          <w:sz w:val="24"/>
          <w:szCs w:val="24"/>
        </w:rPr>
        <w:tab/>
        <w:t>name, address, and telephone number of the owner or operator;</w:t>
      </w:r>
    </w:p>
    <w:p w:rsidR="00B47CD2" w:rsidRPr="00C81C37" w:rsidRDefault="00AD02AF" w:rsidP="00FA14B7">
      <w:pPr>
        <w:tabs>
          <w:tab w:val="left" w:pos="720"/>
        </w:tabs>
        <w:spacing w:after="0" w:line="480" w:lineRule="auto"/>
        <w:rPr>
          <w:rFonts w:ascii="Times New Roman" w:hAnsi="Times New Roman" w:cs="Times New Roman"/>
          <w:strike/>
          <w:sz w:val="24"/>
          <w:szCs w:val="24"/>
        </w:rPr>
      </w:pPr>
      <w:r w:rsidRPr="00DB3E35">
        <w:rPr>
          <w:rFonts w:ascii="Times New Roman" w:hAnsi="Times New Roman" w:cs="Times New Roman"/>
          <w:sz w:val="24"/>
          <w:szCs w:val="24"/>
        </w:rPr>
        <w:tab/>
      </w:r>
      <w:r w:rsidRPr="00DB3E35">
        <w:rPr>
          <w:rFonts w:ascii="Times New Roman" w:hAnsi="Times New Roman" w:cs="Times New Roman"/>
          <w:sz w:val="24"/>
          <w:szCs w:val="24"/>
        </w:rPr>
        <w:tab/>
      </w:r>
      <w:r w:rsidRPr="00DB3E35">
        <w:rPr>
          <w:rFonts w:ascii="Times New Roman" w:hAnsi="Times New Roman" w:cs="Times New Roman"/>
          <w:sz w:val="24"/>
          <w:szCs w:val="24"/>
        </w:rPr>
        <w:tab/>
      </w:r>
      <w:r w:rsidR="00B47CD2" w:rsidRPr="00C81C37">
        <w:rPr>
          <w:rFonts w:ascii="Times New Roman" w:hAnsi="Times New Roman" w:cs="Times New Roman"/>
          <w:strike/>
          <w:sz w:val="24"/>
          <w:szCs w:val="24"/>
        </w:rPr>
        <w:t>b.</w:t>
      </w:r>
      <w:r w:rsidR="00B47CD2" w:rsidRPr="00C81C37">
        <w:rPr>
          <w:rFonts w:ascii="Times New Roman" w:hAnsi="Times New Roman" w:cs="Times New Roman"/>
          <w:strike/>
          <w:sz w:val="24"/>
          <w:szCs w:val="24"/>
        </w:rPr>
        <w:tab/>
        <w:t>name, address, and telephone number of the facility;</w:t>
      </w:r>
    </w:p>
    <w:p w:rsidR="00B47CD2" w:rsidRPr="00C81C37" w:rsidRDefault="00AD02AF" w:rsidP="00FA14B7">
      <w:pPr>
        <w:tabs>
          <w:tab w:val="left" w:pos="720"/>
        </w:tabs>
        <w:spacing w:after="0" w:line="480" w:lineRule="auto"/>
        <w:rPr>
          <w:rFonts w:ascii="Times New Roman" w:hAnsi="Times New Roman" w:cs="Times New Roman"/>
          <w:strike/>
          <w:sz w:val="24"/>
          <w:szCs w:val="24"/>
        </w:rPr>
      </w:pPr>
      <w:r w:rsidRPr="00DB3E35">
        <w:rPr>
          <w:rFonts w:ascii="Times New Roman" w:hAnsi="Times New Roman" w:cs="Times New Roman"/>
          <w:sz w:val="24"/>
          <w:szCs w:val="24"/>
        </w:rPr>
        <w:tab/>
      </w:r>
      <w:r w:rsidRPr="00DB3E35">
        <w:rPr>
          <w:rFonts w:ascii="Times New Roman" w:hAnsi="Times New Roman" w:cs="Times New Roman"/>
          <w:sz w:val="24"/>
          <w:szCs w:val="24"/>
        </w:rPr>
        <w:tab/>
      </w:r>
      <w:r w:rsidRPr="00DB3E35">
        <w:rPr>
          <w:rFonts w:ascii="Times New Roman" w:hAnsi="Times New Roman" w:cs="Times New Roman"/>
          <w:sz w:val="24"/>
          <w:szCs w:val="24"/>
        </w:rPr>
        <w:tab/>
      </w:r>
      <w:r w:rsidR="00B47CD2" w:rsidRPr="00C81C37">
        <w:rPr>
          <w:rFonts w:ascii="Times New Roman" w:hAnsi="Times New Roman" w:cs="Times New Roman"/>
          <w:strike/>
          <w:sz w:val="24"/>
          <w:szCs w:val="24"/>
        </w:rPr>
        <w:t>c.</w:t>
      </w:r>
      <w:r w:rsidR="00B47CD2" w:rsidRPr="00C81C37">
        <w:rPr>
          <w:rFonts w:ascii="Times New Roman" w:hAnsi="Times New Roman" w:cs="Times New Roman"/>
          <w:strike/>
          <w:sz w:val="24"/>
          <w:szCs w:val="24"/>
        </w:rPr>
        <w:tab/>
        <w:t>date, time, and type of incident (e.g., fire, explosion);</w:t>
      </w:r>
    </w:p>
    <w:p w:rsidR="00B47CD2" w:rsidRPr="00C81C37" w:rsidRDefault="00AD02AF" w:rsidP="00FA14B7">
      <w:pPr>
        <w:tabs>
          <w:tab w:val="left" w:pos="720"/>
        </w:tabs>
        <w:spacing w:after="0" w:line="480" w:lineRule="auto"/>
        <w:rPr>
          <w:rFonts w:ascii="Times New Roman" w:hAnsi="Times New Roman" w:cs="Times New Roman"/>
          <w:strike/>
          <w:sz w:val="24"/>
          <w:szCs w:val="24"/>
        </w:rPr>
      </w:pPr>
      <w:r w:rsidRPr="00DB3E35">
        <w:rPr>
          <w:rFonts w:ascii="Times New Roman" w:hAnsi="Times New Roman" w:cs="Times New Roman"/>
          <w:sz w:val="24"/>
          <w:szCs w:val="24"/>
        </w:rPr>
        <w:tab/>
      </w:r>
      <w:r w:rsidRPr="00DB3E35">
        <w:rPr>
          <w:rFonts w:ascii="Times New Roman" w:hAnsi="Times New Roman" w:cs="Times New Roman"/>
          <w:sz w:val="24"/>
          <w:szCs w:val="24"/>
        </w:rPr>
        <w:tab/>
      </w:r>
      <w:r w:rsidRPr="00DB3E35">
        <w:rPr>
          <w:rFonts w:ascii="Times New Roman" w:hAnsi="Times New Roman" w:cs="Times New Roman"/>
          <w:sz w:val="24"/>
          <w:szCs w:val="24"/>
        </w:rPr>
        <w:tab/>
      </w:r>
      <w:r w:rsidR="00B47CD2" w:rsidRPr="00C81C37">
        <w:rPr>
          <w:rFonts w:ascii="Times New Roman" w:hAnsi="Times New Roman" w:cs="Times New Roman"/>
          <w:strike/>
          <w:sz w:val="24"/>
          <w:szCs w:val="24"/>
        </w:rPr>
        <w:t>d.</w:t>
      </w:r>
      <w:r w:rsidR="00B47CD2" w:rsidRPr="00C81C37">
        <w:rPr>
          <w:rFonts w:ascii="Times New Roman" w:hAnsi="Times New Roman" w:cs="Times New Roman"/>
          <w:strike/>
          <w:sz w:val="24"/>
          <w:szCs w:val="24"/>
        </w:rPr>
        <w:tab/>
        <w:t>name and quantity of material(s) involved;</w:t>
      </w:r>
    </w:p>
    <w:p w:rsidR="00B47CD2" w:rsidRPr="00C81C37" w:rsidRDefault="00AD02AF" w:rsidP="00FA14B7">
      <w:pPr>
        <w:tabs>
          <w:tab w:val="left" w:pos="720"/>
        </w:tabs>
        <w:spacing w:after="0" w:line="480" w:lineRule="auto"/>
        <w:rPr>
          <w:rFonts w:ascii="Times New Roman" w:hAnsi="Times New Roman" w:cs="Times New Roman"/>
          <w:strike/>
          <w:sz w:val="24"/>
          <w:szCs w:val="24"/>
        </w:rPr>
      </w:pPr>
      <w:r w:rsidRPr="00DB3E35">
        <w:rPr>
          <w:rFonts w:ascii="Times New Roman" w:hAnsi="Times New Roman" w:cs="Times New Roman"/>
          <w:sz w:val="24"/>
          <w:szCs w:val="24"/>
        </w:rPr>
        <w:tab/>
      </w:r>
      <w:r w:rsidRPr="00DB3E35">
        <w:rPr>
          <w:rFonts w:ascii="Times New Roman" w:hAnsi="Times New Roman" w:cs="Times New Roman"/>
          <w:sz w:val="24"/>
          <w:szCs w:val="24"/>
        </w:rPr>
        <w:tab/>
      </w:r>
      <w:r w:rsidRPr="00DB3E35">
        <w:rPr>
          <w:rFonts w:ascii="Times New Roman" w:hAnsi="Times New Roman" w:cs="Times New Roman"/>
          <w:sz w:val="24"/>
          <w:szCs w:val="24"/>
        </w:rPr>
        <w:tab/>
      </w:r>
      <w:r w:rsidR="00B47CD2" w:rsidRPr="00C81C37">
        <w:rPr>
          <w:rFonts w:ascii="Times New Roman" w:hAnsi="Times New Roman" w:cs="Times New Roman"/>
          <w:strike/>
          <w:sz w:val="24"/>
          <w:szCs w:val="24"/>
        </w:rPr>
        <w:t>e.</w:t>
      </w:r>
      <w:r w:rsidR="00B47CD2" w:rsidRPr="00C81C37">
        <w:rPr>
          <w:rFonts w:ascii="Times New Roman" w:hAnsi="Times New Roman" w:cs="Times New Roman"/>
          <w:strike/>
          <w:sz w:val="24"/>
          <w:szCs w:val="24"/>
        </w:rPr>
        <w:tab/>
        <w:t>the extent of injuries, if any;</w:t>
      </w:r>
    </w:p>
    <w:p w:rsidR="00B47CD2" w:rsidRPr="00C81C37" w:rsidRDefault="00AD02AF" w:rsidP="00FA14B7">
      <w:pPr>
        <w:tabs>
          <w:tab w:val="left" w:pos="720"/>
        </w:tabs>
        <w:spacing w:after="0" w:line="480" w:lineRule="auto"/>
        <w:rPr>
          <w:rFonts w:ascii="Times New Roman" w:hAnsi="Times New Roman" w:cs="Times New Roman"/>
          <w:strike/>
          <w:sz w:val="24"/>
          <w:szCs w:val="24"/>
        </w:rPr>
      </w:pPr>
      <w:r w:rsidRPr="00DB3E35">
        <w:rPr>
          <w:rFonts w:ascii="Times New Roman" w:hAnsi="Times New Roman" w:cs="Times New Roman"/>
          <w:sz w:val="24"/>
          <w:szCs w:val="24"/>
        </w:rPr>
        <w:tab/>
      </w:r>
      <w:r w:rsidRPr="00DB3E35">
        <w:rPr>
          <w:rFonts w:ascii="Times New Roman" w:hAnsi="Times New Roman" w:cs="Times New Roman"/>
          <w:sz w:val="24"/>
          <w:szCs w:val="24"/>
        </w:rPr>
        <w:tab/>
      </w:r>
      <w:r w:rsidRPr="00DB3E35">
        <w:rPr>
          <w:rFonts w:ascii="Times New Roman" w:hAnsi="Times New Roman" w:cs="Times New Roman"/>
          <w:sz w:val="24"/>
          <w:szCs w:val="24"/>
        </w:rPr>
        <w:tab/>
      </w:r>
      <w:r w:rsidR="00B47CD2" w:rsidRPr="00C81C37">
        <w:rPr>
          <w:rFonts w:ascii="Times New Roman" w:hAnsi="Times New Roman" w:cs="Times New Roman"/>
          <w:strike/>
          <w:sz w:val="24"/>
          <w:szCs w:val="24"/>
        </w:rPr>
        <w:t>f.</w:t>
      </w:r>
      <w:r w:rsidR="00B47CD2" w:rsidRPr="00C81C37">
        <w:rPr>
          <w:rFonts w:ascii="Times New Roman" w:hAnsi="Times New Roman" w:cs="Times New Roman"/>
          <w:strike/>
          <w:sz w:val="24"/>
          <w:szCs w:val="24"/>
        </w:rPr>
        <w:tab/>
        <w:t>an assessment of actual or potential hazards to human health or the environment, where this is applicable; and</w:t>
      </w:r>
    </w:p>
    <w:p w:rsidR="00B47CD2" w:rsidRPr="00C81C37" w:rsidRDefault="00AD02AF" w:rsidP="00FA14B7">
      <w:pPr>
        <w:tabs>
          <w:tab w:val="left" w:pos="720"/>
        </w:tabs>
        <w:spacing w:after="0" w:line="480" w:lineRule="auto"/>
        <w:rPr>
          <w:rFonts w:ascii="Times New Roman" w:hAnsi="Times New Roman" w:cs="Times New Roman"/>
          <w:strike/>
          <w:sz w:val="24"/>
          <w:szCs w:val="24"/>
        </w:rPr>
      </w:pPr>
      <w:r w:rsidRPr="00DB3E35">
        <w:rPr>
          <w:rFonts w:ascii="Times New Roman" w:hAnsi="Times New Roman" w:cs="Times New Roman"/>
          <w:sz w:val="24"/>
          <w:szCs w:val="24"/>
        </w:rPr>
        <w:tab/>
      </w:r>
      <w:r w:rsidRPr="00DB3E35">
        <w:rPr>
          <w:rFonts w:ascii="Times New Roman" w:hAnsi="Times New Roman" w:cs="Times New Roman"/>
          <w:sz w:val="24"/>
          <w:szCs w:val="24"/>
        </w:rPr>
        <w:tab/>
      </w:r>
      <w:r w:rsidRPr="00DB3E35">
        <w:rPr>
          <w:rFonts w:ascii="Times New Roman" w:hAnsi="Times New Roman" w:cs="Times New Roman"/>
          <w:sz w:val="24"/>
          <w:szCs w:val="24"/>
        </w:rPr>
        <w:tab/>
      </w:r>
      <w:r w:rsidR="00B47CD2" w:rsidRPr="00C81C37">
        <w:rPr>
          <w:rFonts w:ascii="Times New Roman" w:hAnsi="Times New Roman" w:cs="Times New Roman"/>
          <w:strike/>
          <w:sz w:val="24"/>
          <w:szCs w:val="24"/>
        </w:rPr>
        <w:t>g.</w:t>
      </w:r>
      <w:r w:rsidR="00B47CD2" w:rsidRPr="00C81C37">
        <w:rPr>
          <w:rFonts w:ascii="Times New Roman" w:hAnsi="Times New Roman" w:cs="Times New Roman"/>
          <w:strike/>
          <w:sz w:val="24"/>
          <w:szCs w:val="24"/>
        </w:rPr>
        <w:tab/>
        <w:t>estimated quantity and disposition of recovered material that resulted from the incident.</w:t>
      </w:r>
      <w:r w:rsidR="00C81C37" w:rsidRPr="00C81C37">
        <w:rPr>
          <w:rFonts w:ascii="Times New Roman" w:hAnsi="Times New Roman" w:cs="Times New Roman"/>
          <w:sz w:val="24"/>
          <w:szCs w:val="24"/>
          <w:u w:val="single"/>
        </w:rPr>
        <w:t xml:space="preserve"> </w:t>
      </w:r>
      <w:r w:rsidR="00C81C37" w:rsidRPr="00E7047F">
        <w:rPr>
          <w:rFonts w:ascii="Times New Roman" w:hAnsi="Times New Roman" w:cs="Times New Roman"/>
          <w:sz w:val="24"/>
          <w:szCs w:val="24"/>
          <w:u w:val="single"/>
        </w:rPr>
        <w:t xml:space="preserve">Written follow-up reports for any unauthorized discharge that requires notification shall be submitted by the </w:t>
      </w:r>
      <w:r w:rsidR="00C81C37">
        <w:rPr>
          <w:rFonts w:ascii="Times New Roman" w:hAnsi="Times New Roman" w:cs="Times New Roman"/>
          <w:sz w:val="24"/>
          <w:szCs w:val="24"/>
          <w:u w:val="single"/>
        </w:rPr>
        <w:t>owner or operator</w:t>
      </w:r>
      <w:r w:rsidR="00C81C37" w:rsidRPr="00E7047F">
        <w:rPr>
          <w:rFonts w:ascii="Times New Roman" w:hAnsi="Times New Roman" w:cs="Times New Roman"/>
          <w:sz w:val="24"/>
          <w:szCs w:val="24"/>
          <w:u w:val="single"/>
        </w:rPr>
        <w:t xml:space="preserve"> to SPOC in accordance with LAC 33:I.3925</w:t>
      </w:r>
      <w:r w:rsidR="00C81C37">
        <w:rPr>
          <w:rFonts w:ascii="Times New Roman" w:hAnsi="Times New Roman" w:cs="Times New Roman"/>
          <w:sz w:val="24"/>
          <w:szCs w:val="24"/>
          <w:u w:val="single"/>
        </w:rPr>
        <w:t xml:space="preserve"> and </w:t>
      </w:r>
      <w:r w:rsidR="00C81C37" w:rsidRPr="00E7047F">
        <w:rPr>
          <w:rFonts w:ascii="Times New Roman" w:hAnsi="Times New Roman" w:cs="Times New Roman"/>
          <w:sz w:val="24"/>
          <w:szCs w:val="24"/>
          <w:u w:val="single"/>
        </w:rPr>
        <w:t>the Louisiana State Police, Department of Public Safety in accordance with LAC 33.V.Subpart 2.10111.</w:t>
      </w:r>
    </w:p>
    <w:p w:rsidR="00B47CD2" w:rsidRPr="00B47CD2" w:rsidRDefault="00137352" w:rsidP="00DB3E35">
      <w:pPr>
        <w:tabs>
          <w:tab w:val="left" w:pos="288"/>
        </w:tabs>
        <w:spacing w:after="0"/>
        <w:rPr>
          <w:rFonts w:ascii="Times New Roman" w:hAnsi="Times New Roman" w:cs="Times New Roman"/>
          <w:sz w:val="24"/>
          <w:szCs w:val="24"/>
        </w:rPr>
      </w:pPr>
      <w:r>
        <w:rPr>
          <w:rFonts w:ascii="Times New Roman" w:hAnsi="Times New Roman" w:cs="Times New Roman"/>
          <w:sz w:val="24"/>
          <w:szCs w:val="24"/>
        </w:rPr>
        <w:tab/>
      </w:r>
      <w:r w:rsidR="00B47CD2" w:rsidRPr="00B47CD2">
        <w:rPr>
          <w:rFonts w:ascii="Times New Roman" w:hAnsi="Times New Roman" w:cs="Times New Roman"/>
          <w:sz w:val="24"/>
          <w:szCs w:val="24"/>
        </w:rPr>
        <w:t>AUTHORITY NOTE:</w:t>
      </w:r>
      <w:r w:rsidR="00B47CD2" w:rsidRPr="00B47CD2">
        <w:rPr>
          <w:rFonts w:ascii="Times New Roman" w:hAnsi="Times New Roman" w:cs="Times New Roman"/>
          <w:sz w:val="24"/>
          <w:szCs w:val="24"/>
        </w:rPr>
        <w:tab/>
        <w:t>Promulgated in accordance with R.S. 30:2180 et seq.</w:t>
      </w:r>
    </w:p>
    <w:p w:rsidR="00B47CD2" w:rsidRPr="00B47CD2" w:rsidRDefault="00137352" w:rsidP="00DB3E35">
      <w:pPr>
        <w:tabs>
          <w:tab w:val="left" w:pos="288"/>
        </w:tabs>
        <w:spacing w:after="0"/>
        <w:rPr>
          <w:rFonts w:ascii="Times New Roman" w:hAnsi="Times New Roman" w:cs="Times New Roman"/>
          <w:sz w:val="24"/>
          <w:szCs w:val="24"/>
        </w:rPr>
      </w:pPr>
      <w:r>
        <w:rPr>
          <w:rFonts w:ascii="Times New Roman" w:hAnsi="Times New Roman" w:cs="Times New Roman"/>
          <w:sz w:val="24"/>
          <w:szCs w:val="24"/>
        </w:rPr>
        <w:tab/>
      </w:r>
      <w:r w:rsidR="00B47CD2" w:rsidRPr="00B47CD2">
        <w:rPr>
          <w:rFonts w:ascii="Times New Roman" w:hAnsi="Times New Roman" w:cs="Times New Roman"/>
          <w:sz w:val="24"/>
          <w:szCs w:val="24"/>
        </w:rPr>
        <w:t>HISTORICAL NOTE:</w:t>
      </w:r>
      <w:r w:rsidR="00B47CD2" w:rsidRPr="00B47CD2">
        <w:rPr>
          <w:rFonts w:ascii="Times New Roman" w:hAnsi="Times New Roman" w:cs="Times New Roman"/>
          <w:sz w:val="24"/>
          <w:szCs w:val="24"/>
        </w:rPr>
        <w:tab/>
        <w:t>Promulgated by the Department of Environmental Quality, Office of Solid and Hazardous Waste, Hazardous Waste Division, LR 10:200 (March 1984), amended LR 10:496 (July 1984), LR 16:614 (July 1990), LR 18:1256 (November 1992), amended by the Office of Environmental Assessment, Environmental Planning Division, LR 26:2472 (November 2000), amended by the Office of the Secretary, Legal Affairs Division, LR 31:2456 (October 2005), LR 33:2104 (October 2007), LR 34:993 (June 2008), LR 35:1879 (Septembe</w:t>
      </w:r>
      <w:r w:rsidR="00DB3E35">
        <w:rPr>
          <w:rFonts w:ascii="Times New Roman" w:hAnsi="Times New Roman" w:cs="Times New Roman"/>
          <w:sz w:val="24"/>
          <w:szCs w:val="24"/>
        </w:rPr>
        <w:t>r 2009), LR 38:777 (March 2012), amended by the Office of the Secretary, Legal Affairs and Criminal Investigations Division, LR 46:</w:t>
      </w:r>
    </w:p>
    <w:p w:rsidR="00B47CD2" w:rsidRPr="00B47CD2" w:rsidRDefault="00B47CD2" w:rsidP="00FA14B7">
      <w:pPr>
        <w:tabs>
          <w:tab w:val="left" w:pos="720"/>
        </w:tabs>
        <w:spacing w:after="0" w:line="240" w:lineRule="auto"/>
        <w:rPr>
          <w:rFonts w:ascii="Times New Roman" w:hAnsi="Times New Roman" w:cs="Times New Roman"/>
          <w:sz w:val="24"/>
          <w:szCs w:val="24"/>
        </w:rPr>
      </w:pPr>
    </w:p>
    <w:p w:rsidR="0059433F" w:rsidRDefault="00444F3A" w:rsidP="00FA14B7">
      <w:pPr>
        <w:tabs>
          <w:tab w:val="left" w:pos="720"/>
        </w:tabs>
        <w:spacing w:after="0" w:line="480" w:lineRule="auto"/>
        <w:rPr>
          <w:rFonts w:ascii="Times New Roman" w:hAnsi="Times New Roman" w:cs="Times New Roman"/>
          <w:b/>
          <w:sz w:val="24"/>
          <w:szCs w:val="24"/>
        </w:rPr>
      </w:pPr>
      <w:bookmarkStart w:id="30" w:name="TOC_Sect1277"/>
      <w:r w:rsidRPr="0093412B">
        <w:rPr>
          <w:rFonts w:ascii="Times New Roman" w:hAnsi="Times New Roman" w:cs="Times New Roman"/>
          <w:b/>
          <w:sz w:val="24"/>
          <w:szCs w:val="24"/>
        </w:rPr>
        <w:t>§1516.</w:t>
      </w:r>
      <w:r w:rsidRPr="0093412B">
        <w:rPr>
          <w:rFonts w:ascii="Times New Roman" w:hAnsi="Times New Roman" w:cs="Times New Roman"/>
          <w:b/>
          <w:sz w:val="24"/>
          <w:szCs w:val="24"/>
        </w:rPr>
        <w:tab/>
        <w:t>Manifest System for Treatment, Storage, and Disposal (TSD) Facilities</w:t>
      </w:r>
      <w:bookmarkEnd w:id="30"/>
    </w:p>
    <w:p w:rsidR="0059433F" w:rsidRDefault="0059433F" w:rsidP="00DB3E35">
      <w:pPr>
        <w:tabs>
          <w:tab w:val="left" w:pos="720"/>
          <w:tab w:val="left" w:pos="234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444F3A" w:rsidRPr="0093412B">
        <w:rPr>
          <w:rFonts w:ascii="Times New Roman" w:hAnsi="Times New Roman" w:cs="Times New Roman"/>
          <w:sz w:val="24"/>
          <w:szCs w:val="24"/>
        </w:rPr>
        <w:t>A.</w:t>
      </w:r>
      <w:r w:rsidR="00332CD4" w:rsidRPr="0093412B">
        <w:rPr>
          <w:rFonts w:ascii="Times New Roman" w:hAnsi="Times New Roman" w:cs="Times New Roman"/>
          <w:sz w:val="24"/>
          <w:szCs w:val="24"/>
        </w:rPr>
        <w:t xml:space="preserve"> </w:t>
      </w:r>
      <w:r w:rsidR="00DB3E35">
        <w:rPr>
          <w:rFonts w:ascii="Times New Roman" w:hAnsi="Times New Roman" w:cs="Times New Roman"/>
          <w:sz w:val="24"/>
          <w:szCs w:val="24"/>
        </w:rPr>
        <w:t>—</w:t>
      </w:r>
      <w:r w:rsidR="00332CD4" w:rsidRPr="0093412B">
        <w:rPr>
          <w:rFonts w:ascii="Times New Roman" w:hAnsi="Times New Roman" w:cs="Times New Roman"/>
          <w:sz w:val="24"/>
          <w:szCs w:val="24"/>
        </w:rPr>
        <w:t xml:space="preserve"> B.2.e.</w:t>
      </w:r>
      <w:r w:rsidR="00332CD4" w:rsidRPr="0093412B">
        <w:rPr>
          <w:rFonts w:ascii="Times New Roman" w:hAnsi="Times New Roman" w:cs="Times New Roman"/>
          <w:sz w:val="24"/>
          <w:szCs w:val="24"/>
        </w:rPr>
        <w:tab/>
        <w:t>…</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44F3A" w:rsidRPr="0093412B">
        <w:rPr>
          <w:rFonts w:ascii="Times New Roman" w:hAnsi="Times New Roman" w:cs="Times New Roman"/>
          <w:sz w:val="24"/>
          <w:szCs w:val="24"/>
        </w:rPr>
        <w:t>3.</w:t>
      </w:r>
      <w:r w:rsidR="00444F3A" w:rsidRPr="0093412B">
        <w:rPr>
          <w:rFonts w:ascii="Times New Roman" w:hAnsi="Times New Roman" w:cs="Times New Roman"/>
          <w:sz w:val="24"/>
          <w:szCs w:val="24"/>
        </w:rPr>
        <w:tab/>
        <w:t>Whenever a shipment of hazardous waste is initiated from a facility, the owner or operator of that facility must comply with the requirements of LAC 33:V.</w:t>
      </w:r>
      <w:r w:rsidR="00444F3A" w:rsidRPr="0093412B">
        <w:rPr>
          <w:rFonts w:ascii="Times New Roman" w:hAnsi="Times New Roman" w:cs="Times New Roman"/>
          <w:strike/>
          <w:sz w:val="24"/>
          <w:szCs w:val="24"/>
        </w:rPr>
        <w:t>1107</w:t>
      </w:r>
      <w:r w:rsidR="00444F3A" w:rsidRPr="0093412B">
        <w:rPr>
          <w:rFonts w:ascii="Times New Roman" w:hAnsi="Times New Roman" w:cs="Times New Roman"/>
          <w:sz w:val="24"/>
          <w:szCs w:val="24"/>
          <w:u w:val="single"/>
        </w:rPr>
        <w:t xml:space="preserve">Chapters 10 </w:t>
      </w:r>
      <w:r w:rsidR="00AE3C9F">
        <w:rPr>
          <w:rFonts w:ascii="Times New Roman" w:hAnsi="Times New Roman" w:cs="Times New Roman"/>
          <w:sz w:val="24"/>
          <w:szCs w:val="24"/>
          <w:u w:val="single"/>
        </w:rPr>
        <w:t xml:space="preserve">and </w:t>
      </w:r>
      <w:r w:rsidR="00444F3A" w:rsidRPr="0093412B">
        <w:rPr>
          <w:rFonts w:ascii="Times New Roman" w:hAnsi="Times New Roman" w:cs="Times New Roman"/>
          <w:sz w:val="24"/>
          <w:szCs w:val="24"/>
          <w:u w:val="single"/>
        </w:rPr>
        <w:t>11</w:t>
      </w:r>
      <w:r w:rsidR="00444F3A" w:rsidRPr="0093412B">
        <w:rPr>
          <w:rFonts w:ascii="Times New Roman" w:hAnsi="Times New Roman" w:cs="Times New Roman"/>
          <w:sz w:val="24"/>
          <w:szCs w:val="24"/>
        </w:rPr>
        <w:t>.</w:t>
      </w:r>
      <w:r w:rsidR="00444F3A" w:rsidRPr="0093412B">
        <w:rPr>
          <w:rFonts w:ascii="Times New Roman" w:hAnsi="Times New Roman" w:cs="Times New Roman"/>
          <w:sz w:val="24"/>
          <w:szCs w:val="24"/>
          <w:u w:val="single"/>
        </w:rPr>
        <w:t xml:space="preserve"> The provisions of LAC 33:V.1013, 1015, and 1017</w:t>
      </w:r>
      <w:r w:rsidR="00A02595">
        <w:rPr>
          <w:rFonts w:ascii="Times New Roman" w:hAnsi="Times New Roman" w:cs="Times New Roman"/>
          <w:sz w:val="24"/>
          <w:szCs w:val="24"/>
          <w:u w:val="single"/>
        </w:rPr>
        <w:t xml:space="preserve"> </w:t>
      </w:r>
      <w:r w:rsidR="00444F3A" w:rsidRPr="0093412B">
        <w:rPr>
          <w:rFonts w:ascii="Times New Roman" w:hAnsi="Times New Roman" w:cs="Times New Roman"/>
          <w:sz w:val="24"/>
          <w:szCs w:val="24"/>
          <w:u w:val="single"/>
        </w:rPr>
        <w:t>are applicable to the on-site accumulation of hazardous wastes by generators. Therefore, the provisions of LAC 33:V.1013, 1015, and 1017</w:t>
      </w:r>
      <w:r w:rsidR="00E722BC">
        <w:rPr>
          <w:rFonts w:ascii="Times New Roman" w:hAnsi="Times New Roman" w:cs="Times New Roman"/>
          <w:sz w:val="24"/>
          <w:szCs w:val="24"/>
          <w:u w:val="single"/>
        </w:rPr>
        <w:t xml:space="preserve"> </w:t>
      </w:r>
      <w:r w:rsidR="00444F3A" w:rsidRPr="0093412B">
        <w:rPr>
          <w:rFonts w:ascii="Times New Roman" w:hAnsi="Times New Roman" w:cs="Times New Roman"/>
          <w:sz w:val="24"/>
          <w:szCs w:val="24"/>
          <w:u w:val="single"/>
        </w:rPr>
        <w:t>only apply to owners or operators who are shipping hazardous waste which they generated at that facility or operating as a large quantity generator consolidating hazardous waste from very small quantity generators under LAC 33:V.1015.G</w:t>
      </w:r>
      <w:r w:rsidR="00DE04C6">
        <w:rPr>
          <w:rFonts w:ascii="Times New Roman" w:hAnsi="Times New Roman" w:cs="Times New Roman"/>
          <w:sz w:val="24"/>
          <w:szCs w:val="24"/>
          <w:u w:val="single"/>
        </w:rPr>
        <w:t>.</w:t>
      </w:r>
    </w:p>
    <w:p w:rsidR="0059433F" w:rsidRDefault="00DB3E35" w:rsidP="00DB3E35">
      <w:pPr>
        <w:tabs>
          <w:tab w:val="left" w:pos="720"/>
          <w:tab w:val="left" w:pos="25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332CD4" w:rsidRPr="0093412B">
        <w:rPr>
          <w:rFonts w:ascii="Times New Roman" w:hAnsi="Times New Roman" w:cs="Times New Roman"/>
          <w:sz w:val="24"/>
          <w:szCs w:val="24"/>
        </w:rPr>
        <w:t>B.</w:t>
      </w:r>
      <w:r w:rsidR="00444F3A" w:rsidRPr="0093412B">
        <w:rPr>
          <w:rFonts w:ascii="Times New Roman" w:hAnsi="Times New Roman" w:cs="Times New Roman"/>
          <w:sz w:val="24"/>
          <w:szCs w:val="24"/>
        </w:rPr>
        <w:t>4.</w:t>
      </w:r>
      <w:r w:rsidR="00332CD4" w:rsidRPr="0093412B">
        <w:rPr>
          <w:rFonts w:ascii="Times New Roman" w:hAnsi="Times New Roman" w:cs="Times New Roman"/>
          <w:sz w:val="24"/>
          <w:szCs w:val="24"/>
        </w:rPr>
        <w:t xml:space="preserve"> </w:t>
      </w:r>
      <w:r>
        <w:rPr>
          <w:rFonts w:ascii="Times New Roman" w:hAnsi="Times New Roman" w:cs="Times New Roman"/>
          <w:sz w:val="24"/>
          <w:szCs w:val="24"/>
        </w:rPr>
        <w:t>—</w:t>
      </w:r>
      <w:r w:rsidR="00332CD4" w:rsidRPr="0093412B">
        <w:rPr>
          <w:rFonts w:ascii="Times New Roman" w:hAnsi="Times New Roman" w:cs="Times New Roman"/>
          <w:sz w:val="24"/>
          <w:szCs w:val="24"/>
        </w:rPr>
        <w:t xml:space="preserve"> C.6.b.</w:t>
      </w:r>
      <w:r w:rsidR="00332CD4" w:rsidRPr="0093412B">
        <w:rPr>
          <w:rFonts w:ascii="Times New Roman" w:hAnsi="Times New Roman" w:cs="Times New Roman"/>
          <w:sz w:val="24"/>
          <w:szCs w:val="24"/>
        </w:rPr>
        <w:tab/>
        <w:t>…</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444F3A" w:rsidRPr="0093412B">
        <w:rPr>
          <w:rFonts w:ascii="Times New Roman" w:hAnsi="Times New Roman" w:cs="Times New Roman"/>
          <w:sz w:val="24"/>
          <w:szCs w:val="24"/>
        </w:rPr>
        <w:t>c.</w:t>
      </w:r>
      <w:r w:rsidR="00444F3A" w:rsidRPr="0093412B">
        <w:rPr>
          <w:rFonts w:ascii="Times New Roman" w:hAnsi="Times New Roman" w:cs="Times New Roman"/>
          <w:sz w:val="24"/>
          <w:szCs w:val="24"/>
        </w:rPr>
        <w:tab/>
        <w:t>For full or partial load rejections and container residues contained in non-empty containers that are returned to the generator, the facility must also comply with the exception reporting requirements in LAC 33:V.</w:t>
      </w:r>
      <w:r w:rsidR="00444F3A" w:rsidRPr="0093412B">
        <w:rPr>
          <w:rFonts w:ascii="Times New Roman" w:hAnsi="Times New Roman" w:cs="Times New Roman"/>
          <w:strike/>
          <w:sz w:val="24"/>
          <w:szCs w:val="24"/>
        </w:rPr>
        <w:t>1111.C</w:t>
      </w:r>
      <w:r w:rsidR="00444F3A" w:rsidRPr="0093412B">
        <w:rPr>
          <w:rFonts w:ascii="Times New Roman" w:hAnsi="Times New Roman" w:cs="Times New Roman"/>
          <w:sz w:val="24"/>
          <w:szCs w:val="24"/>
          <w:u w:val="single"/>
        </w:rPr>
        <w:t>1023</w:t>
      </w:r>
      <w:r w:rsidR="00444F3A" w:rsidRPr="0093412B">
        <w:rPr>
          <w:rFonts w:ascii="Times New Roman" w:hAnsi="Times New Roman" w:cs="Times New Roman"/>
          <w:sz w:val="24"/>
          <w:szCs w:val="24"/>
        </w:rPr>
        <w:t>.</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44F3A" w:rsidRPr="0093412B">
        <w:rPr>
          <w:rFonts w:ascii="Times New Roman" w:hAnsi="Times New Roman" w:cs="Times New Roman"/>
          <w:sz w:val="24"/>
          <w:szCs w:val="24"/>
        </w:rPr>
        <w:t>7.</w:t>
      </w:r>
      <w:r w:rsidR="00444F3A" w:rsidRPr="0093412B">
        <w:rPr>
          <w:rFonts w:ascii="Times New Roman" w:hAnsi="Times New Roman" w:cs="Times New Roman"/>
          <w:sz w:val="24"/>
          <w:szCs w:val="24"/>
        </w:rPr>
        <w:tab/>
      </w:r>
      <w:r w:rsidR="008864C8" w:rsidRPr="0093412B">
        <w:rPr>
          <w:rFonts w:ascii="Times New Roman" w:hAnsi="Times New Roman" w:cs="Times New Roman"/>
          <w:sz w:val="24"/>
          <w:szCs w:val="24"/>
        </w:rPr>
        <w:t>…</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444F3A" w:rsidRPr="0093412B">
        <w:rPr>
          <w:rFonts w:ascii="Times New Roman" w:hAnsi="Times New Roman" w:cs="Times New Roman"/>
          <w:sz w:val="24"/>
          <w:szCs w:val="24"/>
        </w:rPr>
        <w:t>D.</w:t>
      </w:r>
      <w:r w:rsidR="00444F3A" w:rsidRPr="0093412B">
        <w:rPr>
          <w:rFonts w:ascii="Times New Roman" w:hAnsi="Times New Roman" w:cs="Times New Roman"/>
          <w:sz w:val="24"/>
          <w:szCs w:val="24"/>
        </w:rPr>
        <w:tab/>
        <w:t>Unmanifested Waste Report. If a facility accepts for treatment, storage, or disposal any hazardous waste from an off-site source without an accompanying manifest, or without an accompanying shipping paper as described in LAC 33:V.1307.E.2, and if the waste is not excluded from the manifest requirements by LAC 33:V.</w:t>
      </w:r>
      <w:r w:rsidR="00444F3A" w:rsidRPr="0093412B">
        <w:rPr>
          <w:rFonts w:ascii="Times New Roman" w:hAnsi="Times New Roman" w:cs="Times New Roman"/>
          <w:strike/>
          <w:sz w:val="24"/>
          <w:szCs w:val="24"/>
        </w:rPr>
        <w:t>108</w:t>
      </w:r>
      <w:r w:rsidR="00444F3A" w:rsidRPr="0093412B">
        <w:rPr>
          <w:rFonts w:ascii="Times New Roman" w:hAnsi="Times New Roman" w:cs="Times New Roman"/>
          <w:sz w:val="24"/>
          <w:szCs w:val="24"/>
          <w:u w:val="single"/>
        </w:rPr>
        <w:t>1009</w:t>
      </w:r>
      <w:r w:rsidR="00444F3A" w:rsidRPr="0093412B">
        <w:rPr>
          <w:rFonts w:ascii="Times New Roman" w:hAnsi="Times New Roman" w:cs="Times New Roman"/>
          <w:sz w:val="24"/>
          <w:szCs w:val="24"/>
        </w:rPr>
        <w:t>, then the owner or operator must prepare and submit a single copy of a report to the administrative authority within 15 days after receiving the waste. The unmanifested waste report must be submitted to the Office of Environmental Services. The report must be designated "Unmanifested Waste Report" and include the following information:</w:t>
      </w:r>
    </w:p>
    <w:p w:rsidR="008864C8" w:rsidRPr="0059433F" w:rsidRDefault="00DB3E35"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8864C8" w:rsidRPr="0093412B">
        <w:rPr>
          <w:rFonts w:ascii="Times New Roman" w:hAnsi="Times New Roman" w:cs="Times New Roman"/>
          <w:sz w:val="24"/>
          <w:szCs w:val="24"/>
        </w:rPr>
        <w:t xml:space="preserve">D.1. </w:t>
      </w:r>
      <w:r>
        <w:rPr>
          <w:rFonts w:ascii="Times New Roman" w:hAnsi="Times New Roman" w:cs="Times New Roman"/>
          <w:sz w:val="24"/>
          <w:szCs w:val="24"/>
        </w:rPr>
        <w:t>—</w:t>
      </w:r>
      <w:r w:rsidR="008864C8" w:rsidRPr="0093412B">
        <w:rPr>
          <w:rFonts w:ascii="Times New Roman" w:hAnsi="Times New Roman" w:cs="Times New Roman"/>
          <w:sz w:val="24"/>
          <w:szCs w:val="24"/>
        </w:rPr>
        <w:t xml:space="preserve"> K.</w:t>
      </w:r>
      <w:r w:rsidR="008864C8" w:rsidRPr="0093412B">
        <w:rPr>
          <w:rFonts w:ascii="Times New Roman" w:hAnsi="Times New Roman" w:cs="Times New Roman"/>
          <w:sz w:val="24"/>
          <w:szCs w:val="24"/>
        </w:rPr>
        <w:tab/>
        <w:t>…</w:t>
      </w:r>
    </w:p>
    <w:p w:rsidR="00444F3A" w:rsidRPr="0093412B" w:rsidRDefault="006F049D" w:rsidP="00DB3E35">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444F3A" w:rsidRPr="0093412B">
        <w:rPr>
          <w:rFonts w:ascii="Times New Roman" w:hAnsi="Times New Roman" w:cs="Times New Roman"/>
          <w:sz w:val="24"/>
          <w:szCs w:val="24"/>
        </w:rPr>
        <w:t>AUTHORITY NOTE:</w:t>
      </w:r>
      <w:r w:rsidR="00444F3A" w:rsidRPr="0093412B">
        <w:rPr>
          <w:rFonts w:ascii="Times New Roman" w:hAnsi="Times New Roman" w:cs="Times New Roman"/>
          <w:sz w:val="24"/>
          <w:szCs w:val="24"/>
        </w:rPr>
        <w:tab/>
        <w:t>Promulgated in accordance with R.S. 30:2180 et seq.</w:t>
      </w:r>
    </w:p>
    <w:p w:rsidR="00444F3A" w:rsidRPr="0093412B" w:rsidRDefault="006F049D" w:rsidP="00DB3E35">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444F3A" w:rsidRPr="0093412B">
        <w:rPr>
          <w:rFonts w:ascii="Times New Roman" w:hAnsi="Times New Roman" w:cs="Times New Roman"/>
          <w:sz w:val="24"/>
          <w:szCs w:val="24"/>
        </w:rPr>
        <w:t>HISTORICAL NOTE:</w:t>
      </w:r>
      <w:r w:rsidR="00444F3A" w:rsidRPr="0093412B">
        <w:rPr>
          <w:rFonts w:ascii="Times New Roman" w:hAnsi="Times New Roman" w:cs="Times New Roman"/>
          <w:sz w:val="24"/>
          <w:szCs w:val="24"/>
        </w:rPr>
        <w:tab/>
        <w:t>Promulgated by the Department of Environmental Quality, Office of the Secretary, Legal Affairs Division, LR 32:825 (May 2006), amended LR 33:2104 (October 2007), LR 34:623 (April 2008), LR 34:1012 (June 2008), LR 38:777, 789 (March 2012), amended by the Office of the Secretary, Legal Division, LR 42:568 (Apri</w:t>
      </w:r>
      <w:r w:rsidR="00DB3E35">
        <w:rPr>
          <w:rFonts w:ascii="Times New Roman" w:hAnsi="Times New Roman" w:cs="Times New Roman"/>
          <w:sz w:val="24"/>
          <w:szCs w:val="24"/>
        </w:rPr>
        <w:t>l 2016), LR 43:1141 (June 2017), amended by the Office of the Secretary, Legal Affairs and Criminal Investigations Division, LR 46:</w:t>
      </w:r>
    </w:p>
    <w:p w:rsidR="00465403" w:rsidRPr="0093412B" w:rsidRDefault="00465403" w:rsidP="00FA14B7">
      <w:pPr>
        <w:tabs>
          <w:tab w:val="left" w:pos="720"/>
        </w:tabs>
        <w:spacing w:after="0" w:line="240" w:lineRule="auto"/>
        <w:rPr>
          <w:rFonts w:ascii="Times New Roman" w:hAnsi="Times New Roman" w:cs="Times New Roman"/>
          <w:sz w:val="24"/>
          <w:szCs w:val="24"/>
        </w:rPr>
      </w:pPr>
    </w:p>
    <w:p w:rsidR="0059433F" w:rsidRDefault="00444F3A" w:rsidP="00DB3E35">
      <w:pPr>
        <w:tabs>
          <w:tab w:val="left" w:pos="1080"/>
        </w:tabs>
        <w:spacing w:after="0" w:line="480" w:lineRule="auto"/>
        <w:rPr>
          <w:rFonts w:ascii="Times New Roman" w:hAnsi="Times New Roman" w:cs="Times New Roman"/>
          <w:b/>
          <w:sz w:val="24"/>
          <w:szCs w:val="24"/>
        </w:rPr>
      </w:pPr>
      <w:bookmarkStart w:id="31" w:name="TOC_Sect1284"/>
      <w:r w:rsidRPr="0093412B">
        <w:rPr>
          <w:rFonts w:ascii="Times New Roman" w:hAnsi="Times New Roman" w:cs="Times New Roman"/>
          <w:b/>
          <w:sz w:val="24"/>
          <w:szCs w:val="24"/>
        </w:rPr>
        <w:t>§1529.</w:t>
      </w:r>
      <w:r w:rsidRPr="0093412B">
        <w:rPr>
          <w:rFonts w:ascii="Times New Roman" w:hAnsi="Times New Roman" w:cs="Times New Roman"/>
          <w:b/>
          <w:sz w:val="24"/>
          <w:szCs w:val="24"/>
        </w:rPr>
        <w:tab/>
        <w:t>Operating Record and Reporting Requirements</w:t>
      </w:r>
      <w:bookmarkEnd w:id="31"/>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444F3A" w:rsidRPr="0093412B">
        <w:rPr>
          <w:rFonts w:ascii="Times New Roman" w:hAnsi="Times New Roman" w:cs="Times New Roman"/>
          <w:sz w:val="24"/>
          <w:szCs w:val="24"/>
        </w:rPr>
        <w:t>A.</w:t>
      </w:r>
      <w:r w:rsidR="00264A7F" w:rsidRPr="0093412B">
        <w:rPr>
          <w:rFonts w:ascii="Times New Roman" w:hAnsi="Times New Roman" w:cs="Times New Roman"/>
          <w:sz w:val="24"/>
          <w:szCs w:val="24"/>
        </w:rPr>
        <w:t xml:space="preserve"> </w:t>
      </w:r>
      <w:r w:rsidR="00DB3E35">
        <w:rPr>
          <w:rFonts w:ascii="Times New Roman" w:hAnsi="Times New Roman" w:cs="Times New Roman"/>
          <w:sz w:val="24"/>
          <w:szCs w:val="24"/>
        </w:rPr>
        <w:t>—</w:t>
      </w:r>
      <w:r w:rsidR="00264A7F" w:rsidRPr="0093412B">
        <w:rPr>
          <w:rFonts w:ascii="Times New Roman" w:hAnsi="Times New Roman" w:cs="Times New Roman"/>
          <w:sz w:val="24"/>
          <w:szCs w:val="24"/>
        </w:rPr>
        <w:t xml:space="preserve"> C.3.</w:t>
      </w:r>
      <w:r w:rsidR="00264A7F" w:rsidRPr="0093412B">
        <w:rPr>
          <w:rFonts w:ascii="Times New Roman" w:hAnsi="Times New Roman" w:cs="Times New Roman"/>
          <w:sz w:val="24"/>
          <w:szCs w:val="24"/>
        </w:rPr>
        <w:tab/>
        <w:t>…</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444F3A" w:rsidRPr="0093412B">
        <w:rPr>
          <w:rFonts w:ascii="Times New Roman" w:hAnsi="Times New Roman" w:cs="Times New Roman"/>
          <w:sz w:val="24"/>
          <w:szCs w:val="24"/>
        </w:rPr>
        <w:t>D.</w:t>
      </w:r>
      <w:r w:rsidR="00444F3A" w:rsidRPr="0093412B">
        <w:rPr>
          <w:rFonts w:ascii="Times New Roman" w:hAnsi="Times New Roman" w:cs="Times New Roman"/>
          <w:sz w:val="24"/>
          <w:szCs w:val="24"/>
        </w:rPr>
        <w:tab/>
        <w:t xml:space="preserve">Annual Report. The owner or operator shall </w:t>
      </w:r>
      <w:r w:rsidR="00444F3A" w:rsidRPr="0093412B">
        <w:rPr>
          <w:rFonts w:ascii="Times New Roman" w:hAnsi="Times New Roman" w:cs="Times New Roman"/>
          <w:strike/>
          <w:sz w:val="24"/>
          <w:szCs w:val="24"/>
        </w:rPr>
        <w:t>prepare</w:t>
      </w:r>
      <w:r w:rsidR="00444F3A" w:rsidRPr="0093412B">
        <w:rPr>
          <w:rFonts w:ascii="Times New Roman" w:hAnsi="Times New Roman" w:cs="Times New Roman"/>
          <w:sz w:val="24"/>
          <w:szCs w:val="24"/>
          <w:u w:val="single"/>
        </w:rPr>
        <w:t>complete</w:t>
      </w:r>
      <w:r w:rsidR="00444F3A" w:rsidRPr="0093412B">
        <w:rPr>
          <w:rFonts w:ascii="Times New Roman" w:hAnsi="Times New Roman" w:cs="Times New Roman"/>
          <w:sz w:val="24"/>
          <w:szCs w:val="24"/>
        </w:rPr>
        <w:t xml:space="preserve"> and submit </w:t>
      </w:r>
      <w:r w:rsidR="00444F3A" w:rsidRPr="0093412B">
        <w:rPr>
          <w:rFonts w:ascii="Times New Roman" w:hAnsi="Times New Roman" w:cs="Times New Roman"/>
          <w:strike/>
          <w:sz w:val="24"/>
          <w:szCs w:val="24"/>
        </w:rPr>
        <w:t xml:space="preserve">a single copy of </w:t>
      </w:r>
      <w:r w:rsidR="00444F3A" w:rsidRPr="0093412B">
        <w:rPr>
          <w:rFonts w:ascii="Times New Roman" w:hAnsi="Times New Roman" w:cs="Times New Roman"/>
          <w:sz w:val="24"/>
          <w:szCs w:val="24"/>
        </w:rPr>
        <w:t>an annual report to the Office of Environmental Services by March 1 of each year. The</w:t>
      </w:r>
      <w:r w:rsidR="00444F3A" w:rsidRPr="00BE7BEC">
        <w:rPr>
          <w:rFonts w:ascii="Times New Roman" w:hAnsi="Times New Roman" w:cs="Times New Roman"/>
          <w:sz w:val="24"/>
          <w:szCs w:val="24"/>
          <w:u w:val="single"/>
        </w:rPr>
        <w:t xml:space="preserve"> </w:t>
      </w:r>
      <w:r w:rsidR="00444F3A" w:rsidRPr="0093412B">
        <w:rPr>
          <w:rFonts w:ascii="Times New Roman" w:hAnsi="Times New Roman" w:cs="Times New Roman"/>
          <w:sz w:val="24"/>
          <w:szCs w:val="24"/>
          <w:u w:val="single"/>
        </w:rPr>
        <w:t>annual</w:t>
      </w:r>
      <w:r w:rsidR="00444F3A" w:rsidRPr="00BE7BEC">
        <w:rPr>
          <w:rFonts w:ascii="Times New Roman" w:hAnsi="Times New Roman" w:cs="Times New Roman"/>
          <w:sz w:val="24"/>
          <w:szCs w:val="24"/>
        </w:rPr>
        <w:t xml:space="preserve"> </w:t>
      </w:r>
      <w:r w:rsidR="00444F3A" w:rsidRPr="0093412B">
        <w:rPr>
          <w:rFonts w:ascii="Times New Roman" w:hAnsi="Times New Roman" w:cs="Times New Roman"/>
          <w:sz w:val="24"/>
          <w:szCs w:val="24"/>
        </w:rPr>
        <w:t xml:space="preserve">report </w:t>
      </w:r>
      <w:r w:rsidR="00444F3A" w:rsidRPr="0093412B">
        <w:rPr>
          <w:rFonts w:ascii="Times New Roman" w:hAnsi="Times New Roman" w:cs="Times New Roman"/>
          <w:strike/>
          <w:sz w:val="24"/>
          <w:szCs w:val="24"/>
        </w:rPr>
        <w:t>form used for this report. The annual report must</w:t>
      </w:r>
      <w:r w:rsidR="00444F3A" w:rsidRPr="0093412B">
        <w:rPr>
          <w:rFonts w:ascii="Times New Roman" w:hAnsi="Times New Roman" w:cs="Times New Roman"/>
          <w:sz w:val="24"/>
          <w:szCs w:val="24"/>
          <w:u w:val="single"/>
        </w:rPr>
        <w:t>shall be submitted on the form provided by the administrative authority and it shall</w:t>
      </w:r>
      <w:r w:rsidR="00444F3A" w:rsidRPr="0093412B">
        <w:rPr>
          <w:rFonts w:ascii="Times New Roman" w:hAnsi="Times New Roman" w:cs="Times New Roman"/>
          <w:sz w:val="24"/>
          <w:szCs w:val="24"/>
        </w:rPr>
        <w:t xml:space="preserve"> cover </w:t>
      </w:r>
      <w:r w:rsidR="00444F3A" w:rsidRPr="0093412B">
        <w:rPr>
          <w:rFonts w:ascii="Times New Roman" w:hAnsi="Times New Roman" w:cs="Times New Roman"/>
          <w:strike/>
          <w:sz w:val="24"/>
          <w:szCs w:val="24"/>
        </w:rPr>
        <w:t xml:space="preserve">facility </w:t>
      </w:r>
      <w:r w:rsidR="00444F3A" w:rsidRPr="0093412B">
        <w:rPr>
          <w:rFonts w:ascii="Times New Roman" w:hAnsi="Times New Roman" w:cs="Times New Roman"/>
          <w:sz w:val="24"/>
          <w:szCs w:val="24"/>
        </w:rPr>
        <w:t>activities during the previous calendar</w:t>
      </w:r>
      <w:r w:rsidR="00444F3A" w:rsidRPr="00BE7BEC">
        <w:rPr>
          <w:rFonts w:ascii="Times New Roman" w:hAnsi="Times New Roman" w:cs="Times New Roman"/>
          <w:sz w:val="24"/>
          <w:szCs w:val="24"/>
          <w:u w:val="single"/>
        </w:rPr>
        <w:t xml:space="preserve"> </w:t>
      </w:r>
      <w:r w:rsidR="00444F3A" w:rsidRPr="0093412B">
        <w:rPr>
          <w:rFonts w:ascii="Times New Roman" w:hAnsi="Times New Roman" w:cs="Times New Roman"/>
          <w:sz w:val="24"/>
          <w:szCs w:val="24"/>
          <w:u w:val="single"/>
        </w:rPr>
        <w:t>(reporting)</w:t>
      </w:r>
      <w:r w:rsidR="00444F3A" w:rsidRPr="0093412B">
        <w:rPr>
          <w:rFonts w:ascii="Times New Roman" w:hAnsi="Times New Roman" w:cs="Times New Roman"/>
          <w:sz w:val="24"/>
          <w:szCs w:val="24"/>
        </w:rPr>
        <w:t xml:space="preserve"> year. Information submitted on a more frequent basis may be included by reference or in synopsis form where it is not pertinent to reporting under LAC 33:V.1516 or monitoring reporting under LAC 33:V.3317. It shall include </w:t>
      </w:r>
      <w:r w:rsidR="00444F3A" w:rsidRPr="0093412B">
        <w:rPr>
          <w:rFonts w:ascii="Times New Roman" w:hAnsi="Times New Roman" w:cs="Times New Roman"/>
          <w:sz w:val="24"/>
          <w:szCs w:val="24"/>
          <w:u w:val="single"/>
        </w:rPr>
        <w:t>monitoring data where required.</w:t>
      </w:r>
      <w:r w:rsidR="00444F3A" w:rsidRPr="0093412B">
        <w:rPr>
          <w:rFonts w:ascii="Times New Roman" w:hAnsi="Times New Roman" w:cs="Times New Roman"/>
          <w:strike/>
          <w:sz w:val="24"/>
          <w:szCs w:val="24"/>
        </w:rPr>
        <w:t>the following information:</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44F3A" w:rsidRPr="0093412B">
        <w:rPr>
          <w:rFonts w:ascii="Times New Roman" w:hAnsi="Times New Roman" w:cs="Times New Roman"/>
          <w:strike/>
          <w:sz w:val="24"/>
          <w:szCs w:val="24"/>
        </w:rPr>
        <w:t>1.</w:t>
      </w:r>
      <w:r w:rsidR="00444F3A" w:rsidRPr="0093412B">
        <w:rPr>
          <w:rFonts w:ascii="Times New Roman" w:hAnsi="Times New Roman" w:cs="Times New Roman"/>
          <w:strike/>
          <w:sz w:val="24"/>
          <w:szCs w:val="24"/>
        </w:rPr>
        <w:tab/>
        <w:t>the EPA identification number, name, and address of the facility;</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44F3A" w:rsidRPr="0093412B">
        <w:rPr>
          <w:rFonts w:ascii="Times New Roman" w:hAnsi="Times New Roman" w:cs="Times New Roman"/>
          <w:strike/>
          <w:sz w:val="24"/>
          <w:szCs w:val="24"/>
        </w:rPr>
        <w:t>2.</w:t>
      </w:r>
      <w:r w:rsidR="00444F3A" w:rsidRPr="0093412B">
        <w:rPr>
          <w:rFonts w:ascii="Times New Roman" w:hAnsi="Times New Roman" w:cs="Times New Roman"/>
          <w:strike/>
          <w:sz w:val="24"/>
          <w:szCs w:val="24"/>
        </w:rPr>
        <w:tab/>
        <w:t>the calendar year covered by the report;</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44F3A" w:rsidRPr="0093412B">
        <w:rPr>
          <w:rFonts w:ascii="Times New Roman" w:hAnsi="Times New Roman" w:cs="Times New Roman"/>
          <w:strike/>
          <w:sz w:val="24"/>
          <w:szCs w:val="24"/>
        </w:rPr>
        <w:t>3.</w:t>
      </w:r>
      <w:r w:rsidR="00444F3A" w:rsidRPr="0093412B">
        <w:rPr>
          <w:rFonts w:ascii="Times New Roman" w:hAnsi="Times New Roman" w:cs="Times New Roman"/>
          <w:strike/>
          <w:sz w:val="24"/>
          <w:szCs w:val="24"/>
        </w:rPr>
        <w:tab/>
        <w:t>for off-site facilities, the EPA identification number of each hazardous waste generator from which the facility received a hazardous waste during the year. For imported shipments, the report must give the name and address of the foreign generator;</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44F3A" w:rsidRPr="0093412B">
        <w:rPr>
          <w:rFonts w:ascii="Times New Roman" w:hAnsi="Times New Roman" w:cs="Times New Roman"/>
          <w:strike/>
          <w:sz w:val="24"/>
          <w:szCs w:val="24"/>
        </w:rPr>
        <w:t>4.</w:t>
      </w:r>
      <w:r w:rsidR="00444F3A" w:rsidRPr="0093412B">
        <w:rPr>
          <w:rFonts w:ascii="Times New Roman" w:hAnsi="Times New Roman" w:cs="Times New Roman"/>
          <w:strike/>
          <w:sz w:val="24"/>
          <w:szCs w:val="24"/>
        </w:rPr>
        <w:tab/>
        <w:t>a description and the quantity of each hazardous waste the facility received during the year. For off-site facilities, this information must be listed by EPA identification number of each generator;</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44F3A" w:rsidRPr="0093412B">
        <w:rPr>
          <w:rFonts w:ascii="Times New Roman" w:hAnsi="Times New Roman" w:cs="Times New Roman"/>
          <w:strike/>
          <w:sz w:val="24"/>
          <w:szCs w:val="24"/>
        </w:rPr>
        <w:t>5.</w:t>
      </w:r>
      <w:r w:rsidR="00444F3A" w:rsidRPr="0093412B">
        <w:rPr>
          <w:rFonts w:ascii="Times New Roman" w:hAnsi="Times New Roman" w:cs="Times New Roman"/>
          <w:strike/>
          <w:sz w:val="24"/>
          <w:szCs w:val="24"/>
        </w:rPr>
        <w:tab/>
        <w:t>the method of treatment, storage, or disposal for each hazardous waste;</w:t>
      </w:r>
    </w:p>
    <w:p w:rsidR="0059433F" w:rsidRDefault="0059433F" w:rsidP="00FA14B7">
      <w:pPr>
        <w:tabs>
          <w:tab w:val="left" w:pos="720"/>
        </w:tabs>
        <w:spacing w:after="0" w:line="480" w:lineRule="auto"/>
        <w:rPr>
          <w:rFonts w:ascii="Times New Roman" w:hAnsi="Times New Roman" w:cs="Times New Roman"/>
          <w:strike/>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44F3A" w:rsidRPr="0093412B">
        <w:rPr>
          <w:rFonts w:ascii="Times New Roman" w:hAnsi="Times New Roman" w:cs="Times New Roman"/>
          <w:strike/>
          <w:sz w:val="24"/>
          <w:szCs w:val="24"/>
        </w:rPr>
        <w:t>6.</w:t>
      </w:r>
      <w:r w:rsidR="00444F3A" w:rsidRPr="0093412B">
        <w:rPr>
          <w:rFonts w:ascii="Times New Roman" w:hAnsi="Times New Roman" w:cs="Times New Roman"/>
          <w:strike/>
          <w:sz w:val="24"/>
          <w:szCs w:val="24"/>
        </w:rPr>
        <w:tab/>
        <w:t>the most recent closure cost estimate under LAC 33:V.3705, and, for disposal facilities, the most recent post-closure cost estimate under LAC 33:V.3709;</w:t>
      </w:r>
    </w:p>
    <w:p w:rsidR="0059433F" w:rsidRDefault="0059433F" w:rsidP="00FA14B7">
      <w:pPr>
        <w:tabs>
          <w:tab w:val="left" w:pos="720"/>
        </w:tabs>
        <w:spacing w:after="0" w:line="480" w:lineRule="auto"/>
        <w:rPr>
          <w:rFonts w:ascii="Times New Roman" w:hAnsi="Times New Roman" w:cs="Times New Roman"/>
          <w:b/>
          <w:sz w:val="24"/>
          <w:szCs w:val="24"/>
        </w:rPr>
      </w:pPr>
      <w:r w:rsidRPr="008E1CAC">
        <w:rPr>
          <w:rFonts w:ascii="Times New Roman" w:hAnsi="Times New Roman" w:cs="Times New Roman"/>
          <w:sz w:val="24"/>
          <w:szCs w:val="24"/>
        </w:rPr>
        <w:tab/>
      </w:r>
      <w:r w:rsidRPr="008E1CAC">
        <w:rPr>
          <w:rFonts w:ascii="Times New Roman" w:hAnsi="Times New Roman" w:cs="Times New Roman"/>
          <w:sz w:val="24"/>
          <w:szCs w:val="24"/>
        </w:rPr>
        <w:tab/>
      </w:r>
      <w:r w:rsidR="00444F3A" w:rsidRPr="0093412B">
        <w:rPr>
          <w:rFonts w:ascii="Times New Roman" w:hAnsi="Times New Roman" w:cs="Times New Roman"/>
          <w:strike/>
          <w:sz w:val="24"/>
          <w:szCs w:val="24"/>
        </w:rPr>
        <w:t>7.</w:t>
      </w:r>
      <w:r w:rsidR="00444F3A" w:rsidRPr="0093412B">
        <w:rPr>
          <w:rFonts w:ascii="Times New Roman" w:hAnsi="Times New Roman" w:cs="Times New Roman"/>
          <w:strike/>
          <w:sz w:val="24"/>
          <w:szCs w:val="24"/>
        </w:rPr>
        <w:tab/>
        <w:t>the certification signed by the owner or operator of the facility or his authorized representative;</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44F3A" w:rsidRPr="0093412B">
        <w:rPr>
          <w:rFonts w:ascii="Times New Roman" w:hAnsi="Times New Roman" w:cs="Times New Roman"/>
          <w:strike/>
          <w:sz w:val="24"/>
          <w:szCs w:val="24"/>
        </w:rPr>
        <w:t>8.</w:t>
      </w:r>
      <w:r w:rsidR="00444F3A" w:rsidRPr="0093412B">
        <w:rPr>
          <w:rFonts w:ascii="Times New Roman" w:hAnsi="Times New Roman" w:cs="Times New Roman"/>
          <w:strike/>
          <w:sz w:val="24"/>
          <w:szCs w:val="24"/>
        </w:rPr>
        <w:tab/>
        <w:t>monitoring data where required;</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44F3A" w:rsidRPr="0093412B">
        <w:rPr>
          <w:rFonts w:ascii="Times New Roman" w:hAnsi="Times New Roman" w:cs="Times New Roman"/>
          <w:strike/>
          <w:sz w:val="24"/>
          <w:szCs w:val="24"/>
        </w:rPr>
        <w:t>9.</w:t>
      </w:r>
      <w:r w:rsidR="00444F3A" w:rsidRPr="0093412B">
        <w:rPr>
          <w:rFonts w:ascii="Times New Roman" w:hAnsi="Times New Roman" w:cs="Times New Roman"/>
          <w:strike/>
          <w:sz w:val="24"/>
          <w:szCs w:val="24"/>
        </w:rPr>
        <w:tab/>
        <w:t>for generators who treat, store, or dispose of hazardous waste on-site, a description of the efforts undertaken during the year to reduce the volume and toxicity of waste generated; and</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44F3A" w:rsidRPr="0093412B">
        <w:rPr>
          <w:rFonts w:ascii="Times New Roman" w:hAnsi="Times New Roman" w:cs="Times New Roman"/>
          <w:strike/>
          <w:sz w:val="24"/>
          <w:szCs w:val="24"/>
        </w:rPr>
        <w:t>10.</w:t>
      </w:r>
      <w:r w:rsidR="00444F3A" w:rsidRPr="0093412B">
        <w:rPr>
          <w:rFonts w:ascii="Times New Roman" w:hAnsi="Times New Roman" w:cs="Times New Roman"/>
          <w:strike/>
          <w:sz w:val="24"/>
          <w:szCs w:val="24"/>
        </w:rPr>
        <w:tab/>
        <w:t>for generators who treat, store, or dispose of hazardous waste on-site, a description of the changes in volume and toxicity of waste actually achieved during the year in comparison to previous years to the extent such information is available for the years prior to 1984.</w:t>
      </w:r>
    </w:p>
    <w:p w:rsidR="00444F3A" w:rsidRP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444F3A" w:rsidRPr="0093412B">
        <w:rPr>
          <w:rFonts w:ascii="Times New Roman" w:hAnsi="Times New Roman" w:cs="Times New Roman"/>
          <w:sz w:val="24"/>
          <w:szCs w:val="24"/>
        </w:rPr>
        <w:t>E.</w:t>
      </w:r>
      <w:r w:rsidR="00264A7F" w:rsidRPr="0093412B">
        <w:rPr>
          <w:rFonts w:ascii="Times New Roman" w:hAnsi="Times New Roman" w:cs="Times New Roman"/>
          <w:sz w:val="24"/>
          <w:szCs w:val="24"/>
        </w:rPr>
        <w:t xml:space="preserve"> </w:t>
      </w:r>
      <w:r w:rsidR="00DB3E35">
        <w:rPr>
          <w:rFonts w:ascii="Times New Roman" w:hAnsi="Times New Roman" w:cs="Times New Roman"/>
          <w:sz w:val="24"/>
          <w:szCs w:val="24"/>
        </w:rPr>
        <w:t>—</w:t>
      </w:r>
      <w:r w:rsidR="00264A7F" w:rsidRPr="0093412B">
        <w:rPr>
          <w:rFonts w:ascii="Times New Roman" w:hAnsi="Times New Roman" w:cs="Times New Roman"/>
          <w:sz w:val="24"/>
          <w:szCs w:val="24"/>
        </w:rPr>
        <w:t xml:space="preserve"> E.3.</w:t>
      </w:r>
      <w:r w:rsidR="00264A7F" w:rsidRPr="0093412B">
        <w:rPr>
          <w:rFonts w:ascii="Times New Roman" w:hAnsi="Times New Roman" w:cs="Times New Roman"/>
          <w:sz w:val="24"/>
          <w:szCs w:val="24"/>
        </w:rPr>
        <w:tab/>
        <w:t>…</w:t>
      </w:r>
    </w:p>
    <w:p w:rsidR="00444F3A" w:rsidRPr="0093412B" w:rsidRDefault="006F049D" w:rsidP="00DB3E35">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444F3A" w:rsidRPr="0093412B">
        <w:rPr>
          <w:rFonts w:ascii="Times New Roman" w:hAnsi="Times New Roman" w:cs="Times New Roman"/>
          <w:sz w:val="24"/>
          <w:szCs w:val="24"/>
        </w:rPr>
        <w:t>AUTHORITY NOTE:</w:t>
      </w:r>
      <w:r w:rsidR="00444F3A" w:rsidRPr="0093412B">
        <w:rPr>
          <w:rFonts w:ascii="Times New Roman" w:hAnsi="Times New Roman" w:cs="Times New Roman"/>
          <w:sz w:val="24"/>
          <w:szCs w:val="24"/>
        </w:rPr>
        <w:tab/>
        <w:t>Promulgated in accordance with R.S. 30:2180 et seq.</w:t>
      </w:r>
    </w:p>
    <w:p w:rsidR="00DC55B0" w:rsidRPr="0093412B" w:rsidRDefault="006F049D" w:rsidP="00DB3E35">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444F3A" w:rsidRPr="0093412B">
        <w:rPr>
          <w:rFonts w:ascii="Times New Roman" w:hAnsi="Times New Roman" w:cs="Times New Roman"/>
          <w:sz w:val="24"/>
          <w:szCs w:val="24"/>
        </w:rPr>
        <w:t>HISTORICAL NOTE:</w:t>
      </w:r>
      <w:r w:rsidR="00444F3A" w:rsidRPr="0093412B">
        <w:rPr>
          <w:rFonts w:ascii="Times New Roman" w:hAnsi="Times New Roman" w:cs="Times New Roman"/>
          <w:sz w:val="24"/>
          <w:szCs w:val="24"/>
        </w:rPr>
        <w:tab/>
        <w:t>Promulgated by the Department of Environmental Quality, Office of Solid and Hazardous Waste, Hazardous Waste Division, LR 10:200 (March 1984), amended LR 15:378 (May 1989), LR 16:220 (March 1990), LR 16:399 (May 1990), LR 17:658 (July 1991), LR 18:1256 (November 1992), LR 20:1000 (September 1994), LR 21:266 (March 1995), LR 22:832 (September 1996), amended by the Office of Waste Services, Hazardous Waste Division, LR 24:1695 (September 1998), LR 25:437 (March 1999), amended by the Office of Environmental Assessment, Environmental Planning Division, LR 25:1799 (October 1999), LR 26:278 (February 2000), LR 26:2473 (November 2000), amended by the Office of the Secretary, Legal Affairs Division, LR 32:827 (May 2006), LR 33:2104 (October 2007), LR 34:623 (April 2008), LR 34:993 (June 2008), LR 34:1895 (September 2008), LR 35:1879 (September 2009), amended by the Office of the Secretary, Legal D</w:t>
      </w:r>
      <w:r w:rsidR="00DB3E35">
        <w:rPr>
          <w:rFonts w:ascii="Times New Roman" w:hAnsi="Times New Roman" w:cs="Times New Roman"/>
          <w:sz w:val="24"/>
          <w:szCs w:val="24"/>
        </w:rPr>
        <w:t>ivision, LR 43:1141 (June 2017), amended by the Office of the Secretary, Legal Affairs and Criminal Investigations Division, LR 46:</w:t>
      </w:r>
    </w:p>
    <w:p w:rsidR="00465403" w:rsidRPr="0093412B" w:rsidRDefault="00465403" w:rsidP="00FA14B7">
      <w:pPr>
        <w:tabs>
          <w:tab w:val="left" w:pos="720"/>
        </w:tabs>
        <w:spacing w:after="0" w:line="240" w:lineRule="auto"/>
        <w:rPr>
          <w:rFonts w:ascii="Times New Roman" w:hAnsi="Times New Roman" w:cs="Times New Roman"/>
          <w:sz w:val="24"/>
          <w:szCs w:val="24"/>
        </w:rPr>
      </w:pPr>
    </w:p>
    <w:p w:rsidR="004B2B67" w:rsidRPr="0093412B" w:rsidRDefault="004B2B67" w:rsidP="00FA14B7">
      <w:pPr>
        <w:tabs>
          <w:tab w:val="left" w:pos="720"/>
        </w:tabs>
        <w:spacing w:after="0" w:line="480" w:lineRule="auto"/>
        <w:rPr>
          <w:rFonts w:ascii="Times New Roman" w:hAnsi="Times New Roman" w:cs="Times New Roman"/>
          <w:b/>
          <w:sz w:val="24"/>
          <w:szCs w:val="24"/>
        </w:rPr>
      </w:pPr>
      <w:bookmarkStart w:id="32" w:name="TOC_Chap292"/>
      <w:r w:rsidRPr="0093412B">
        <w:rPr>
          <w:rFonts w:ascii="Times New Roman" w:hAnsi="Times New Roman" w:cs="Times New Roman"/>
          <w:b/>
          <w:sz w:val="24"/>
          <w:szCs w:val="24"/>
        </w:rPr>
        <w:t>Chapter 17.</w:t>
      </w:r>
      <w:bookmarkStart w:id="33" w:name="TOCT_Chap292"/>
      <w:bookmarkEnd w:id="32"/>
      <w:r w:rsidR="00E12F81">
        <w:rPr>
          <w:rFonts w:ascii="Times New Roman" w:hAnsi="Times New Roman" w:cs="Times New Roman"/>
          <w:b/>
          <w:sz w:val="24"/>
          <w:szCs w:val="24"/>
        </w:rPr>
        <w:tab/>
      </w:r>
      <w:r w:rsidRPr="0093412B">
        <w:rPr>
          <w:rFonts w:ascii="Times New Roman" w:hAnsi="Times New Roman" w:cs="Times New Roman"/>
          <w:b/>
          <w:sz w:val="24"/>
          <w:szCs w:val="24"/>
        </w:rPr>
        <w:t>Air Emission Standards</w:t>
      </w:r>
      <w:bookmarkEnd w:id="33"/>
    </w:p>
    <w:p w:rsidR="004B2B67" w:rsidRPr="0093412B" w:rsidRDefault="004B2B67" w:rsidP="00DB3E35">
      <w:pPr>
        <w:tabs>
          <w:tab w:val="left" w:pos="720"/>
          <w:tab w:val="left" w:pos="1980"/>
        </w:tabs>
        <w:spacing w:after="0" w:line="480" w:lineRule="auto"/>
        <w:rPr>
          <w:rFonts w:ascii="Times New Roman" w:hAnsi="Times New Roman" w:cs="Times New Roman"/>
          <w:b/>
          <w:sz w:val="24"/>
          <w:szCs w:val="24"/>
        </w:rPr>
      </w:pPr>
      <w:bookmarkStart w:id="34" w:name="TOC_SubC299"/>
      <w:r w:rsidRPr="0093412B">
        <w:rPr>
          <w:rFonts w:ascii="Times New Roman" w:hAnsi="Times New Roman" w:cs="Times New Roman"/>
          <w:b/>
          <w:sz w:val="24"/>
          <w:szCs w:val="24"/>
        </w:rPr>
        <w:t>Subchapter A.</w:t>
      </w:r>
      <w:bookmarkStart w:id="35" w:name="TOCT_SubC299"/>
      <w:bookmarkEnd w:id="34"/>
      <w:r w:rsidR="00E12F81">
        <w:rPr>
          <w:rFonts w:ascii="Times New Roman" w:hAnsi="Times New Roman" w:cs="Times New Roman"/>
          <w:b/>
          <w:sz w:val="24"/>
          <w:szCs w:val="24"/>
        </w:rPr>
        <w:tab/>
      </w:r>
      <w:r w:rsidRPr="0093412B">
        <w:rPr>
          <w:rFonts w:ascii="Times New Roman" w:hAnsi="Times New Roman" w:cs="Times New Roman"/>
          <w:b/>
          <w:sz w:val="24"/>
          <w:szCs w:val="24"/>
        </w:rPr>
        <w:t>Process Vents</w:t>
      </w:r>
      <w:bookmarkEnd w:id="35"/>
    </w:p>
    <w:p w:rsidR="0059433F" w:rsidRDefault="004B2B67" w:rsidP="00DB3E35">
      <w:pPr>
        <w:tabs>
          <w:tab w:val="left" w:pos="1080"/>
        </w:tabs>
        <w:spacing w:after="0" w:line="480" w:lineRule="auto"/>
        <w:rPr>
          <w:rFonts w:ascii="Times New Roman" w:hAnsi="Times New Roman" w:cs="Times New Roman"/>
          <w:b/>
          <w:sz w:val="24"/>
          <w:szCs w:val="24"/>
        </w:rPr>
      </w:pPr>
      <w:bookmarkStart w:id="36" w:name="TOC_Sect1290"/>
      <w:r w:rsidRPr="0093412B">
        <w:rPr>
          <w:rFonts w:ascii="Times New Roman" w:hAnsi="Times New Roman" w:cs="Times New Roman"/>
          <w:b/>
          <w:sz w:val="24"/>
          <w:szCs w:val="24"/>
        </w:rPr>
        <w:t>§1705.</w:t>
      </w:r>
      <w:r w:rsidRPr="0093412B">
        <w:rPr>
          <w:rFonts w:ascii="Times New Roman" w:hAnsi="Times New Roman" w:cs="Times New Roman"/>
          <w:b/>
          <w:sz w:val="24"/>
          <w:szCs w:val="24"/>
        </w:rPr>
        <w:tab/>
        <w:t>Applicability</w:t>
      </w:r>
      <w:bookmarkEnd w:id="36"/>
    </w:p>
    <w:p w:rsidR="0059433F" w:rsidRDefault="0059433F" w:rsidP="00DB3E35">
      <w:pPr>
        <w:tabs>
          <w:tab w:val="left" w:pos="720"/>
          <w:tab w:val="left" w:pos="234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4B2B67" w:rsidRPr="0093412B">
        <w:rPr>
          <w:rFonts w:ascii="Times New Roman" w:hAnsi="Times New Roman" w:cs="Times New Roman"/>
          <w:sz w:val="24"/>
          <w:szCs w:val="24"/>
        </w:rPr>
        <w:t>A.</w:t>
      </w:r>
      <w:r w:rsidR="00264A7F" w:rsidRPr="0093412B">
        <w:rPr>
          <w:rFonts w:ascii="Times New Roman" w:hAnsi="Times New Roman" w:cs="Times New Roman"/>
          <w:sz w:val="24"/>
          <w:szCs w:val="24"/>
        </w:rPr>
        <w:t xml:space="preserve"> </w:t>
      </w:r>
      <w:r w:rsidR="00DB3E35">
        <w:rPr>
          <w:rFonts w:ascii="Times New Roman" w:hAnsi="Times New Roman" w:cs="Times New Roman"/>
          <w:sz w:val="24"/>
          <w:szCs w:val="24"/>
        </w:rPr>
        <w:t>—</w:t>
      </w:r>
      <w:r w:rsidR="00264A7F" w:rsidRPr="0093412B">
        <w:rPr>
          <w:rFonts w:ascii="Times New Roman" w:hAnsi="Times New Roman" w:cs="Times New Roman"/>
          <w:sz w:val="24"/>
          <w:szCs w:val="24"/>
        </w:rPr>
        <w:t xml:space="preserve"> A.1.a.</w:t>
      </w:r>
      <w:r w:rsidR="00264A7F" w:rsidRPr="0093412B">
        <w:rPr>
          <w:rFonts w:ascii="Times New Roman" w:hAnsi="Times New Roman" w:cs="Times New Roman"/>
          <w:sz w:val="24"/>
          <w:szCs w:val="24"/>
        </w:rPr>
        <w:tab/>
        <w:t>…</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4B2B67" w:rsidRPr="0093412B">
        <w:rPr>
          <w:rFonts w:ascii="Times New Roman" w:hAnsi="Times New Roman" w:cs="Times New Roman"/>
          <w:sz w:val="24"/>
          <w:szCs w:val="24"/>
        </w:rPr>
        <w:t>b.</w:t>
      </w:r>
      <w:r w:rsidR="004B2B67" w:rsidRPr="0093412B">
        <w:rPr>
          <w:rFonts w:ascii="Times New Roman" w:hAnsi="Times New Roman" w:cs="Times New Roman"/>
          <w:sz w:val="24"/>
          <w:szCs w:val="24"/>
        </w:rPr>
        <w:tab/>
        <w:t>a unit (including a hazardous waste recycling unit) that is not exempt from the permitting requirements under LAC 33:V.</w:t>
      </w:r>
      <w:r w:rsidR="004B2B67" w:rsidRPr="0093412B">
        <w:rPr>
          <w:rFonts w:ascii="Times New Roman" w:hAnsi="Times New Roman" w:cs="Times New Roman"/>
          <w:strike/>
          <w:sz w:val="24"/>
          <w:szCs w:val="24"/>
        </w:rPr>
        <w:t>1109.E</w:t>
      </w:r>
      <w:r w:rsidR="004B2B67" w:rsidRPr="0093412B">
        <w:rPr>
          <w:rFonts w:ascii="Times New Roman" w:hAnsi="Times New Roman" w:cs="Times New Roman"/>
          <w:sz w:val="24"/>
          <w:szCs w:val="24"/>
          <w:u w:val="single"/>
        </w:rPr>
        <w:t>1015</w:t>
      </w:r>
      <w:r w:rsidR="004B2B67" w:rsidRPr="0093412B">
        <w:rPr>
          <w:rFonts w:ascii="Times New Roman" w:hAnsi="Times New Roman" w:cs="Times New Roman"/>
          <w:sz w:val="24"/>
          <w:szCs w:val="24"/>
        </w:rPr>
        <w:t xml:space="preserve"> (i.e., a hazardous waste recycling unit that is not a 90-day tank or container) and that is located on a hazardous waste management facility otherwise subject to the permitting requirements of LAC 33:V.Chapter 3, 5, 7, or 43; or</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4B2B67" w:rsidRPr="0093412B">
        <w:rPr>
          <w:rFonts w:ascii="Times New Roman" w:hAnsi="Times New Roman" w:cs="Times New Roman"/>
          <w:sz w:val="24"/>
          <w:szCs w:val="24"/>
        </w:rPr>
        <w:t>c.</w:t>
      </w:r>
      <w:r w:rsidR="004B2B67" w:rsidRPr="0093412B">
        <w:rPr>
          <w:rFonts w:ascii="Times New Roman" w:hAnsi="Times New Roman" w:cs="Times New Roman"/>
          <w:sz w:val="24"/>
          <w:szCs w:val="24"/>
        </w:rPr>
        <w:tab/>
        <w:t>a unit that is exempt from permitting under the provisions of LAC 33:V.</w:t>
      </w:r>
      <w:r w:rsidR="004B2B67" w:rsidRPr="0093412B">
        <w:rPr>
          <w:rFonts w:ascii="Times New Roman" w:hAnsi="Times New Roman" w:cs="Times New Roman"/>
          <w:strike/>
          <w:sz w:val="24"/>
          <w:szCs w:val="24"/>
        </w:rPr>
        <w:t>1109.E</w:t>
      </w:r>
      <w:r w:rsidR="004B2B67" w:rsidRPr="0093412B">
        <w:rPr>
          <w:rFonts w:ascii="Times New Roman" w:hAnsi="Times New Roman" w:cs="Times New Roman"/>
          <w:sz w:val="24"/>
          <w:szCs w:val="24"/>
          <w:u w:val="single"/>
        </w:rPr>
        <w:t>1015</w:t>
      </w:r>
      <w:r w:rsidR="004B2B67" w:rsidRPr="0093412B">
        <w:rPr>
          <w:rFonts w:ascii="Times New Roman" w:hAnsi="Times New Roman" w:cs="Times New Roman"/>
          <w:sz w:val="24"/>
          <w:szCs w:val="24"/>
        </w:rPr>
        <w:t xml:space="preserve"> (i.e., a 90</w:t>
      </w:r>
      <w:r w:rsidR="004B2B67" w:rsidRPr="0093412B">
        <w:rPr>
          <w:rFonts w:ascii="Times New Roman" w:hAnsi="Times New Roman" w:cs="Times New Roman"/>
          <w:sz w:val="24"/>
          <w:szCs w:val="24"/>
        </w:rPr>
        <w:noBreakHyphen/>
        <w:t>day tank or container) and is not a recycling unit under the provisions of LAC 33:V.4105.</w:t>
      </w:r>
    </w:p>
    <w:p w:rsidR="004B2B67" w:rsidRP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B2B67" w:rsidRPr="0093412B">
        <w:rPr>
          <w:rFonts w:ascii="Times New Roman" w:hAnsi="Times New Roman" w:cs="Times New Roman"/>
          <w:sz w:val="24"/>
          <w:szCs w:val="24"/>
        </w:rPr>
        <w:t>2.</w:t>
      </w:r>
      <w:r w:rsidR="00264A7F" w:rsidRPr="0093412B">
        <w:rPr>
          <w:rFonts w:ascii="Times New Roman" w:hAnsi="Times New Roman" w:cs="Times New Roman"/>
          <w:sz w:val="24"/>
          <w:szCs w:val="24"/>
        </w:rPr>
        <w:t xml:space="preserve"> </w:t>
      </w:r>
      <w:r w:rsidR="00DB3E35">
        <w:rPr>
          <w:rFonts w:ascii="Times New Roman" w:hAnsi="Times New Roman" w:cs="Times New Roman"/>
          <w:sz w:val="24"/>
          <w:szCs w:val="24"/>
        </w:rPr>
        <w:t>—</w:t>
      </w:r>
      <w:r w:rsidR="00264A7F" w:rsidRPr="0093412B">
        <w:rPr>
          <w:rFonts w:ascii="Times New Roman" w:hAnsi="Times New Roman" w:cs="Times New Roman"/>
          <w:sz w:val="24"/>
          <w:szCs w:val="24"/>
        </w:rPr>
        <w:t xml:space="preserve"> 3.</w:t>
      </w:r>
      <w:r w:rsidR="004B2B67" w:rsidRPr="0093412B">
        <w:rPr>
          <w:rFonts w:ascii="Times New Roman" w:hAnsi="Times New Roman" w:cs="Times New Roman"/>
          <w:sz w:val="24"/>
          <w:szCs w:val="24"/>
        </w:rPr>
        <w:tab/>
      </w:r>
      <w:r w:rsidR="00264A7F" w:rsidRPr="0093412B">
        <w:rPr>
          <w:rFonts w:ascii="Times New Roman" w:hAnsi="Times New Roman" w:cs="Times New Roman"/>
          <w:sz w:val="24"/>
          <w:szCs w:val="24"/>
        </w:rPr>
        <w:t>…</w:t>
      </w:r>
    </w:p>
    <w:p w:rsidR="004B2B67" w:rsidRPr="0093412B" w:rsidRDefault="006F049D" w:rsidP="00DB3E35">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4B2B67" w:rsidRPr="0093412B">
        <w:rPr>
          <w:rFonts w:ascii="Times New Roman" w:hAnsi="Times New Roman" w:cs="Times New Roman"/>
          <w:sz w:val="24"/>
          <w:szCs w:val="24"/>
        </w:rPr>
        <w:t>AUTHORITY NOTE:</w:t>
      </w:r>
      <w:r w:rsidR="004B2B67" w:rsidRPr="0093412B">
        <w:rPr>
          <w:rFonts w:ascii="Times New Roman" w:hAnsi="Times New Roman" w:cs="Times New Roman"/>
          <w:sz w:val="24"/>
          <w:szCs w:val="24"/>
        </w:rPr>
        <w:tab/>
        <w:t>Promulgated in accordance with R.S. 30:2180 et seq.</w:t>
      </w:r>
    </w:p>
    <w:p w:rsidR="004B2B67" w:rsidRPr="0093412B" w:rsidRDefault="006F049D" w:rsidP="00DB3E35">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4B2B67" w:rsidRPr="0093412B">
        <w:rPr>
          <w:rFonts w:ascii="Times New Roman" w:hAnsi="Times New Roman" w:cs="Times New Roman"/>
          <w:sz w:val="24"/>
          <w:szCs w:val="24"/>
        </w:rPr>
        <w:t>HISTORICAL NOTE:</w:t>
      </w:r>
      <w:r w:rsidR="004B2B67" w:rsidRPr="0093412B">
        <w:rPr>
          <w:rFonts w:ascii="Times New Roman" w:hAnsi="Times New Roman" w:cs="Times New Roman"/>
          <w:sz w:val="24"/>
          <w:szCs w:val="24"/>
        </w:rPr>
        <w:tab/>
        <w:t>Promulgated by the Department of Environmental Quality, Office of Solid and Hazardous Waste, Hazardous Waste Division, LR 17:658 (July 1991), amended LR 18:723 (July 1992), LR 20:1000 (September 1994), amended by the Office of Waste Services, Hazardous Waste Division, LR 24:1698 (September 1998), LR 25:437 (March 1999), amended by the Office of Environmental Assessment, Environmental Planning Division, LR 27:294 (March 2001), amended by the Office of Environmental Assessment, LR 31:1572 (July 2005), amended by the Office of the Secretary, Legal Affairs D</w:t>
      </w:r>
      <w:r w:rsidR="00DB3E35">
        <w:rPr>
          <w:rFonts w:ascii="Times New Roman" w:hAnsi="Times New Roman" w:cs="Times New Roman"/>
          <w:sz w:val="24"/>
          <w:szCs w:val="24"/>
        </w:rPr>
        <w:t>ivision, LR 32:606 (April 2006), amended by the Office of the Secretary, Legal Affairs and Criminal Investigations Division, LR 46:</w:t>
      </w:r>
    </w:p>
    <w:p w:rsidR="00465403" w:rsidRPr="0093412B" w:rsidRDefault="00465403" w:rsidP="00FA14B7">
      <w:pPr>
        <w:tabs>
          <w:tab w:val="left" w:pos="720"/>
        </w:tabs>
        <w:spacing w:after="0" w:line="240" w:lineRule="auto"/>
        <w:rPr>
          <w:rFonts w:ascii="Times New Roman" w:hAnsi="Times New Roman" w:cs="Times New Roman"/>
          <w:sz w:val="24"/>
          <w:szCs w:val="24"/>
        </w:rPr>
      </w:pPr>
    </w:p>
    <w:p w:rsidR="0059433F" w:rsidRDefault="004B2B67" w:rsidP="00DB3E35">
      <w:pPr>
        <w:tabs>
          <w:tab w:val="left" w:pos="1080"/>
        </w:tabs>
        <w:spacing w:after="0" w:line="480" w:lineRule="auto"/>
        <w:rPr>
          <w:rFonts w:ascii="Times New Roman" w:hAnsi="Times New Roman" w:cs="Times New Roman"/>
          <w:b/>
          <w:sz w:val="24"/>
          <w:szCs w:val="24"/>
        </w:rPr>
      </w:pPr>
      <w:bookmarkStart w:id="37" w:name="TOC_Sect1292"/>
      <w:r w:rsidRPr="0093412B">
        <w:rPr>
          <w:rFonts w:ascii="Times New Roman" w:hAnsi="Times New Roman" w:cs="Times New Roman"/>
          <w:b/>
          <w:sz w:val="24"/>
          <w:szCs w:val="24"/>
        </w:rPr>
        <w:t>§1709.</w:t>
      </w:r>
      <w:r w:rsidRPr="0093412B">
        <w:rPr>
          <w:rFonts w:ascii="Times New Roman" w:hAnsi="Times New Roman" w:cs="Times New Roman"/>
          <w:b/>
          <w:sz w:val="24"/>
          <w:szCs w:val="24"/>
        </w:rPr>
        <w:tab/>
        <w:t>Standards: Closed-Vent Systems and Control Devices</w:t>
      </w:r>
      <w:bookmarkEnd w:id="37"/>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4B2B67" w:rsidRPr="0093412B">
        <w:rPr>
          <w:rFonts w:ascii="Times New Roman" w:hAnsi="Times New Roman" w:cs="Times New Roman"/>
          <w:sz w:val="24"/>
          <w:szCs w:val="24"/>
        </w:rPr>
        <w:t>A.</w:t>
      </w:r>
      <w:r w:rsidR="00B611B9" w:rsidRPr="0093412B">
        <w:rPr>
          <w:rFonts w:ascii="Times New Roman" w:hAnsi="Times New Roman" w:cs="Times New Roman"/>
          <w:sz w:val="24"/>
          <w:szCs w:val="24"/>
        </w:rPr>
        <w:t xml:space="preserve"> </w:t>
      </w:r>
      <w:r w:rsidR="00DB3E35">
        <w:rPr>
          <w:rFonts w:ascii="Times New Roman" w:hAnsi="Times New Roman" w:cs="Times New Roman"/>
          <w:sz w:val="24"/>
          <w:szCs w:val="24"/>
        </w:rPr>
        <w:t>—</w:t>
      </w:r>
      <w:r w:rsidR="00B611B9" w:rsidRPr="0093412B">
        <w:rPr>
          <w:rFonts w:ascii="Times New Roman" w:hAnsi="Times New Roman" w:cs="Times New Roman"/>
          <w:sz w:val="24"/>
          <w:szCs w:val="24"/>
        </w:rPr>
        <w:t xml:space="preserve"> I.</w:t>
      </w:r>
      <w:r w:rsidR="00B611B9" w:rsidRPr="0093412B">
        <w:rPr>
          <w:rFonts w:ascii="Times New Roman" w:hAnsi="Times New Roman" w:cs="Times New Roman"/>
          <w:sz w:val="24"/>
          <w:szCs w:val="24"/>
        </w:rPr>
        <w:tab/>
        <w:t>…</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4B2B67" w:rsidRPr="0093412B">
        <w:rPr>
          <w:rFonts w:ascii="Times New Roman" w:hAnsi="Times New Roman" w:cs="Times New Roman"/>
          <w:sz w:val="24"/>
          <w:szCs w:val="24"/>
        </w:rPr>
        <w:t>J.</w:t>
      </w:r>
      <w:r w:rsidR="004B2B67" w:rsidRPr="0093412B">
        <w:rPr>
          <w:rFonts w:ascii="Times New Roman" w:hAnsi="Times New Roman" w:cs="Times New Roman"/>
          <w:sz w:val="24"/>
          <w:szCs w:val="24"/>
        </w:rPr>
        <w:tab/>
        <w:t>Alternative Control Device: Documentation. An owner or operator of an affected facility seeking to comply with the provisions of LAC 33:V.Chapters</w:t>
      </w:r>
      <w:r w:rsidR="004B2B67" w:rsidRPr="00BE7BEC">
        <w:rPr>
          <w:rFonts w:ascii="Times New Roman" w:hAnsi="Times New Roman" w:cs="Times New Roman"/>
          <w:sz w:val="24"/>
          <w:szCs w:val="24"/>
          <w:u w:val="single"/>
        </w:rPr>
        <w:t xml:space="preserve"> </w:t>
      </w:r>
      <w:r w:rsidR="004B2B67" w:rsidRPr="0093412B">
        <w:rPr>
          <w:rFonts w:ascii="Times New Roman" w:hAnsi="Times New Roman" w:cs="Times New Roman"/>
          <w:sz w:val="24"/>
          <w:szCs w:val="24"/>
          <w:u w:val="single"/>
        </w:rPr>
        <w:t>10,</w:t>
      </w:r>
      <w:r w:rsidR="004B2B67" w:rsidRPr="0093412B">
        <w:rPr>
          <w:rFonts w:ascii="Times New Roman" w:hAnsi="Times New Roman" w:cs="Times New Roman"/>
          <w:sz w:val="24"/>
          <w:szCs w:val="24"/>
        </w:rPr>
        <w:t xml:space="preserve"> 11, 15, 17, 19, 21, 23, 25, 27, 28, 29, 31, 32, 33, 35, 37 by using a control device other than a thermal vapor incinerator, catalytic vapor incinerator, flare, boiler, process heater, condenser, or carbon adsorption system is required to develop documentation including sufficient information to describe the control device operation and identify the process parameter or parameters that indicate proper operation and maintenance of the control device.</w:t>
      </w:r>
    </w:p>
    <w:p w:rsidR="004B2B67" w:rsidRP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4B2B67" w:rsidRPr="0093412B">
        <w:rPr>
          <w:rFonts w:ascii="Times New Roman" w:hAnsi="Times New Roman" w:cs="Times New Roman"/>
          <w:sz w:val="24"/>
          <w:szCs w:val="24"/>
        </w:rPr>
        <w:t>K.</w:t>
      </w:r>
      <w:r w:rsidR="00B611B9" w:rsidRPr="0093412B">
        <w:rPr>
          <w:rFonts w:ascii="Times New Roman" w:hAnsi="Times New Roman" w:cs="Times New Roman"/>
          <w:sz w:val="24"/>
          <w:szCs w:val="24"/>
        </w:rPr>
        <w:t xml:space="preserve"> </w:t>
      </w:r>
      <w:r w:rsidR="00DB3E35">
        <w:rPr>
          <w:rFonts w:ascii="Times New Roman" w:hAnsi="Times New Roman" w:cs="Times New Roman"/>
          <w:sz w:val="24"/>
          <w:szCs w:val="24"/>
        </w:rPr>
        <w:t>—</w:t>
      </w:r>
      <w:r w:rsidR="00B611B9" w:rsidRPr="0093412B">
        <w:rPr>
          <w:rFonts w:ascii="Times New Roman" w:hAnsi="Times New Roman" w:cs="Times New Roman"/>
          <w:sz w:val="24"/>
          <w:szCs w:val="24"/>
        </w:rPr>
        <w:t xml:space="preserve"> O.2.</w:t>
      </w:r>
      <w:r w:rsidR="00B611B9" w:rsidRPr="0093412B">
        <w:rPr>
          <w:rFonts w:ascii="Times New Roman" w:hAnsi="Times New Roman" w:cs="Times New Roman"/>
          <w:sz w:val="24"/>
          <w:szCs w:val="24"/>
        </w:rPr>
        <w:tab/>
        <w:t>…</w:t>
      </w:r>
    </w:p>
    <w:p w:rsidR="004B2B67" w:rsidRPr="0093412B" w:rsidRDefault="006F049D" w:rsidP="00DB3E35">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4B2B67" w:rsidRPr="0093412B">
        <w:rPr>
          <w:rFonts w:ascii="Times New Roman" w:hAnsi="Times New Roman" w:cs="Times New Roman"/>
          <w:sz w:val="24"/>
          <w:szCs w:val="24"/>
        </w:rPr>
        <w:t>AUTHORITY NOTE:</w:t>
      </w:r>
      <w:r w:rsidR="004B2B67" w:rsidRPr="0093412B">
        <w:rPr>
          <w:rFonts w:ascii="Times New Roman" w:hAnsi="Times New Roman" w:cs="Times New Roman"/>
          <w:sz w:val="24"/>
          <w:szCs w:val="24"/>
        </w:rPr>
        <w:tab/>
        <w:t>Promulgated in accordance with R.S. 30:2180 et seq.</w:t>
      </w:r>
    </w:p>
    <w:p w:rsidR="004B2B67" w:rsidRPr="0093412B" w:rsidRDefault="006F049D" w:rsidP="00DB3E35">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4B2B67" w:rsidRPr="0093412B">
        <w:rPr>
          <w:rFonts w:ascii="Times New Roman" w:hAnsi="Times New Roman" w:cs="Times New Roman"/>
          <w:sz w:val="24"/>
          <w:szCs w:val="24"/>
        </w:rPr>
        <w:t>HISTORICAL NOTE:</w:t>
      </w:r>
      <w:r w:rsidR="004B2B67" w:rsidRPr="0093412B">
        <w:rPr>
          <w:rFonts w:ascii="Times New Roman" w:hAnsi="Times New Roman" w:cs="Times New Roman"/>
          <w:sz w:val="24"/>
          <w:szCs w:val="24"/>
        </w:rPr>
        <w:tab/>
        <w:t>Promulgated by the Department of Environmental Quality, Office of Solid and Hazardous Waste, Hazardous Waste Division, LR 17:658 (July 1991), amended LR 20:1000 (September 1994), amended by the Office of Waste Services, Hazardous Waste Division, LR 24:1698 (September 1998), LR 25:438 (March 1999), amended by the Office of the Secretary, Legal Affairs Division, LR 34:1895 (Sept</w:t>
      </w:r>
      <w:r w:rsidR="00DB3E35">
        <w:rPr>
          <w:rFonts w:ascii="Times New Roman" w:hAnsi="Times New Roman" w:cs="Times New Roman"/>
          <w:sz w:val="24"/>
          <w:szCs w:val="24"/>
        </w:rPr>
        <w:t>ember 2008), amended by the Office of the Secretary, Legal Affairs and Criminal Investigations Division, LR 46:</w:t>
      </w:r>
    </w:p>
    <w:p w:rsidR="00465403" w:rsidRPr="0093412B" w:rsidRDefault="00465403" w:rsidP="00FA14B7">
      <w:pPr>
        <w:tabs>
          <w:tab w:val="left" w:pos="720"/>
        </w:tabs>
        <w:spacing w:after="0" w:line="240" w:lineRule="auto"/>
        <w:rPr>
          <w:rFonts w:ascii="Times New Roman" w:hAnsi="Times New Roman" w:cs="Times New Roman"/>
          <w:sz w:val="24"/>
          <w:szCs w:val="24"/>
        </w:rPr>
      </w:pPr>
    </w:p>
    <w:p w:rsidR="0059433F" w:rsidRDefault="004B2B67" w:rsidP="00DB3E35">
      <w:pPr>
        <w:tabs>
          <w:tab w:val="left" w:pos="1080"/>
        </w:tabs>
        <w:spacing w:after="0" w:line="480" w:lineRule="auto"/>
        <w:rPr>
          <w:rFonts w:ascii="Times New Roman" w:hAnsi="Times New Roman" w:cs="Times New Roman"/>
          <w:b/>
          <w:sz w:val="24"/>
          <w:szCs w:val="24"/>
        </w:rPr>
      </w:pPr>
      <w:bookmarkStart w:id="38" w:name="TOC_Sect1294"/>
      <w:r w:rsidRPr="0093412B">
        <w:rPr>
          <w:rFonts w:ascii="Times New Roman" w:hAnsi="Times New Roman" w:cs="Times New Roman"/>
          <w:b/>
          <w:sz w:val="24"/>
          <w:szCs w:val="24"/>
        </w:rPr>
        <w:t>§1713.</w:t>
      </w:r>
      <w:r w:rsidRPr="0093412B">
        <w:rPr>
          <w:rFonts w:ascii="Times New Roman" w:hAnsi="Times New Roman" w:cs="Times New Roman"/>
          <w:b/>
          <w:sz w:val="24"/>
          <w:szCs w:val="24"/>
        </w:rPr>
        <w:tab/>
        <w:t>Recordkeeping Requirements</w:t>
      </w:r>
      <w:bookmarkEnd w:id="38"/>
    </w:p>
    <w:p w:rsidR="0059433F" w:rsidRDefault="0059433F" w:rsidP="00DB3E35">
      <w:pPr>
        <w:tabs>
          <w:tab w:val="left" w:pos="720"/>
          <w:tab w:val="left" w:pos="234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4B2B67" w:rsidRPr="0093412B">
        <w:rPr>
          <w:rFonts w:ascii="Times New Roman" w:hAnsi="Times New Roman" w:cs="Times New Roman"/>
          <w:sz w:val="24"/>
          <w:szCs w:val="24"/>
        </w:rPr>
        <w:t>A.</w:t>
      </w:r>
      <w:r w:rsidR="00462C25" w:rsidRPr="0093412B">
        <w:rPr>
          <w:rFonts w:ascii="Times New Roman" w:hAnsi="Times New Roman" w:cs="Times New Roman"/>
          <w:sz w:val="24"/>
          <w:szCs w:val="24"/>
        </w:rPr>
        <w:t xml:space="preserve"> </w:t>
      </w:r>
      <w:r w:rsidR="00DB3E35">
        <w:rPr>
          <w:rFonts w:ascii="Times New Roman" w:hAnsi="Times New Roman" w:cs="Times New Roman"/>
          <w:sz w:val="24"/>
          <w:szCs w:val="24"/>
        </w:rPr>
        <w:t>—</w:t>
      </w:r>
      <w:r w:rsidR="00462C25" w:rsidRPr="0093412B">
        <w:rPr>
          <w:rFonts w:ascii="Times New Roman" w:hAnsi="Times New Roman" w:cs="Times New Roman"/>
          <w:sz w:val="24"/>
          <w:szCs w:val="24"/>
        </w:rPr>
        <w:t xml:space="preserve"> B.4.f.</w:t>
      </w:r>
      <w:r w:rsidR="00462C25" w:rsidRPr="0093412B">
        <w:rPr>
          <w:rFonts w:ascii="Times New Roman" w:hAnsi="Times New Roman" w:cs="Times New Roman"/>
          <w:sz w:val="24"/>
          <w:szCs w:val="24"/>
        </w:rPr>
        <w:tab/>
        <w:t>…</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4B2B67" w:rsidRPr="0093412B">
        <w:rPr>
          <w:rFonts w:ascii="Times New Roman" w:hAnsi="Times New Roman" w:cs="Times New Roman"/>
          <w:sz w:val="24"/>
          <w:szCs w:val="24"/>
        </w:rPr>
        <w:t>C.</w:t>
      </w:r>
      <w:r w:rsidR="004B2B67" w:rsidRPr="0093412B">
        <w:rPr>
          <w:rFonts w:ascii="Times New Roman" w:hAnsi="Times New Roman" w:cs="Times New Roman"/>
          <w:sz w:val="24"/>
          <w:szCs w:val="24"/>
        </w:rPr>
        <w:tab/>
        <w:t>Design: Documentation, Monitoring, Operating, and Inspection. Design documentation and monitoring, operating, and inspection information for each closed-vent system and control device required to comply with the provisions of LAC 33:V.Chapters</w:t>
      </w:r>
      <w:r w:rsidR="004B2B67" w:rsidRPr="00BE7BEC">
        <w:rPr>
          <w:rFonts w:ascii="Times New Roman" w:hAnsi="Times New Roman" w:cs="Times New Roman"/>
          <w:sz w:val="24"/>
          <w:szCs w:val="24"/>
          <w:u w:val="single"/>
        </w:rPr>
        <w:t xml:space="preserve"> </w:t>
      </w:r>
      <w:r w:rsidR="004B2B67" w:rsidRPr="0093412B">
        <w:rPr>
          <w:rFonts w:ascii="Times New Roman" w:hAnsi="Times New Roman" w:cs="Times New Roman"/>
          <w:sz w:val="24"/>
          <w:szCs w:val="24"/>
          <w:u w:val="single"/>
        </w:rPr>
        <w:t>10,</w:t>
      </w:r>
      <w:r w:rsidR="004B2B67" w:rsidRPr="0093412B">
        <w:rPr>
          <w:rFonts w:ascii="Times New Roman" w:hAnsi="Times New Roman" w:cs="Times New Roman"/>
          <w:sz w:val="24"/>
          <w:szCs w:val="24"/>
        </w:rPr>
        <w:t xml:space="preserve"> 11, 15, 17, 19, 21, 23, 25, 27, 28, 29, 31, 32, 33, 35, and 37 shall be recorded and kept up-to-date in the facility operating record. The information shall include:</w:t>
      </w:r>
    </w:p>
    <w:p w:rsidR="004B2B67" w:rsidRPr="0059433F" w:rsidRDefault="00DB3E35"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462C25" w:rsidRPr="0093412B">
        <w:rPr>
          <w:rFonts w:ascii="Times New Roman" w:hAnsi="Times New Roman" w:cs="Times New Roman"/>
          <w:sz w:val="24"/>
          <w:szCs w:val="24"/>
        </w:rPr>
        <w:t>C.</w:t>
      </w:r>
      <w:r w:rsidR="004B2B67" w:rsidRPr="0093412B">
        <w:rPr>
          <w:rFonts w:ascii="Times New Roman" w:hAnsi="Times New Roman" w:cs="Times New Roman"/>
          <w:sz w:val="24"/>
          <w:szCs w:val="24"/>
        </w:rPr>
        <w:t>1.</w:t>
      </w:r>
      <w:r w:rsidR="00462C25" w:rsidRPr="0093412B">
        <w:rPr>
          <w:rFonts w:ascii="Times New Roman" w:hAnsi="Times New Roman" w:cs="Times New Roman"/>
          <w:sz w:val="24"/>
          <w:szCs w:val="24"/>
        </w:rPr>
        <w:t xml:space="preserve"> </w:t>
      </w:r>
      <w:r>
        <w:rPr>
          <w:rFonts w:ascii="Times New Roman" w:hAnsi="Times New Roman" w:cs="Times New Roman"/>
          <w:sz w:val="24"/>
          <w:szCs w:val="24"/>
        </w:rPr>
        <w:t>—</w:t>
      </w:r>
      <w:r w:rsidR="00462C25" w:rsidRPr="0093412B">
        <w:rPr>
          <w:rFonts w:ascii="Times New Roman" w:hAnsi="Times New Roman" w:cs="Times New Roman"/>
          <w:sz w:val="24"/>
          <w:szCs w:val="24"/>
        </w:rPr>
        <w:t xml:space="preserve"> F.</w:t>
      </w:r>
      <w:r w:rsidR="00462C25" w:rsidRPr="0093412B">
        <w:rPr>
          <w:rFonts w:ascii="Times New Roman" w:hAnsi="Times New Roman" w:cs="Times New Roman"/>
          <w:sz w:val="24"/>
          <w:szCs w:val="24"/>
        </w:rPr>
        <w:tab/>
        <w:t>…</w:t>
      </w:r>
    </w:p>
    <w:p w:rsidR="004B2B67" w:rsidRPr="0093412B" w:rsidRDefault="006F049D" w:rsidP="00E42649">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4B2B67" w:rsidRPr="0093412B">
        <w:rPr>
          <w:rFonts w:ascii="Times New Roman" w:hAnsi="Times New Roman" w:cs="Times New Roman"/>
          <w:sz w:val="24"/>
          <w:szCs w:val="24"/>
        </w:rPr>
        <w:t>AUTHORITY NOTE:</w:t>
      </w:r>
      <w:r w:rsidR="004B2B67" w:rsidRPr="0093412B">
        <w:rPr>
          <w:rFonts w:ascii="Times New Roman" w:hAnsi="Times New Roman" w:cs="Times New Roman"/>
          <w:sz w:val="24"/>
          <w:szCs w:val="24"/>
        </w:rPr>
        <w:tab/>
        <w:t>Promulgated in accordance with R.S. 30:2180 et seq.</w:t>
      </w:r>
    </w:p>
    <w:p w:rsidR="004B2B67" w:rsidRPr="0093412B" w:rsidRDefault="006F049D" w:rsidP="00E42649">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4B2B67" w:rsidRPr="0093412B">
        <w:rPr>
          <w:rFonts w:ascii="Times New Roman" w:hAnsi="Times New Roman" w:cs="Times New Roman"/>
          <w:sz w:val="24"/>
          <w:szCs w:val="24"/>
        </w:rPr>
        <w:t>HISTORICAL NOTE:</w:t>
      </w:r>
      <w:r w:rsidR="004B2B67" w:rsidRPr="0093412B">
        <w:rPr>
          <w:rFonts w:ascii="Times New Roman" w:hAnsi="Times New Roman" w:cs="Times New Roman"/>
          <w:sz w:val="24"/>
          <w:szCs w:val="24"/>
        </w:rPr>
        <w:tab/>
        <w:t>Promulgated by the Department of Environmental Quality, Office of Solid and Hazardous Waste, Hazardous Waste Division, LR 17:658 (July 1991), amended LR 18:723 (July 1992), LR 20:1000 (September 1994), LR 22:818 (September 1996), amended by the Office Of Waste Services, Hazardous Waste Division, LR 24:1700 (September 1998), LR 25:4</w:t>
      </w:r>
      <w:r w:rsidR="00E42649">
        <w:rPr>
          <w:rFonts w:ascii="Times New Roman" w:hAnsi="Times New Roman" w:cs="Times New Roman"/>
          <w:sz w:val="24"/>
          <w:szCs w:val="24"/>
        </w:rPr>
        <w:t>38 (March 1999), amended by the Office of the Secretary, Legal Affairs and Criminal Investigations Division, LR 46:</w:t>
      </w:r>
    </w:p>
    <w:p w:rsidR="00465403" w:rsidRPr="0093412B" w:rsidRDefault="00465403" w:rsidP="00FA14B7">
      <w:pPr>
        <w:tabs>
          <w:tab w:val="left" w:pos="720"/>
        </w:tabs>
        <w:spacing w:after="0" w:line="240" w:lineRule="auto"/>
        <w:rPr>
          <w:rFonts w:ascii="Times New Roman" w:hAnsi="Times New Roman" w:cs="Times New Roman"/>
          <w:sz w:val="24"/>
          <w:szCs w:val="24"/>
        </w:rPr>
      </w:pPr>
    </w:p>
    <w:p w:rsidR="004B2B67" w:rsidRPr="0093412B" w:rsidRDefault="004B2B67" w:rsidP="00E42649">
      <w:pPr>
        <w:tabs>
          <w:tab w:val="left" w:pos="720"/>
          <w:tab w:val="left" w:pos="1440"/>
          <w:tab w:val="left" w:pos="1800"/>
        </w:tabs>
        <w:spacing w:after="0" w:line="480" w:lineRule="auto"/>
        <w:rPr>
          <w:rFonts w:ascii="Times New Roman" w:hAnsi="Times New Roman" w:cs="Times New Roman"/>
          <w:b/>
          <w:sz w:val="24"/>
          <w:szCs w:val="24"/>
        </w:rPr>
      </w:pPr>
      <w:bookmarkStart w:id="39" w:name="TOC_SubC330"/>
      <w:r w:rsidRPr="0093412B">
        <w:rPr>
          <w:rFonts w:ascii="Times New Roman" w:hAnsi="Times New Roman" w:cs="Times New Roman"/>
          <w:b/>
          <w:sz w:val="24"/>
          <w:szCs w:val="24"/>
        </w:rPr>
        <w:t>Subchapter B.</w:t>
      </w:r>
      <w:bookmarkStart w:id="40" w:name="TOCT_SubC330"/>
      <w:bookmarkEnd w:id="39"/>
      <w:r w:rsidR="00E12F81">
        <w:rPr>
          <w:rFonts w:ascii="Times New Roman" w:hAnsi="Times New Roman" w:cs="Times New Roman"/>
          <w:b/>
          <w:sz w:val="24"/>
          <w:szCs w:val="24"/>
        </w:rPr>
        <w:tab/>
      </w:r>
      <w:r w:rsidRPr="0093412B">
        <w:rPr>
          <w:rFonts w:ascii="Times New Roman" w:hAnsi="Times New Roman" w:cs="Times New Roman"/>
          <w:b/>
          <w:sz w:val="24"/>
          <w:szCs w:val="24"/>
        </w:rPr>
        <w:t>Equipment Leaks</w:t>
      </w:r>
      <w:bookmarkEnd w:id="40"/>
    </w:p>
    <w:p w:rsidR="0059433F" w:rsidRDefault="004B2B67" w:rsidP="00E42649">
      <w:pPr>
        <w:tabs>
          <w:tab w:val="left" w:pos="1080"/>
        </w:tabs>
        <w:spacing w:after="0" w:line="480" w:lineRule="auto"/>
        <w:rPr>
          <w:rFonts w:ascii="Times New Roman" w:hAnsi="Times New Roman" w:cs="Times New Roman"/>
          <w:b/>
          <w:sz w:val="24"/>
          <w:szCs w:val="24"/>
        </w:rPr>
      </w:pPr>
      <w:bookmarkStart w:id="41" w:name="TOC_Sect1296"/>
      <w:r w:rsidRPr="0093412B">
        <w:rPr>
          <w:rFonts w:ascii="Times New Roman" w:hAnsi="Times New Roman" w:cs="Times New Roman"/>
          <w:b/>
          <w:sz w:val="24"/>
          <w:szCs w:val="24"/>
        </w:rPr>
        <w:t>§1717.</w:t>
      </w:r>
      <w:r w:rsidRPr="0093412B">
        <w:rPr>
          <w:rFonts w:ascii="Times New Roman" w:hAnsi="Times New Roman" w:cs="Times New Roman"/>
          <w:b/>
          <w:sz w:val="24"/>
          <w:szCs w:val="24"/>
        </w:rPr>
        <w:tab/>
        <w:t>Applicability</w:t>
      </w:r>
      <w:bookmarkEnd w:id="41"/>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D72D7C" w:rsidRPr="0093412B">
        <w:rPr>
          <w:rFonts w:ascii="Times New Roman" w:hAnsi="Times New Roman" w:cs="Times New Roman"/>
          <w:sz w:val="24"/>
          <w:szCs w:val="24"/>
        </w:rPr>
        <w:t xml:space="preserve">A. </w:t>
      </w:r>
      <w:r w:rsidR="00E42649">
        <w:rPr>
          <w:rFonts w:ascii="Times New Roman" w:hAnsi="Times New Roman" w:cs="Times New Roman"/>
          <w:sz w:val="24"/>
          <w:szCs w:val="24"/>
        </w:rPr>
        <w:t>—</w:t>
      </w:r>
      <w:r w:rsidR="00D72D7C" w:rsidRPr="0093412B">
        <w:rPr>
          <w:rFonts w:ascii="Times New Roman" w:hAnsi="Times New Roman" w:cs="Times New Roman"/>
          <w:sz w:val="24"/>
          <w:szCs w:val="24"/>
        </w:rPr>
        <w:t xml:space="preserve"> B.1.</w:t>
      </w:r>
      <w:r w:rsidR="00D72D7C" w:rsidRPr="0093412B">
        <w:rPr>
          <w:rFonts w:ascii="Times New Roman" w:hAnsi="Times New Roman" w:cs="Times New Roman"/>
          <w:sz w:val="24"/>
          <w:szCs w:val="24"/>
        </w:rPr>
        <w:tab/>
        <w:t>…</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B2B67" w:rsidRPr="0093412B">
        <w:rPr>
          <w:rFonts w:ascii="Times New Roman" w:hAnsi="Times New Roman" w:cs="Times New Roman"/>
          <w:sz w:val="24"/>
          <w:szCs w:val="24"/>
        </w:rPr>
        <w:t>2.</w:t>
      </w:r>
      <w:r w:rsidR="004B2B67" w:rsidRPr="0093412B">
        <w:rPr>
          <w:rFonts w:ascii="Times New Roman" w:hAnsi="Times New Roman" w:cs="Times New Roman"/>
          <w:sz w:val="24"/>
          <w:szCs w:val="24"/>
        </w:rPr>
        <w:tab/>
        <w:t>a unit (including a hazardous waste recycling unit) that is not exempt from permitting under the provisions of LAC 33:V.</w:t>
      </w:r>
      <w:r w:rsidR="004B2B67" w:rsidRPr="0093412B">
        <w:rPr>
          <w:rFonts w:ascii="Times New Roman" w:hAnsi="Times New Roman" w:cs="Times New Roman"/>
          <w:strike/>
          <w:sz w:val="24"/>
          <w:szCs w:val="24"/>
        </w:rPr>
        <w:t>1109.E.1</w:t>
      </w:r>
      <w:r w:rsidR="004B2B67" w:rsidRPr="0093412B">
        <w:rPr>
          <w:rFonts w:ascii="Times New Roman" w:hAnsi="Times New Roman" w:cs="Times New Roman"/>
          <w:sz w:val="24"/>
          <w:szCs w:val="24"/>
          <w:u w:val="single"/>
        </w:rPr>
        <w:t>1015</w:t>
      </w:r>
      <w:r w:rsidR="004B2B67" w:rsidRPr="00BE7BEC">
        <w:rPr>
          <w:rFonts w:ascii="Times New Roman" w:hAnsi="Times New Roman" w:cs="Times New Roman"/>
          <w:sz w:val="24"/>
          <w:szCs w:val="24"/>
        </w:rPr>
        <w:t xml:space="preserve"> </w:t>
      </w:r>
      <w:r w:rsidR="004B2B67" w:rsidRPr="0093412B">
        <w:rPr>
          <w:rFonts w:ascii="Times New Roman" w:hAnsi="Times New Roman" w:cs="Times New Roman"/>
          <w:sz w:val="24"/>
          <w:szCs w:val="24"/>
        </w:rPr>
        <w:t>(i.e., a hazardous waste recycling unit that is not a 90-day tank or container) and that is located at a hazardous waste management facility otherwise subject to the permitting requirements of LAC 33:V.Chapter 3, 5, 7, or 43; or</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B2B67" w:rsidRPr="0093412B">
        <w:rPr>
          <w:rFonts w:ascii="Times New Roman" w:hAnsi="Times New Roman" w:cs="Times New Roman"/>
          <w:sz w:val="24"/>
          <w:szCs w:val="24"/>
        </w:rPr>
        <w:t>3.</w:t>
      </w:r>
      <w:r w:rsidR="004B2B67" w:rsidRPr="0093412B">
        <w:rPr>
          <w:rFonts w:ascii="Times New Roman" w:hAnsi="Times New Roman" w:cs="Times New Roman"/>
          <w:sz w:val="24"/>
          <w:szCs w:val="24"/>
        </w:rPr>
        <w:tab/>
        <w:t>a unit that is exempt from permitting under the provisions of LAC 33:V.</w:t>
      </w:r>
      <w:r w:rsidR="004B2B67" w:rsidRPr="0093412B">
        <w:rPr>
          <w:rFonts w:ascii="Times New Roman" w:hAnsi="Times New Roman" w:cs="Times New Roman"/>
          <w:strike/>
          <w:sz w:val="24"/>
          <w:szCs w:val="24"/>
        </w:rPr>
        <w:t>1109.E.1</w:t>
      </w:r>
      <w:r w:rsidR="004B2B67" w:rsidRPr="0093412B">
        <w:rPr>
          <w:rFonts w:ascii="Times New Roman" w:hAnsi="Times New Roman" w:cs="Times New Roman"/>
          <w:sz w:val="24"/>
          <w:szCs w:val="24"/>
          <w:u w:val="single"/>
        </w:rPr>
        <w:t>1015</w:t>
      </w:r>
      <w:r w:rsidR="004B2B67" w:rsidRPr="0093412B">
        <w:rPr>
          <w:rFonts w:ascii="Times New Roman" w:hAnsi="Times New Roman" w:cs="Times New Roman"/>
          <w:sz w:val="24"/>
          <w:szCs w:val="24"/>
        </w:rPr>
        <w:t xml:space="preserve"> (i.e., a 90</w:t>
      </w:r>
      <w:r w:rsidR="004B2B67" w:rsidRPr="0093412B">
        <w:rPr>
          <w:rFonts w:ascii="Times New Roman" w:hAnsi="Times New Roman" w:cs="Times New Roman"/>
          <w:sz w:val="24"/>
          <w:szCs w:val="24"/>
        </w:rPr>
        <w:noBreakHyphen/>
        <w:t>day tank or container) and is not a recycling unit under the provisions of LAC 33:V.4105.</w:t>
      </w:r>
    </w:p>
    <w:p w:rsidR="004B2B67" w:rsidRP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D72D7C" w:rsidRPr="0093412B">
        <w:rPr>
          <w:rFonts w:ascii="Times New Roman" w:hAnsi="Times New Roman" w:cs="Times New Roman"/>
          <w:sz w:val="24"/>
          <w:szCs w:val="24"/>
        </w:rPr>
        <w:t>C.</w:t>
      </w:r>
      <w:r w:rsidR="00EE5589">
        <w:rPr>
          <w:rFonts w:ascii="Times New Roman" w:hAnsi="Times New Roman" w:cs="Times New Roman"/>
          <w:sz w:val="24"/>
          <w:szCs w:val="24"/>
        </w:rPr>
        <w:t xml:space="preserve"> </w:t>
      </w:r>
      <w:r w:rsidR="00E42649">
        <w:rPr>
          <w:rFonts w:ascii="Times New Roman" w:hAnsi="Times New Roman" w:cs="Times New Roman"/>
          <w:sz w:val="24"/>
          <w:szCs w:val="24"/>
        </w:rPr>
        <w:t>—</w:t>
      </w:r>
      <w:r w:rsidR="00D72D7C" w:rsidRPr="0093412B">
        <w:rPr>
          <w:rFonts w:ascii="Times New Roman" w:hAnsi="Times New Roman" w:cs="Times New Roman"/>
          <w:sz w:val="24"/>
          <w:szCs w:val="24"/>
        </w:rPr>
        <w:t xml:space="preserve"> G.</w:t>
      </w:r>
      <w:r w:rsidR="00D72D7C" w:rsidRPr="0093412B">
        <w:rPr>
          <w:rFonts w:ascii="Times New Roman" w:hAnsi="Times New Roman" w:cs="Times New Roman"/>
          <w:sz w:val="24"/>
          <w:szCs w:val="24"/>
        </w:rPr>
        <w:tab/>
        <w:t>…</w:t>
      </w:r>
    </w:p>
    <w:p w:rsidR="0055043A" w:rsidRPr="0093412B" w:rsidRDefault="0055043A" w:rsidP="00FA14B7">
      <w:pPr>
        <w:tabs>
          <w:tab w:val="left" w:pos="720"/>
        </w:tabs>
        <w:spacing w:after="0" w:line="480" w:lineRule="auto"/>
        <w:jc w:val="center"/>
        <w:rPr>
          <w:rFonts w:ascii="Times New Roman" w:hAnsi="Times New Roman" w:cs="Times New Roman"/>
          <w:sz w:val="24"/>
          <w:szCs w:val="24"/>
        </w:rPr>
      </w:pPr>
      <w:r>
        <w:rPr>
          <w:rFonts w:ascii="Times New Roman" w:hAnsi="Times New Roman" w:cs="Times New Roman"/>
          <w:sz w:val="24"/>
          <w:szCs w:val="24"/>
        </w:rPr>
        <w:t>* * *</w:t>
      </w:r>
    </w:p>
    <w:p w:rsidR="004B2B67" w:rsidRPr="0093412B" w:rsidRDefault="006F049D" w:rsidP="00E42649">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4B2B67" w:rsidRPr="0093412B">
        <w:rPr>
          <w:rFonts w:ascii="Times New Roman" w:hAnsi="Times New Roman" w:cs="Times New Roman"/>
          <w:sz w:val="24"/>
          <w:szCs w:val="24"/>
        </w:rPr>
        <w:t>AUTHORITY NOTE:</w:t>
      </w:r>
      <w:r w:rsidR="004B2B67" w:rsidRPr="0093412B">
        <w:rPr>
          <w:rFonts w:ascii="Times New Roman" w:hAnsi="Times New Roman" w:cs="Times New Roman"/>
          <w:sz w:val="24"/>
          <w:szCs w:val="24"/>
        </w:rPr>
        <w:tab/>
        <w:t>Promulgated in accordance with R.S. 30:2180 et seq.</w:t>
      </w:r>
    </w:p>
    <w:p w:rsidR="004B2B67" w:rsidRPr="0093412B" w:rsidRDefault="006F049D" w:rsidP="00E42649">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4B2B67" w:rsidRPr="0093412B">
        <w:rPr>
          <w:rFonts w:ascii="Times New Roman" w:hAnsi="Times New Roman" w:cs="Times New Roman"/>
          <w:sz w:val="24"/>
          <w:szCs w:val="24"/>
        </w:rPr>
        <w:t>HISTORICAL NOTE:</w:t>
      </w:r>
      <w:r w:rsidR="004B2B67" w:rsidRPr="0093412B">
        <w:rPr>
          <w:rFonts w:ascii="Times New Roman" w:hAnsi="Times New Roman" w:cs="Times New Roman"/>
          <w:sz w:val="24"/>
          <w:szCs w:val="24"/>
        </w:rPr>
        <w:tab/>
        <w:t>Promulgated by the Department of Environmental Quality, Office of Solid and Hazardous Waste, Hazardous Waste Division, LR 17:658 (July 1991), amended LR 20:1000 (September 1994), amended by the Office of Waste Services, Hazardous Waste Division, LR 24:1700 (September 1998), LR 25:438 (March 1999), amended by the Office of Environmental Assessment, Environmental Planning Division, LR 27:294 (March 2001), amended by the Office of the Secretary, Legal Affairs Division, LR 31:2540 (Octobe</w:t>
      </w:r>
      <w:r w:rsidR="00E42649">
        <w:rPr>
          <w:rFonts w:ascii="Times New Roman" w:hAnsi="Times New Roman" w:cs="Times New Roman"/>
          <w:sz w:val="24"/>
          <w:szCs w:val="24"/>
        </w:rPr>
        <w:t>r 2005), LR 32:607 (April 2006), amended by the Office of the Secretary, Legal Affairs and Criminal Investigations Division, LR 46:</w:t>
      </w:r>
    </w:p>
    <w:p w:rsidR="00465403" w:rsidRPr="0093412B" w:rsidRDefault="00465403" w:rsidP="00FA14B7">
      <w:pPr>
        <w:tabs>
          <w:tab w:val="left" w:pos="720"/>
        </w:tabs>
        <w:spacing w:after="0" w:line="240" w:lineRule="auto"/>
        <w:rPr>
          <w:rFonts w:ascii="Times New Roman" w:hAnsi="Times New Roman" w:cs="Times New Roman"/>
          <w:sz w:val="24"/>
          <w:szCs w:val="24"/>
        </w:rPr>
      </w:pPr>
    </w:p>
    <w:p w:rsidR="005551BF" w:rsidRPr="0093412B" w:rsidRDefault="005551BF" w:rsidP="00FA14B7">
      <w:pPr>
        <w:tabs>
          <w:tab w:val="left" w:pos="720"/>
        </w:tabs>
        <w:spacing w:after="0" w:line="480" w:lineRule="auto"/>
        <w:rPr>
          <w:rFonts w:ascii="Times New Roman" w:hAnsi="Times New Roman" w:cs="Times New Roman"/>
          <w:b/>
          <w:sz w:val="24"/>
          <w:szCs w:val="24"/>
        </w:rPr>
      </w:pPr>
      <w:bookmarkStart w:id="42" w:name="TOC_Chap387"/>
      <w:r w:rsidRPr="0093412B">
        <w:rPr>
          <w:rFonts w:ascii="Times New Roman" w:hAnsi="Times New Roman" w:cs="Times New Roman"/>
          <w:b/>
          <w:sz w:val="24"/>
          <w:szCs w:val="24"/>
        </w:rPr>
        <w:t>Chapter 18.</w:t>
      </w:r>
      <w:bookmarkEnd w:id="42"/>
      <w:r w:rsidRPr="0093412B">
        <w:rPr>
          <w:rFonts w:ascii="Times New Roman" w:hAnsi="Times New Roman" w:cs="Times New Roman"/>
          <w:b/>
          <w:sz w:val="24"/>
          <w:szCs w:val="24"/>
        </w:rPr>
        <w:tab/>
      </w:r>
      <w:bookmarkStart w:id="43" w:name="TOCT_Chap387"/>
      <w:r w:rsidRPr="0093412B">
        <w:rPr>
          <w:rFonts w:ascii="Times New Roman" w:hAnsi="Times New Roman" w:cs="Times New Roman"/>
          <w:b/>
          <w:sz w:val="24"/>
          <w:szCs w:val="24"/>
        </w:rPr>
        <w:t>Containment Buildings</w:t>
      </w:r>
      <w:bookmarkEnd w:id="43"/>
    </w:p>
    <w:p w:rsidR="0059433F" w:rsidRDefault="005551BF" w:rsidP="00E42649">
      <w:pPr>
        <w:tabs>
          <w:tab w:val="left" w:pos="1080"/>
        </w:tabs>
        <w:spacing w:after="0" w:line="480" w:lineRule="auto"/>
        <w:rPr>
          <w:rFonts w:ascii="Times New Roman" w:hAnsi="Times New Roman" w:cs="Times New Roman"/>
          <w:b/>
          <w:sz w:val="24"/>
          <w:szCs w:val="24"/>
        </w:rPr>
      </w:pPr>
      <w:bookmarkStart w:id="44" w:name="TOC_Sect1324"/>
      <w:r w:rsidRPr="0093412B">
        <w:rPr>
          <w:rFonts w:ascii="Times New Roman" w:hAnsi="Times New Roman" w:cs="Times New Roman"/>
          <w:b/>
          <w:sz w:val="24"/>
          <w:szCs w:val="24"/>
        </w:rPr>
        <w:t>§1802.</w:t>
      </w:r>
      <w:r w:rsidRPr="0093412B">
        <w:rPr>
          <w:rFonts w:ascii="Times New Roman" w:hAnsi="Times New Roman" w:cs="Times New Roman"/>
          <w:b/>
          <w:sz w:val="24"/>
          <w:szCs w:val="24"/>
        </w:rPr>
        <w:tab/>
        <w:t>Design and Operating Standards</w:t>
      </w:r>
      <w:bookmarkEnd w:id="44"/>
    </w:p>
    <w:p w:rsidR="0059433F" w:rsidRDefault="0059433F" w:rsidP="00E42649">
      <w:pPr>
        <w:tabs>
          <w:tab w:val="left" w:pos="720"/>
          <w:tab w:val="left" w:pos="1440"/>
          <w:tab w:val="left" w:pos="2340"/>
          <w:tab w:val="left" w:pos="2430"/>
          <w:tab w:val="left" w:pos="297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5551BF" w:rsidRPr="0093412B">
        <w:rPr>
          <w:rFonts w:ascii="Times New Roman" w:hAnsi="Times New Roman" w:cs="Times New Roman"/>
          <w:sz w:val="24"/>
          <w:szCs w:val="24"/>
        </w:rPr>
        <w:t>A.</w:t>
      </w:r>
      <w:r w:rsidR="0077153D" w:rsidRPr="0093412B">
        <w:rPr>
          <w:rFonts w:ascii="Times New Roman" w:hAnsi="Times New Roman" w:cs="Times New Roman"/>
          <w:sz w:val="24"/>
          <w:szCs w:val="24"/>
        </w:rPr>
        <w:t xml:space="preserve"> </w:t>
      </w:r>
      <w:r w:rsidR="00E42649">
        <w:rPr>
          <w:rFonts w:ascii="Times New Roman" w:hAnsi="Times New Roman" w:cs="Times New Roman"/>
          <w:sz w:val="24"/>
          <w:szCs w:val="24"/>
        </w:rPr>
        <w:t>—</w:t>
      </w:r>
      <w:r w:rsidR="0077153D" w:rsidRPr="0093412B">
        <w:rPr>
          <w:rFonts w:ascii="Times New Roman" w:hAnsi="Times New Roman" w:cs="Times New Roman"/>
          <w:sz w:val="24"/>
          <w:szCs w:val="24"/>
        </w:rPr>
        <w:t xml:space="preserve"> C.3.c.</w:t>
      </w:r>
      <w:r w:rsidR="0077153D" w:rsidRPr="0093412B">
        <w:rPr>
          <w:rFonts w:ascii="Times New Roman" w:hAnsi="Times New Roman" w:cs="Times New Roman"/>
          <w:sz w:val="24"/>
          <w:szCs w:val="24"/>
        </w:rPr>
        <w:tab/>
        <w:t>…</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5551BF" w:rsidRPr="0093412B">
        <w:rPr>
          <w:rFonts w:ascii="Times New Roman" w:hAnsi="Times New Roman" w:cs="Times New Roman"/>
          <w:sz w:val="24"/>
          <w:szCs w:val="24"/>
        </w:rPr>
        <w:t>4.</w:t>
      </w:r>
      <w:r w:rsidR="005551BF" w:rsidRPr="0093412B">
        <w:rPr>
          <w:rFonts w:ascii="Times New Roman" w:hAnsi="Times New Roman" w:cs="Times New Roman"/>
          <w:sz w:val="24"/>
          <w:szCs w:val="24"/>
        </w:rPr>
        <w:tab/>
        <w:t>inspect and record in the facility</w:t>
      </w:r>
      <w:r w:rsidR="005551BF" w:rsidRPr="0093412B">
        <w:rPr>
          <w:rFonts w:ascii="Times New Roman" w:hAnsi="Times New Roman" w:cs="Times New Roman"/>
          <w:strike/>
          <w:sz w:val="24"/>
          <w:szCs w:val="24"/>
        </w:rPr>
        <w:t>'s</w:t>
      </w:r>
      <w:r w:rsidR="005551BF" w:rsidRPr="0093412B">
        <w:rPr>
          <w:rFonts w:ascii="Times New Roman" w:hAnsi="Times New Roman" w:cs="Times New Roman"/>
          <w:sz w:val="24"/>
          <w:szCs w:val="24"/>
        </w:rPr>
        <w:t xml:space="preserve"> operating record, at least once every seven days, data gathered from monitoring</w:t>
      </w:r>
      <w:r w:rsidR="005551BF" w:rsidRPr="00BE7BEC">
        <w:rPr>
          <w:rFonts w:ascii="Times New Roman" w:hAnsi="Times New Roman" w:cs="Times New Roman"/>
          <w:strike/>
          <w:sz w:val="24"/>
          <w:szCs w:val="24"/>
        </w:rPr>
        <w:t xml:space="preserve"> </w:t>
      </w:r>
      <w:r w:rsidR="005551BF" w:rsidRPr="0093412B">
        <w:rPr>
          <w:rFonts w:ascii="Times New Roman" w:hAnsi="Times New Roman" w:cs="Times New Roman"/>
          <w:strike/>
          <w:sz w:val="24"/>
          <w:szCs w:val="24"/>
        </w:rPr>
        <w:t>equipment</w:t>
      </w:r>
      <w:r w:rsidR="005551BF" w:rsidRPr="00BE7BEC">
        <w:rPr>
          <w:rFonts w:ascii="Times New Roman" w:hAnsi="Times New Roman" w:cs="Times New Roman"/>
          <w:sz w:val="24"/>
          <w:szCs w:val="24"/>
        </w:rPr>
        <w:t xml:space="preserve"> </w:t>
      </w:r>
      <w:r w:rsidR="005551BF" w:rsidRPr="0093412B">
        <w:rPr>
          <w:rFonts w:ascii="Times New Roman" w:hAnsi="Times New Roman" w:cs="Times New Roman"/>
          <w:sz w:val="24"/>
          <w:szCs w:val="24"/>
        </w:rPr>
        <w:t>and leak detection equipment as well as the containment building and the area immediately surrounding the containment building to detect signs of releases of hazardous waste.</w:t>
      </w:r>
    </w:p>
    <w:p w:rsidR="00F93AD3" w:rsidRP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5551BF" w:rsidRPr="0093412B">
        <w:rPr>
          <w:rFonts w:ascii="Times New Roman" w:hAnsi="Times New Roman" w:cs="Times New Roman"/>
          <w:sz w:val="24"/>
          <w:szCs w:val="24"/>
        </w:rPr>
        <w:t>D.</w:t>
      </w:r>
      <w:r w:rsidR="00F93AD3" w:rsidRPr="0093412B">
        <w:rPr>
          <w:rFonts w:ascii="Times New Roman" w:hAnsi="Times New Roman" w:cs="Times New Roman"/>
          <w:sz w:val="24"/>
          <w:szCs w:val="24"/>
        </w:rPr>
        <w:t xml:space="preserve"> </w:t>
      </w:r>
      <w:r w:rsidR="00E42649">
        <w:rPr>
          <w:rFonts w:ascii="Times New Roman" w:hAnsi="Times New Roman" w:cs="Times New Roman"/>
          <w:sz w:val="24"/>
          <w:szCs w:val="24"/>
        </w:rPr>
        <w:t>—</w:t>
      </w:r>
      <w:r w:rsidR="00F93AD3" w:rsidRPr="0093412B">
        <w:rPr>
          <w:rFonts w:ascii="Times New Roman" w:hAnsi="Times New Roman" w:cs="Times New Roman"/>
          <w:sz w:val="24"/>
          <w:szCs w:val="24"/>
        </w:rPr>
        <w:t xml:space="preserve"> E.</w:t>
      </w:r>
      <w:r w:rsidR="00F93AD3" w:rsidRPr="0093412B">
        <w:rPr>
          <w:rFonts w:ascii="Times New Roman" w:hAnsi="Times New Roman" w:cs="Times New Roman"/>
          <w:sz w:val="24"/>
          <w:szCs w:val="24"/>
        </w:rPr>
        <w:tab/>
        <w:t>…</w:t>
      </w:r>
    </w:p>
    <w:p w:rsidR="005551BF" w:rsidRPr="0093412B" w:rsidRDefault="006F049D" w:rsidP="00E42649">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5551BF" w:rsidRPr="0093412B">
        <w:rPr>
          <w:rFonts w:ascii="Times New Roman" w:hAnsi="Times New Roman" w:cs="Times New Roman"/>
          <w:sz w:val="24"/>
          <w:szCs w:val="24"/>
        </w:rPr>
        <w:t>AUTHORITY NOTE:</w:t>
      </w:r>
      <w:r w:rsidR="005551BF" w:rsidRPr="0093412B">
        <w:rPr>
          <w:rFonts w:ascii="Times New Roman" w:hAnsi="Times New Roman" w:cs="Times New Roman"/>
          <w:sz w:val="24"/>
          <w:szCs w:val="24"/>
        </w:rPr>
        <w:tab/>
        <w:t>Promulgated in accordance with R.S. 30:2180 et seq.</w:t>
      </w:r>
    </w:p>
    <w:p w:rsidR="005551BF" w:rsidRPr="0093412B" w:rsidRDefault="006F049D" w:rsidP="00E42649">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5551BF" w:rsidRPr="0093412B">
        <w:rPr>
          <w:rFonts w:ascii="Times New Roman" w:hAnsi="Times New Roman" w:cs="Times New Roman"/>
          <w:sz w:val="24"/>
          <w:szCs w:val="24"/>
        </w:rPr>
        <w:t>HISTORICAL NOTE:</w:t>
      </w:r>
      <w:r w:rsidR="005551BF" w:rsidRPr="0093412B">
        <w:rPr>
          <w:rFonts w:ascii="Times New Roman" w:hAnsi="Times New Roman" w:cs="Times New Roman"/>
          <w:sz w:val="24"/>
          <w:szCs w:val="24"/>
        </w:rPr>
        <w:tab/>
        <w:t>Promulgated by the Department of Environmental Quality, Office of Solid and Hazardous Waste, Hazardous Waste Division, LR 21:266 (March 1995), amended by the Office of Environmental Assessment, Environmental Planning Division, LR 26:2475 (November 2000), amended by the Office of the Secretary, Legal Affairs Division, LR 33:2106 (October 2007), LR 34:624 (April 2008)</w:t>
      </w:r>
      <w:r w:rsidR="00E42649">
        <w:rPr>
          <w:rFonts w:ascii="Times New Roman" w:hAnsi="Times New Roman" w:cs="Times New Roman"/>
          <w:sz w:val="24"/>
          <w:szCs w:val="24"/>
        </w:rPr>
        <w:t>, amended by the Office of the Secretary, Legal Affairs and Criminal Investigations Division, LR 46:</w:t>
      </w:r>
    </w:p>
    <w:p w:rsidR="00465403" w:rsidRPr="0093412B" w:rsidRDefault="00465403" w:rsidP="00FA14B7">
      <w:pPr>
        <w:tabs>
          <w:tab w:val="left" w:pos="720"/>
        </w:tabs>
        <w:spacing w:after="0" w:line="240" w:lineRule="auto"/>
        <w:rPr>
          <w:rFonts w:ascii="Times New Roman" w:hAnsi="Times New Roman" w:cs="Times New Roman"/>
          <w:sz w:val="24"/>
          <w:szCs w:val="24"/>
        </w:rPr>
      </w:pPr>
    </w:p>
    <w:p w:rsidR="00EF0367" w:rsidRPr="0093412B" w:rsidRDefault="00EF0367" w:rsidP="00FA14B7">
      <w:pPr>
        <w:tabs>
          <w:tab w:val="left" w:pos="720"/>
        </w:tabs>
        <w:spacing w:after="0" w:line="480" w:lineRule="auto"/>
        <w:rPr>
          <w:rFonts w:ascii="Times New Roman" w:hAnsi="Times New Roman" w:cs="Times New Roman"/>
          <w:b/>
          <w:sz w:val="24"/>
          <w:szCs w:val="24"/>
        </w:rPr>
      </w:pPr>
      <w:bookmarkStart w:id="45" w:name="TOC_Chap392"/>
      <w:r w:rsidRPr="0093412B">
        <w:rPr>
          <w:rFonts w:ascii="Times New Roman" w:hAnsi="Times New Roman" w:cs="Times New Roman"/>
          <w:b/>
          <w:sz w:val="24"/>
          <w:szCs w:val="24"/>
        </w:rPr>
        <w:t>Chapter 19.</w:t>
      </w:r>
      <w:bookmarkStart w:id="46" w:name="TOCT_Chap392"/>
      <w:bookmarkEnd w:id="45"/>
      <w:r w:rsidR="00E12F81">
        <w:rPr>
          <w:rFonts w:ascii="Times New Roman" w:hAnsi="Times New Roman" w:cs="Times New Roman"/>
          <w:b/>
          <w:sz w:val="24"/>
          <w:szCs w:val="24"/>
        </w:rPr>
        <w:tab/>
      </w:r>
      <w:r w:rsidRPr="0093412B">
        <w:rPr>
          <w:rFonts w:ascii="Times New Roman" w:hAnsi="Times New Roman" w:cs="Times New Roman"/>
          <w:b/>
          <w:sz w:val="24"/>
          <w:szCs w:val="24"/>
        </w:rPr>
        <w:t>Tanks</w:t>
      </w:r>
      <w:bookmarkEnd w:id="46"/>
    </w:p>
    <w:p w:rsidR="0059433F" w:rsidRDefault="00EF0367" w:rsidP="00E42649">
      <w:pPr>
        <w:tabs>
          <w:tab w:val="left" w:pos="1080"/>
        </w:tabs>
        <w:spacing w:after="0" w:line="480" w:lineRule="auto"/>
        <w:rPr>
          <w:rFonts w:ascii="Times New Roman" w:hAnsi="Times New Roman" w:cs="Times New Roman"/>
          <w:b/>
          <w:sz w:val="24"/>
          <w:szCs w:val="24"/>
        </w:rPr>
      </w:pPr>
      <w:bookmarkStart w:id="47" w:name="TOC_Sect1326"/>
      <w:r w:rsidRPr="0093412B">
        <w:rPr>
          <w:rFonts w:ascii="Times New Roman" w:hAnsi="Times New Roman" w:cs="Times New Roman"/>
          <w:b/>
          <w:sz w:val="24"/>
          <w:szCs w:val="24"/>
        </w:rPr>
        <w:t>§1901.</w:t>
      </w:r>
      <w:r w:rsidRPr="0093412B">
        <w:rPr>
          <w:rFonts w:ascii="Times New Roman" w:hAnsi="Times New Roman" w:cs="Times New Roman"/>
          <w:b/>
          <w:sz w:val="24"/>
          <w:szCs w:val="24"/>
        </w:rPr>
        <w:tab/>
        <w:t>Applicability</w:t>
      </w:r>
      <w:bookmarkEnd w:id="47"/>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EF0367" w:rsidRPr="0093412B">
        <w:rPr>
          <w:rFonts w:ascii="Times New Roman" w:hAnsi="Times New Roman" w:cs="Times New Roman"/>
          <w:sz w:val="24"/>
          <w:szCs w:val="24"/>
        </w:rPr>
        <w:t>A.</w:t>
      </w:r>
      <w:r w:rsidR="0053353C" w:rsidRPr="0093412B">
        <w:rPr>
          <w:rFonts w:ascii="Times New Roman" w:hAnsi="Times New Roman" w:cs="Times New Roman"/>
          <w:sz w:val="24"/>
          <w:szCs w:val="24"/>
        </w:rPr>
        <w:t xml:space="preserve"> </w:t>
      </w:r>
      <w:r w:rsidR="00E42649">
        <w:rPr>
          <w:rFonts w:ascii="Times New Roman" w:hAnsi="Times New Roman" w:cs="Times New Roman"/>
          <w:sz w:val="24"/>
          <w:szCs w:val="24"/>
        </w:rPr>
        <w:t>—</w:t>
      </w:r>
      <w:r w:rsidR="0053353C" w:rsidRPr="0093412B">
        <w:rPr>
          <w:rFonts w:ascii="Times New Roman" w:hAnsi="Times New Roman" w:cs="Times New Roman"/>
          <w:sz w:val="24"/>
          <w:szCs w:val="24"/>
        </w:rPr>
        <w:t xml:space="preserve"> D.</w:t>
      </w:r>
      <w:r w:rsidR="0053353C" w:rsidRPr="0093412B">
        <w:rPr>
          <w:rFonts w:ascii="Times New Roman" w:hAnsi="Times New Roman" w:cs="Times New Roman"/>
          <w:sz w:val="24"/>
          <w:szCs w:val="24"/>
        </w:rPr>
        <w:tab/>
        <w:t>…</w:t>
      </w:r>
    </w:p>
    <w:p w:rsidR="00810640" w:rsidRPr="00A0375E" w:rsidRDefault="0059433F"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b/>
          <w:sz w:val="24"/>
          <w:szCs w:val="24"/>
        </w:rPr>
        <w:tab/>
      </w:r>
      <w:r w:rsidR="002A72E8" w:rsidRPr="00A0375E">
        <w:rPr>
          <w:rFonts w:ascii="Times New Roman" w:hAnsi="Times New Roman" w:cs="Times New Roman"/>
          <w:sz w:val="24"/>
          <w:szCs w:val="24"/>
        </w:rPr>
        <w:t>E.</w:t>
      </w:r>
      <w:r w:rsidR="002A72E8" w:rsidRPr="00A0375E">
        <w:rPr>
          <w:rFonts w:ascii="Times New Roman" w:hAnsi="Times New Roman" w:cs="Times New Roman"/>
          <w:sz w:val="24"/>
          <w:szCs w:val="24"/>
        </w:rPr>
        <w:tab/>
      </w:r>
      <w:r w:rsidR="002A72E8" w:rsidRPr="002A72E8">
        <w:rPr>
          <w:rFonts w:ascii="Times New Roman" w:hAnsi="Times New Roman" w:cs="Times New Roman"/>
          <w:strike/>
          <w:sz w:val="24"/>
          <w:szCs w:val="24"/>
        </w:rPr>
        <w:t>Tanks meeting the requirements for the accumulation time exclusion of LAC 33:V.305.C and 1109.E.1 are subject to the requirements of LAC 33:V.1903.A, 1905.B-H, 1907, 1909, 1911, 1913, 1915 (except 1915.C), 1917, 1919, 1921, and 4438.</w:t>
      </w:r>
      <w:r w:rsidR="00A0375E" w:rsidRPr="00A0375E">
        <w:rPr>
          <w:rFonts w:ascii="Times New Roman" w:hAnsi="Times New Roman" w:cs="Times New Roman"/>
          <w:sz w:val="24"/>
          <w:szCs w:val="24"/>
          <w:u w:val="single"/>
        </w:rPr>
        <w:t>See LAC 33:V.</w:t>
      </w:r>
      <w:r w:rsidR="00196C07">
        <w:rPr>
          <w:rFonts w:ascii="Times New Roman" w:hAnsi="Times New Roman" w:cs="Times New Roman"/>
          <w:sz w:val="24"/>
          <w:szCs w:val="24"/>
          <w:u w:val="single"/>
        </w:rPr>
        <w:t xml:space="preserve">1013.C.3 </w:t>
      </w:r>
      <w:r w:rsidR="00A0375E" w:rsidRPr="00A0375E">
        <w:rPr>
          <w:rFonts w:ascii="Times New Roman" w:hAnsi="Times New Roman" w:cs="Times New Roman"/>
          <w:sz w:val="24"/>
          <w:szCs w:val="24"/>
          <w:u w:val="single"/>
        </w:rPr>
        <w:t xml:space="preserve"> for </w:t>
      </w:r>
      <w:r w:rsidR="00A0375E">
        <w:rPr>
          <w:rFonts w:ascii="Times New Roman" w:hAnsi="Times New Roman" w:cs="Times New Roman"/>
          <w:sz w:val="24"/>
          <w:szCs w:val="24"/>
          <w:u w:val="single"/>
        </w:rPr>
        <w:t xml:space="preserve">applicable requirements for </w:t>
      </w:r>
      <w:r w:rsidR="00196C07">
        <w:rPr>
          <w:rFonts w:ascii="Times New Roman" w:hAnsi="Times New Roman" w:cs="Times New Roman"/>
          <w:sz w:val="24"/>
          <w:szCs w:val="24"/>
          <w:u w:val="single"/>
        </w:rPr>
        <w:t xml:space="preserve">small quantity generators accumulating hazardous waste in tanks. See LAC 33:V.1015.B.2 for applicable requirements for </w:t>
      </w:r>
      <w:r w:rsidR="00A0375E" w:rsidRPr="00A0375E">
        <w:rPr>
          <w:rFonts w:ascii="Times New Roman" w:hAnsi="Times New Roman" w:cs="Times New Roman"/>
          <w:sz w:val="24"/>
          <w:szCs w:val="24"/>
          <w:u w:val="single"/>
        </w:rPr>
        <w:t>large quantity generators accumulating hazardous waste in tanks.</w:t>
      </w:r>
    </w:p>
    <w:p w:rsidR="00EF0367" w:rsidRPr="0093412B" w:rsidRDefault="006F049D" w:rsidP="00E42649">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EF0367" w:rsidRPr="0093412B">
        <w:rPr>
          <w:rFonts w:ascii="Times New Roman" w:hAnsi="Times New Roman" w:cs="Times New Roman"/>
          <w:sz w:val="24"/>
          <w:szCs w:val="24"/>
        </w:rPr>
        <w:t>AUTHORITY NOTE:</w:t>
      </w:r>
      <w:r w:rsidR="00EF0367" w:rsidRPr="0093412B">
        <w:rPr>
          <w:rFonts w:ascii="Times New Roman" w:hAnsi="Times New Roman" w:cs="Times New Roman"/>
          <w:sz w:val="24"/>
          <w:szCs w:val="24"/>
        </w:rPr>
        <w:tab/>
        <w:t>Promulgated in accordance with R.S. 30:2180 et seq.</w:t>
      </w:r>
    </w:p>
    <w:p w:rsidR="00EF0367" w:rsidRPr="0093412B" w:rsidRDefault="006F049D" w:rsidP="00E42649">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EF0367" w:rsidRPr="0093412B">
        <w:rPr>
          <w:rFonts w:ascii="Times New Roman" w:hAnsi="Times New Roman" w:cs="Times New Roman"/>
          <w:sz w:val="24"/>
          <w:szCs w:val="24"/>
        </w:rPr>
        <w:t>HISTORICAL NOTE:</w:t>
      </w:r>
      <w:r w:rsidR="00EF0367" w:rsidRPr="0093412B">
        <w:rPr>
          <w:rFonts w:ascii="Times New Roman" w:hAnsi="Times New Roman" w:cs="Times New Roman"/>
          <w:sz w:val="24"/>
          <w:szCs w:val="24"/>
        </w:rPr>
        <w:tab/>
        <w:t>Promulgated by the Department of Environmental Quality, Office of Solid and Hazardous Waste, Hazardous Waste Division, LR 10:200 (March 1984), amended LR 13:651 (November 1987), LR 16:614 (July 1990), LR 18:1375 (December 1992), LR 22:819 (September 1996), amended by the Office of Waste Services, Hazardous Waste Division, LR 24:1107 (June 1998), amended by the Office of the Secretary, Legal Affairs Division, LR 34:1013 (June 2008), LR 36:1235 (June 2010), repromulgated LR 36:1536 (July 2010), amended by the Office of the Secretary, Legal Affairs and Criminal Investigations Di</w:t>
      </w:r>
      <w:r w:rsidR="00E42649">
        <w:rPr>
          <w:rFonts w:ascii="Times New Roman" w:hAnsi="Times New Roman" w:cs="Times New Roman"/>
          <w:sz w:val="24"/>
          <w:szCs w:val="24"/>
        </w:rPr>
        <w:t>vision, LR 44:41 (January 2018), LR 46:</w:t>
      </w:r>
    </w:p>
    <w:p w:rsidR="00465403" w:rsidRPr="0093412B" w:rsidRDefault="00465403" w:rsidP="00FA14B7">
      <w:pPr>
        <w:tabs>
          <w:tab w:val="left" w:pos="720"/>
        </w:tabs>
        <w:spacing w:after="0" w:line="240" w:lineRule="auto"/>
        <w:rPr>
          <w:rFonts w:ascii="Times New Roman" w:hAnsi="Times New Roman" w:cs="Times New Roman"/>
          <w:sz w:val="24"/>
          <w:szCs w:val="24"/>
        </w:rPr>
      </w:pPr>
    </w:p>
    <w:p w:rsidR="0059433F" w:rsidRDefault="00EF0367" w:rsidP="0058452D">
      <w:pPr>
        <w:tabs>
          <w:tab w:val="left" w:pos="1080"/>
        </w:tabs>
        <w:spacing w:after="0" w:line="480" w:lineRule="auto"/>
        <w:rPr>
          <w:rFonts w:ascii="Times New Roman" w:hAnsi="Times New Roman" w:cs="Times New Roman"/>
          <w:b/>
          <w:sz w:val="24"/>
          <w:szCs w:val="24"/>
        </w:rPr>
      </w:pPr>
      <w:bookmarkStart w:id="48" w:name="TOC_Sect1327"/>
      <w:r w:rsidRPr="0093412B">
        <w:rPr>
          <w:rFonts w:ascii="Times New Roman" w:hAnsi="Times New Roman" w:cs="Times New Roman"/>
          <w:b/>
          <w:sz w:val="24"/>
          <w:szCs w:val="24"/>
        </w:rPr>
        <w:t>§1903.</w:t>
      </w:r>
      <w:r w:rsidRPr="0093412B">
        <w:rPr>
          <w:rFonts w:ascii="Times New Roman" w:hAnsi="Times New Roman" w:cs="Times New Roman"/>
          <w:b/>
          <w:sz w:val="24"/>
          <w:szCs w:val="24"/>
        </w:rPr>
        <w:tab/>
        <w:t>Assessment of Existing Tank System's Integrity</w:t>
      </w:r>
      <w:bookmarkEnd w:id="48"/>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EF0367" w:rsidRPr="0093412B">
        <w:rPr>
          <w:rFonts w:ascii="Times New Roman" w:hAnsi="Times New Roman" w:cs="Times New Roman"/>
          <w:sz w:val="24"/>
          <w:szCs w:val="24"/>
        </w:rPr>
        <w:t>A.</w:t>
      </w:r>
      <w:r w:rsidR="00EF0367" w:rsidRPr="0093412B">
        <w:rPr>
          <w:rFonts w:ascii="Times New Roman" w:hAnsi="Times New Roman" w:cs="Times New Roman"/>
          <w:sz w:val="24"/>
          <w:szCs w:val="24"/>
        </w:rPr>
        <w:tab/>
      </w:r>
      <w:r w:rsidR="00EF0367" w:rsidRPr="0093412B">
        <w:rPr>
          <w:rFonts w:ascii="Times New Roman" w:hAnsi="Times New Roman" w:cs="Times New Roman"/>
          <w:iCs/>
          <w:sz w:val="24"/>
          <w:szCs w:val="24"/>
        </w:rPr>
        <w:t xml:space="preserve">For each existing tank system that does not have secondary containment meeting the requirements of LAC 33:V.1907.B-I, the owner or operator shall determine that the tank system is not leaking or is </w:t>
      </w:r>
      <w:r w:rsidR="00EF0367" w:rsidRPr="0053661D">
        <w:rPr>
          <w:rFonts w:ascii="Times New Roman" w:hAnsi="Times New Roman" w:cs="Times New Roman"/>
          <w:iCs/>
          <w:strike/>
          <w:sz w:val="24"/>
          <w:szCs w:val="24"/>
        </w:rPr>
        <w:t>un</w:t>
      </w:r>
      <w:r w:rsidR="00EF0367" w:rsidRPr="0093412B">
        <w:rPr>
          <w:rFonts w:ascii="Times New Roman" w:hAnsi="Times New Roman" w:cs="Times New Roman"/>
          <w:iCs/>
          <w:sz w:val="24"/>
          <w:szCs w:val="24"/>
        </w:rPr>
        <w:t xml:space="preserve">fit for use. Except as provided in </w:t>
      </w:r>
      <w:r w:rsidR="00EF0367" w:rsidRPr="0093412B">
        <w:rPr>
          <w:rFonts w:ascii="Times New Roman" w:hAnsi="Times New Roman" w:cs="Times New Roman"/>
          <w:iCs/>
          <w:strike/>
          <w:sz w:val="24"/>
          <w:szCs w:val="24"/>
        </w:rPr>
        <w:t>Paragraph</w:t>
      </w:r>
      <w:r w:rsidR="00EF0367" w:rsidRPr="0093412B">
        <w:rPr>
          <w:rFonts w:ascii="Times New Roman" w:hAnsi="Times New Roman" w:cs="Times New Roman"/>
          <w:iCs/>
          <w:sz w:val="24"/>
          <w:szCs w:val="24"/>
          <w:u w:val="single"/>
        </w:rPr>
        <w:t>Subsection</w:t>
      </w:r>
      <w:r w:rsidR="00EF0367" w:rsidRPr="0093412B">
        <w:rPr>
          <w:rFonts w:ascii="Times New Roman" w:hAnsi="Times New Roman" w:cs="Times New Roman"/>
          <w:iCs/>
          <w:sz w:val="24"/>
          <w:szCs w:val="24"/>
        </w:rPr>
        <w:t xml:space="preserve"> C of this Section, the owner or operator shall obtain and keep on file at the facility a written assessment reviewed and certified by an independent, qualified professional engineer, in accordance with LAC 33:V.513, that attests to the tank system's integrity by November 20, 1988. Tanks excluded from permitting requirements under LAC 33:V.</w:t>
      </w:r>
      <w:r w:rsidR="00EF0367" w:rsidRPr="0093412B">
        <w:rPr>
          <w:rFonts w:ascii="Times New Roman" w:hAnsi="Times New Roman" w:cs="Times New Roman"/>
          <w:iCs/>
          <w:strike/>
          <w:sz w:val="24"/>
          <w:szCs w:val="24"/>
        </w:rPr>
        <w:t>1109.E.1</w:t>
      </w:r>
      <w:r w:rsidR="00EF0367" w:rsidRPr="0093412B">
        <w:rPr>
          <w:rFonts w:ascii="Times New Roman" w:hAnsi="Times New Roman" w:cs="Times New Roman"/>
          <w:iCs/>
          <w:sz w:val="24"/>
          <w:szCs w:val="24"/>
          <w:u w:val="single"/>
        </w:rPr>
        <w:t>1015.B.2</w:t>
      </w:r>
      <w:r w:rsidR="00EF0367" w:rsidRPr="0093412B">
        <w:rPr>
          <w:rFonts w:ascii="Times New Roman" w:hAnsi="Times New Roman" w:cs="Times New Roman"/>
          <w:iCs/>
          <w:sz w:val="24"/>
          <w:szCs w:val="24"/>
        </w:rPr>
        <w:t xml:space="preserve"> must have an assessment as described in this Section by November 20, 1990.</w:t>
      </w:r>
    </w:p>
    <w:p w:rsidR="00EF0367" w:rsidRP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EF0367" w:rsidRPr="0093412B">
        <w:rPr>
          <w:rFonts w:ascii="Times New Roman" w:hAnsi="Times New Roman" w:cs="Times New Roman"/>
          <w:sz w:val="24"/>
          <w:szCs w:val="24"/>
        </w:rPr>
        <w:t>B.</w:t>
      </w:r>
      <w:r w:rsidR="0053353C" w:rsidRPr="0093412B">
        <w:rPr>
          <w:rFonts w:ascii="Times New Roman" w:hAnsi="Times New Roman" w:cs="Times New Roman"/>
          <w:sz w:val="24"/>
          <w:szCs w:val="24"/>
        </w:rPr>
        <w:t xml:space="preserve"> </w:t>
      </w:r>
      <w:r w:rsidR="0058452D">
        <w:rPr>
          <w:rFonts w:ascii="Times New Roman" w:hAnsi="Times New Roman" w:cs="Times New Roman"/>
          <w:sz w:val="24"/>
          <w:szCs w:val="24"/>
        </w:rPr>
        <w:t>—</w:t>
      </w:r>
      <w:r w:rsidR="0053353C" w:rsidRPr="0093412B">
        <w:rPr>
          <w:rFonts w:ascii="Times New Roman" w:hAnsi="Times New Roman" w:cs="Times New Roman"/>
          <w:sz w:val="24"/>
          <w:szCs w:val="24"/>
        </w:rPr>
        <w:t xml:space="preserve"> D.</w:t>
      </w:r>
      <w:r w:rsidR="0053353C" w:rsidRPr="0093412B">
        <w:rPr>
          <w:rFonts w:ascii="Times New Roman" w:hAnsi="Times New Roman" w:cs="Times New Roman"/>
          <w:sz w:val="24"/>
          <w:szCs w:val="24"/>
        </w:rPr>
        <w:tab/>
        <w:t>…</w:t>
      </w:r>
    </w:p>
    <w:p w:rsidR="00EF0367" w:rsidRPr="0093412B" w:rsidRDefault="006F049D" w:rsidP="0058452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EF0367" w:rsidRPr="0093412B">
        <w:rPr>
          <w:rFonts w:ascii="Times New Roman" w:hAnsi="Times New Roman" w:cs="Times New Roman"/>
          <w:sz w:val="24"/>
          <w:szCs w:val="24"/>
        </w:rPr>
        <w:t>AUTHORITY NOTE:</w:t>
      </w:r>
      <w:r w:rsidR="00EF0367" w:rsidRPr="0093412B">
        <w:rPr>
          <w:rFonts w:ascii="Times New Roman" w:hAnsi="Times New Roman" w:cs="Times New Roman"/>
          <w:sz w:val="24"/>
          <w:szCs w:val="24"/>
        </w:rPr>
        <w:tab/>
        <w:t>Promulgated in accordance with R.S. 30:2180 et seq.</w:t>
      </w:r>
    </w:p>
    <w:p w:rsidR="00EF0367" w:rsidRPr="0093412B" w:rsidRDefault="006F049D" w:rsidP="0058452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EF0367" w:rsidRPr="0093412B">
        <w:rPr>
          <w:rFonts w:ascii="Times New Roman" w:hAnsi="Times New Roman" w:cs="Times New Roman"/>
          <w:sz w:val="24"/>
          <w:szCs w:val="24"/>
        </w:rPr>
        <w:t>HISTORICAL NOTE:</w:t>
      </w:r>
      <w:r w:rsidR="00EF0367" w:rsidRPr="0093412B">
        <w:rPr>
          <w:rFonts w:ascii="Times New Roman" w:hAnsi="Times New Roman" w:cs="Times New Roman"/>
          <w:sz w:val="24"/>
          <w:szCs w:val="24"/>
        </w:rPr>
        <w:tab/>
        <w:t>Promulgated by the Department of Environmental Quality, Office of Solid and Hazardous Waste, Hazardous Waste Division, LR 10:200 (March 1984), amended LR 13:651 (November 1987), LR 16:614 (July 1990), LR 18:1256 (November 1992), amended by the Office of the Secretary, Legal Affairs Division, LR 34:994 (June 2008), amended by the Office of the Secretary, Legal D</w:t>
      </w:r>
      <w:r w:rsidR="0058452D">
        <w:rPr>
          <w:rFonts w:ascii="Times New Roman" w:hAnsi="Times New Roman" w:cs="Times New Roman"/>
          <w:sz w:val="24"/>
          <w:szCs w:val="24"/>
        </w:rPr>
        <w:t>ivision, LR 43:1142 (June 2017), amended by the Office of the Secretary, Legal Affairs and Criminal Investigations Division, LR 46:</w:t>
      </w:r>
    </w:p>
    <w:p w:rsidR="00465403" w:rsidRPr="0093412B" w:rsidRDefault="00465403" w:rsidP="00FA14B7">
      <w:pPr>
        <w:tabs>
          <w:tab w:val="left" w:pos="720"/>
        </w:tabs>
        <w:spacing w:after="0" w:line="240" w:lineRule="auto"/>
        <w:rPr>
          <w:rFonts w:ascii="Times New Roman" w:hAnsi="Times New Roman" w:cs="Times New Roman"/>
          <w:sz w:val="24"/>
          <w:szCs w:val="24"/>
        </w:rPr>
      </w:pPr>
    </w:p>
    <w:p w:rsidR="0059433F" w:rsidRDefault="00EF0367" w:rsidP="0058452D">
      <w:pPr>
        <w:tabs>
          <w:tab w:val="left" w:pos="1080"/>
        </w:tabs>
        <w:spacing w:after="0" w:line="480" w:lineRule="auto"/>
        <w:rPr>
          <w:rFonts w:ascii="Times New Roman" w:hAnsi="Times New Roman" w:cs="Times New Roman"/>
          <w:b/>
          <w:sz w:val="24"/>
          <w:szCs w:val="24"/>
        </w:rPr>
      </w:pPr>
      <w:bookmarkStart w:id="49" w:name="TOC_Sect1328"/>
      <w:r w:rsidRPr="0093412B">
        <w:rPr>
          <w:rFonts w:ascii="Times New Roman" w:hAnsi="Times New Roman" w:cs="Times New Roman"/>
          <w:b/>
          <w:sz w:val="24"/>
          <w:szCs w:val="24"/>
        </w:rPr>
        <w:t>§1905.</w:t>
      </w:r>
      <w:r w:rsidRPr="0093412B">
        <w:rPr>
          <w:rFonts w:ascii="Times New Roman" w:hAnsi="Times New Roman" w:cs="Times New Roman"/>
          <w:b/>
          <w:sz w:val="24"/>
          <w:szCs w:val="24"/>
        </w:rPr>
        <w:tab/>
        <w:t>Design and Installation of New Tank Systems or Components</w:t>
      </w:r>
      <w:bookmarkEnd w:id="49"/>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EF0367" w:rsidRPr="0093412B">
        <w:rPr>
          <w:rFonts w:ascii="Times New Roman" w:hAnsi="Times New Roman" w:cs="Times New Roman"/>
          <w:sz w:val="24"/>
          <w:szCs w:val="24"/>
        </w:rPr>
        <w:t>A.</w:t>
      </w:r>
      <w:r w:rsidR="0053353C" w:rsidRPr="0093412B">
        <w:rPr>
          <w:rFonts w:ascii="Times New Roman" w:hAnsi="Times New Roman" w:cs="Times New Roman"/>
          <w:sz w:val="24"/>
          <w:szCs w:val="24"/>
        </w:rPr>
        <w:t xml:space="preserve"> </w:t>
      </w:r>
      <w:r w:rsidR="0058452D">
        <w:rPr>
          <w:rFonts w:ascii="Times New Roman" w:hAnsi="Times New Roman" w:cs="Times New Roman"/>
          <w:sz w:val="24"/>
          <w:szCs w:val="24"/>
        </w:rPr>
        <w:t>—</w:t>
      </w:r>
      <w:r w:rsidR="0053353C" w:rsidRPr="0093412B">
        <w:rPr>
          <w:rFonts w:ascii="Times New Roman" w:hAnsi="Times New Roman" w:cs="Times New Roman"/>
          <w:sz w:val="24"/>
          <w:szCs w:val="24"/>
        </w:rPr>
        <w:t xml:space="preserve"> G.</w:t>
      </w:r>
      <w:r w:rsidR="0053353C" w:rsidRPr="0093412B">
        <w:rPr>
          <w:rFonts w:ascii="Times New Roman" w:hAnsi="Times New Roman" w:cs="Times New Roman"/>
          <w:sz w:val="24"/>
          <w:szCs w:val="24"/>
        </w:rPr>
        <w:tab/>
        <w:t>…</w:t>
      </w:r>
    </w:p>
    <w:p w:rsidR="00EF0367" w:rsidRP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EF0367" w:rsidRPr="0093412B">
        <w:rPr>
          <w:rFonts w:ascii="Times New Roman" w:hAnsi="Times New Roman" w:cs="Times New Roman"/>
          <w:sz w:val="24"/>
          <w:szCs w:val="24"/>
        </w:rPr>
        <w:t>H.</w:t>
      </w:r>
      <w:r w:rsidR="00EF0367" w:rsidRPr="0093412B">
        <w:rPr>
          <w:rFonts w:ascii="Times New Roman" w:hAnsi="Times New Roman" w:cs="Times New Roman"/>
          <w:sz w:val="24"/>
          <w:szCs w:val="24"/>
        </w:rPr>
        <w:tab/>
        <w:t>Owners or operators of new tanks systems or components subject to the accumulation time exclusion of LAC 33:V.</w:t>
      </w:r>
      <w:r w:rsidR="00EF0367" w:rsidRPr="0093412B">
        <w:rPr>
          <w:rFonts w:ascii="Times New Roman" w:hAnsi="Times New Roman" w:cs="Times New Roman"/>
          <w:strike/>
          <w:sz w:val="24"/>
          <w:szCs w:val="24"/>
        </w:rPr>
        <w:t>1109.E.1</w:t>
      </w:r>
      <w:r w:rsidR="00EF0367" w:rsidRPr="0093412B">
        <w:rPr>
          <w:rFonts w:ascii="Times New Roman" w:hAnsi="Times New Roman" w:cs="Times New Roman"/>
          <w:sz w:val="24"/>
          <w:szCs w:val="24"/>
          <w:u w:val="single"/>
        </w:rPr>
        <w:t xml:space="preserve">1015.B </w:t>
      </w:r>
      <w:r w:rsidR="00EF0367" w:rsidRPr="0093412B">
        <w:rPr>
          <w:rFonts w:ascii="Times New Roman" w:hAnsi="Times New Roman" w:cs="Times New Roman"/>
          <w:sz w:val="24"/>
          <w:szCs w:val="24"/>
        </w:rPr>
        <w:t>must obtain and submit to the Office of Environmental Services, prior to placing the tank system in service, a written assessment, reviewed and certified by an independent registered professional engineer, in accordance with LAC 33:V.513, attesting that the tank system has sufficient structural integrity and is acceptable for storing or treating hazardous waste. The assessment must show that the foundation, structural support, seams, connections, and pressure controls (if applicable) are adequately designed, and that the tank system has sufficient structural strength, compatibility with the waste(s) to be stored or treated, and corrosion protection to ensure that it will not collapse, rupture, or fail. The assessment, which will be used by the administrative authority to review the acceptability of the tank system design, must include at a minimum the requirements specified in LAC 33:V.1905.A.1-5.</w:t>
      </w:r>
    </w:p>
    <w:p w:rsidR="00EF0367" w:rsidRPr="0093412B" w:rsidRDefault="006F049D" w:rsidP="0058452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EF0367" w:rsidRPr="0093412B">
        <w:rPr>
          <w:rFonts w:ascii="Times New Roman" w:hAnsi="Times New Roman" w:cs="Times New Roman"/>
          <w:sz w:val="24"/>
          <w:szCs w:val="24"/>
        </w:rPr>
        <w:t>AUTHORITY NOTE:</w:t>
      </w:r>
      <w:r w:rsidR="00EF0367" w:rsidRPr="0093412B">
        <w:rPr>
          <w:rFonts w:ascii="Times New Roman" w:hAnsi="Times New Roman" w:cs="Times New Roman"/>
          <w:sz w:val="24"/>
          <w:szCs w:val="24"/>
        </w:rPr>
        <w:tab/>
        <w:t>Promulgated in accordance with R.S. 30:2180 et seq.</w:t>
      </w:r>
    </w:p>
    <w:p w:rsidR="00EF0367" w:rsidRPr="0093412B" w:rsidRDefault="006F049D" w:rsidP="0058452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EF0367" w:rsidRPr="0093412B">
        <w:rPr>
          <w:rFonts w:ascii="Times New Roman" w:hAnsi="Times New Roman" w:cs="Times New Roman"/>
          <w:sz w:val="24"/>
          <w:szCs w:val="24"/>
        </w:rPr>
        <w:t>HISTORICAL NOTE:</w:t>
      </w:r>
      <w:r w:rsidR="00EF0367" w:rsidRPr="0093412B">
        <w:rPr>
          <w:rFonts w:ascii="Times New Roman" w:hAnsi="Times New Roman" w:cs="Times New Roman"/>
          <w:sz w:val="24"/>
          <w:szCs w:val="24"/>
        </w:rPr>
        <w:tab/>
        <w:t>Promulgated by the Department of Environmental Quality, Office of Solid and Hazardous Waste, Hazardous Waste Division, LR 10:200 (March 1984), amended LR 13:651 (November 1987), LR 16:614 (July 1990), LR 16:683 (August 1990), amended by the Office of Environmental Assessment, Environmental Planning Division, LR 26:2475 (November 2000), amended by the Office of the Secretary, Legal Affairs Division, LR 33:2107 (Octob</w:t>
      </w:r>
      <w:r w:rsidR="0058452D">
        <w:rPr>
          <w:rFonts w:ascii="Times New Roman" w:hAnsi="Times New Roman" w:cs="Times New Roman"/>
          <w:sz w:val="24"/>
          <w:szCs w:val="24"/>
        </w:rPr>
        <w:t>er 2007), LR 34:995 (June 2008), amended by the Office of the Secretary, Legal Affairs and Criminal Investigations Division, LR 46:</w:t>
      </w:r>
    </w:p>
    <w:p w:rsidR="00465403" w:rsidRPr="0093412B" w:rsidRDefault="00465403" w:rsidP="00FA14B7">
      <w:pPr>
        <w:tabs>
          <w:tab w:val="left" w:pos="720"/>
        </w:tabs>
        <w:spacing w:after="0" w:line="240" w:lineRule="auto"/>
        <w:rPr>
          <w:rFonts w:ascii="Times New Roman" w:hAnsi="Times New Roman" w:cs="Times New Roman"/>
          <w:sz w:val="24"/>
          <w:szCs w:val="24"/>
        </w:rPr>
      </w:pPr>
    </w:p>
    <w:p w:rsidR="0059433F" w:rsidRDefault="00EF0367" w:rsidP="0058452D">
      <w:pPr>
        <w:tabs>
          <w:tab w:val="left" w:pos="1080"/>
        </w:tabs>
        <w:spacing w:after="0" w:line="480" w:lineRule="auto"/>
        <w:rPr>
          <w:rFonts w:ascii="Times New Roman" w:hAnsi="Times New Roman" w:cs="Times New Roman"/>
          <w:b/>
          <w:sz w:val="24"/>
          <w:szCs w:val="24"/>
        </w:rPr>
      </w:pPr>
      <w:bookmarkStart w:id="50" w:name="TOC_Sect1329"/>
      <w:r w:rsidRPr="0093412B">
        <w:rPr>
          <w:rFonts w:ascii="Times New Roman" w:hAnsi="Times New Roman" w:cs="Times New Roman"/>
          <w:b/>
          <w:sz w:val="24"/>
          <w:szCs w:val="24"/>
        </w:rPr>
        <w:t>§1907.</w:t>
      </w:r>
      <w:r w:rsidRPr="0093412B">
        <w:rPr>
          <w:rFonts w:ascii="Times New Roman" w:hAnsi="Times New Roman" w:cs="Times New Roman"/>
          <w:b/>
          <w:sz w:val="24"/>
          <w:szCs w:val="24"/>
        </w:rPr>
        <w:tab/>
        <w:t>Containment and Detection of Releases</w:t>
      </w:r>
      <w:bookmarkEnd w:id="50"/>
    </w:p>
    <w:p w:rsidR="00EF0367" w:rsidRP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EF0367" w:rsidRPr="0093412B">
        <w:rPr>
          <w:rFonts w:ascii="Times New Roman" w:hAnsi="Times New Roman" w:cs="Times New Roman"/>
          <w:sz w:val="24"/>
          <w:szCs w:val="24"/>
        </w:rPr>
        <w:t>A.</w:t>
      </w:r>
      <w:r w:rsidR="0053353C" w:rsidRPr="0093412B">
        <w:rPr>
          <w:rFonts w:ascii="Times New Roman" w:hAnsi="Times New Roman" w:cs="Times New Roman"/>
          <w:sz w:val="24"/>
          <w:szCs w:val="24"/>
        </w:rPr>
        <w:t xml:space="preserve"> </w:t>
      </w:r>
      <w:r w:rsidR="0058452D">
        <w:rPr>
          <w:rFonts w:ascii="Times New Roman" w:hAnsi="Times New Roman" w:cs="Times New Roman"/>
          <w:sz w:val="24"/>
          <w:szCs w:val="24"/>
        </w:rPr>
        <w:t>—</w:t>
      </w:r>
      <w:r w:rsidR="0053353C" w:rsidRPr="0093412B">
        <w:rPr>
          <w:rFonts w:ascii="Times New Roman" w:hAnsi="Times New Roman" w:cs="Times New Roman"/>
          <w:sz w:val="24"/>
          <w:szCs w:val="24"/>
        </w:rPr>
        <w:t xml:space="preserve"> C.4.</w:t>
      </w:r>
      <w:r w:rsidR="0053353C" w:rsidRPr="0093412B">
        <w:rPr>
          <w:rFonts w:ascii="Times New Roman" w:hAnsi="Times New Roman" w:cs="Times New Roman"/>
          <w:sz w:val="24"/>
          <w:szCs w:val="24"/>
        </w:rPr>
        <w:tab/>
        <w:t>…</w:t>
      </w:r>
    </w:p>
    <w:p w:rsidR="0059433F" w:rsidRDefault="00EF0367" w:rsidP="00FA14B7">
      <w:pPr>
        <w:tabs>
          <w:tab w:val="left" w:pos="720"/>
        </w:tabs>
        <w:spacing w:after="0" w:line="480" w:lineRule="auto"/>
        <w:ind w:left="1440" w:right="1152" w:firstLine="720"/>
        <w:rPr>
          <w:rFonts w:ascii="Times New Roman" w:hAnsi="Times New Roman" w:cs="Times New Roman"/>
          <w:sz w:val="24"/>
          <w:szCs w:val="24"/>
        </w:rPr>
      </w:pPr>
      <w:r w:rsidRPr="0093412B">
        <w:rPr>
          <w:rFonts w:ascii="Times New Roman" w:hAnsi="Times New Roman" w:cs="Times New Roman"/>
          <w:sz w:val="24"/>
          <w:szCs w:val="24"/>
        </w:rPr>
        <w:t xml:space="preserve">[NOTE: If the collected material is a </w:t>
      </w:r>
      <w:r w:rsidRPr="0093412B">
        <w:rPr>
          <w:rFonts w:ascii="Times New Roman" w:hAnsi="Times New Roman" w:cs="Times New Roman"/>
          <w:i/>
          <w:sz w:val="24"/>
          <w:szCs w:val="24"/>
        </w:rPr>
        <w:t>hazardous waste</w:t>
      </w:r>
      <w:r w:rsidRPr="0093412B">
        <w:rPr>
          <w:rFonts w:ascii="Times New Roman" w:hAnsi="Times New Roman" w:cs="Times New Roman"/>
          <w:sz w:val="24"/>
          <w:szCs w:val="24"/>
        </w:rPr>
        <w:t xml:space="preserve"> as defined in LAC 33:V.109, it is subject to management as a hazardous waste in accordance w</w:t>
      </w:r>
      <w:r w:rsidR="00BE7BEC">
        <w:rPr>
          <w:rFonts w:ascii="Times New Roman" w:hAnsi="Times New Roman" w:cs="Times New Roman"/>
          <w:sz w:val="24"/>
          <w:szCs w:val="24"/>
        </w:rPr>
        <w:t xml:space="preserve">ith all applicable requirements </w:t>
      </w:r>
      <w:r w:rsidRPr="0093412B">
        <w:rPr>
          <w:rFonts w:ascii="Times New Roman" w:hAnsi="Times New Roman" w:cs="Times New Roman"/>
          <w:sz w:val="24"/>
          <w:szCs w:val="24"/>
        </w:rPr>
        <w:t>of LAC 33:V.Chapters</w:t>
      </w:r>
      <w:r w:rsidRPr="00BE7BEC">
        <w:rPr>
          <w:rFonts w:ascii="Times New Roman" w:hAnsi="Times New Roman" w:cs="Times New Roman"/>
          <w:sz w:val="24"/>
          <w:szCs w:val="24"/>
          <w:u w:val="single"/>
        </w:rPr>
        <w:t xml:space="preserve"> </w:t>
      </w:r>
      <w:r w:rsidRPr="0093412B">
        <w:rPr>
          <w:rFonts w:ascii="Times New Roman" w:hAnsi="Times New Roman" w:cs="Times New Roman"/>
          <w:sz w:val="24"/>
          <w:szCs w:val="24"/>
          <w:u w:val="single"/>
        </w:rPr>
        <w:t>10,</w:t>
      </w:r>
      <w:r w:rsidRPr="0093412B">
        <w:rPr>
          <w:rFonts w:ascii="Times New Roman" w:hAnsi="Times New Roman" w:cs="Times New Roman"/>
          <w:sz w:val="24"/>
          <w:szCs w:val="24"/>
        </w:rPr>
        <w:t xml:space="preserve"> 11, 13, 15, 17, 19, 21, 23, 25, 27, 28, 29, 31, 33, 35, 37, and 43. If the collected material is discharged through a point source to waters of the United States, it is subject to the requirements of Sections 301, 304, and 402 of the Clean Water Act, as amended. If discharged to a Publicly Owned Treatment Works (POTW), it is subject to the requirements of Section 307 of the Clean Water Act, as amended. If the collected material is released to the environment, it may be subject to the reporting re</w:t>
      </w:r>
      <w:r w:rsidR="0059433F">
        <w:rPr>
          <w:rFonts w:ascii="Times New Roman" w:hAnsi="Times New Roman" w:cs="Times New Roman"/>
          <w:sz w:val="24"/>
          <w:szCs w:val="24"/>
        </w:rPr>
        <w:t>quirements of 40 CFR Part 302.]</w:t>
      </w:r>
    </w:p>
    <w:p w:rsidR="0059433F" w:rsidRDefault="0059433F"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EF0367" w:rsidRPr="0093412B">
        <w:rPr>
          <w:rFonts w:ascii="Times New Roman" w:hAnsi="Times New Roman" w:cs="Times New Roman"/>
          <w:sz w:val="24"/>
          <w:szCs w:val="24"/>
        </w:rPr>
        <w:t>D.</w:t>
      </w:r>
      <w:r w:rsidR="0053353C" w:rsidRPr="0093412B">
        <w:rPr>
          <w:rFonts w:ascii="Times New Roman" w:hAnsi="Times New Roman" w:cs="Times New Roman"/>
          <w:sz w:val="24"/>
          <w:szCs w:val="24"/>
        </w:rPr>
        <w:t xml:space="preserve"> </w:t>
      </w:r>
      <w:r w:rsidR="0058452D">
        <w:rPr>
          <w:rFonts w:ascii="Times New Roman" w:hAnsi="Times New Roman" w:cs="Times New Roman"/>
          <w:sz w:val="24"/>
          <w:szCs w:val="24"/>
        </w:rPr>
        <w:t>—</w:t>
      </w:r>
      <w:r w:rsidR="0053353C" w:rsidRPr="0093412B">
        <w:rPr>
          <w:rFonts w:ascii="Times New Roman" w:hAnsi="Times New Roman" w:cs="Times New Roman"/>
          <w:sz w:val="24"/>
          <w:szCs w:val="24"/>
        </w:rPr>
        <w:t xml:space="preserve"> </w:t>
      </w:r>
      <w:r w:rsidR="001C6A1B">
        <w:rPr>
          <w:rFonts w:ascii="Times New Roman" w:hAnsi="Times New Roman" w:cs="Times New Roman"/>
          <w:sz w:val="24"/>
          <w:szCs w:val="24"/>
        </w:rPr>
        <w:t>K.1.</w:t>
      </w:r>
      <w:r w:rsidR="0053353C" w:rsidRPr="0093412B">
        <w:rPr>
          <w:rFonts w:ascii="Times New Roman" w:hAnsi="Times New Roman" w:cs="Times New Roman"/>
          <w:sz w:val="24"/>
          <w:szCs w:val="24"/>
        </w:rPr>
        <w:tab/>
        <w:t>…</w:t>
      </w:r>
    </w:p>
    <w:p w:rsidR="0059433F" w:rsidRDefault="0059433F"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F0367" w:rsidRPr="0093412B">
        <w:rPr>
          <w:rFonts w:ascii="Times New Roman" w:hAnsi="Times New Roman" w:cs="Times New Roman"/>
          <w:sz w:val="24"/>
          <w:szCs w:val="24"/>
        </w:rPr>
        <w:t>a.</w:t>
      </w:r>
      <w:r w:rsidR="00EF0367" w:rsidRPr="0093412B">
        <w:rPr>
          <w:rFonts w:ascii="Times New Roman" w:hAnsi="Times New Roman" w:cs="Times New Roman"/>
          <w:sz w:val="24"/>
          <w:szCs w:val="24"/>
        </w:rPr>
        <w:tab/>
        <w:t xml:space="preserve">one year from June 20, 2010, for tanks meeting the requirements for the accumulation time exclusion of LAC 33:V.305.C.2 and </w:t>
      </w:r>
      <w:r w:rsidR="00EF0367" w:rsidRPr="0093412B">
        <w:rPr>
          <w:rFonts w:ascii="Times New Roman" w:hAnsi="Times New Roman" w:cs="Times New Roman"/>
          <w:strike/>
          <w:sz w:val="24"/>
          <w:szCs w:val="24"/>
        </w:rPr>
        <w:t>1109.E.1</w:t>
      </w:r>
      <w:r w:rsidR="00EF0367" w:rsidRPr="0093412B">
        <w:rPr>
          <w:rFonts w:ascii="Times New Roman" w:hAnsi="Times New Roman" w:cs="Times New Roman"/>
          <w:sz w:val="24"/>
          <w:szCs w:val="24"/>
          <w:u w:val="single"/>
        </w:rPr>
        <w:t>1015.B</w:t>
      </w:r>
      <w:r>
        <w:rPr>
          <w:rFonts w:ascii="Times New Roman" w:hAnsi="Times New Roman" w:cs="Times New Roman"/>
          <w:sz w:val="24"/>
          <w:szCs w:val="24"/>
        </w:rPr>
        <w:t xml:space="preserve">; and </w:t>
      </w:r>
    </w:p>
    <w:p w:rsidR="0059433F" w:rsidRDefault="0059433F"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C6A1B">
        <w:rPr>
          <w:rFonts w:ascii="Times New Roman" w:hAnsi="Times New Roman" w:cs="Times New Roman"/>
          <w:sz w:val="24"/>
          <w:szCs w:val="24"/>
        </w:rPr>
        <w:t>1.</w:t>
      </w:r>
      <w:r w:rsidR="00EF0367" w:rsidRPr="0093412B">
        <w:rPr>
          <w:rFonts w:ascii="Times New Roman" w:hAnsi="Times New Roman" w:cs="Times New Roman"/>
          <w:sz w:val="24"/>
          <w:szCs w:val="24"/>
        </w:rPr>
        <w:t>b.</w:t>
      </w:r>
      <w:r w:rsidR="001C6A1B">
        <w:rPr>
          <w:rFonts w:ascii="Times New Roman" w:hAnsi="Times New Roman" w:cs="Times New Roman"/>
          <w:sz w:val="24"/>
          <w:szCs w:val="24"/>
        </w:rPr>
        <w:t xml:space="preserve"> </w:t>
      </w:r>
      <w:r w:rsidR="0058452D">
        <w:rPr>
          <w:rFonts w:ascii="Times New Roman" w:hAnsi="Times New Roman" w:cs="Times New Roman"/>
          <w:sz w:val="24"/>
          <w:szCs w:val="24"/>
        </w:rPr>
        <w:t>—</w:t>
      </w:r>
      <w:r w:rsidR="001C6A1B">
        <w:rPr>
          <w:rFonts w:ascii="Times New Roman" w:hAnsi="Times New Roman" w:cs="Times New Roman"/>
          <w:sz w:val="24"/>
          <w:szCs w:val="24"/>
        </w:rPr>
        <w:t xml:space="preserve"> 2.</w:t>
      </w:r>
      <w:r w:rsidR="001C6A1B">
        <w:rPr>
          <w:rFonts w:ascii="Times New Roman" w:hAnsi="Times New Roman" w:cs="Times New Roman"/>
          <w:sz w:val="24"/>
          <w:szCs w:val="24"/>
        </w:rPr>
        <w:tab/>
        <w:t>…</w:t>
      </w:r>
    </w:p>
    <w:p w:rsidR="0059433F" w:rsidRDefault="0059433F"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F0367" w:rsidRPr="0093412B">
        <w:rPr>
          <w:rFonts w:ascii="Times New Roman" w:hAnsi="Times New Roman" w:cs="Times New Roman"/>
          <w:sz w:val="24"/>
          <w:szCs w:val="24"/>
        </w:rPr>
        <w:t>a.</w:t>
      </w:r>
      <w:r w:rsidR="00EF0367" w:rsidRPr="0093412B">
        <w:rPr>
          <w:rFonts w:ascii="Times New Roman" w:hAnsi="Times New Roman" w:cs="Times New Roman"/>
          <w:sz w:val="24"/>
          <w:szCs w:val="24"/>
        </w:rPr>
        <w:tab/>
        <w:t xml:space="preserve">within one year from June 20, 2010, for tanks existing prior to this date and that meet the requirements for the accumulation time exclusion of LAC 33:V.305.C.2 and </w:t>
      </w:r>
      <w:r w:rsidR="00EF0367" w:rsidRPr="0093412B">
        <w:rPr>
          <w:rFonts w:ascii="Times New Roman" w:hAnsi="Times New Roman" w:cs="Times New Roman"/>
          <w:strike/>
          <w:sz w:val="24"/>
          <w:szCs w:val="24"/>
        </w:rPr>
        <w:t>1109.E.1</w:t>
      </w:r>
      <w:r w:rsidR="00EF0367" w:rsidRPr="0093412B">
        <w:rPr>
          <w:rFonts w:ascii="Times New Roman" w:hAnsi="Times New Roman" w:cs="Times New Roman"/>
          <w:sz w:val="24"/>
          <w:szCs w:val="24"/>
          <w:u w:val="single"/>
        </w:rPr>
        <w:t>1015.B</w:t>
      </w:r>
      <w:r>
        <w:rPr>
          <w:rFonts w:ascii="Times New Roman" w:hAnsi="Times New Roman" w:cs="Times New Roman"/>
          <w:sz w:val="24"/>
          <w:szCs w:val="24"/>
        </w:rPr>
        <w:t>;</w:t>
      </w:r>
    </w:p>
    <w:p w:rsidR="0059433F" w:rsidRDefault="0059433F"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F0367" w:rsidRPr="0093412B">
        <w:rPr>
          <w:rFonts w:ascii="Times New Roman" w:hAnsi="Times New Roman" w:cs="Times New Roman"/>
          <w:sz w:val="24"/>
          <w:szCs w:val="24"/>
        </w:rPr>
        <w:t>b.</w:t>
      </w:r>
      <w:r w:rsidR="00EF0367" w:rsidRPr="0093412B">
        <w:rPr>
          <w:rFonts w:ascii="Times New Roman" w:hAnsi="Times New Roman" w:cs="Times New Roman"/>
          <w:sz w:val="24"/>
          <w:szCs w:val="24"/>
        </w:rPr>
        <w:tab/>
      </w:r>
      <w:r w:rsidR="001C6A1B">
        <w:rPr>
          <w:rFonts w:ascii="Times New Roman" w:hAnsi="Times New Roman" w:cs="Times New Roman"/>
          <w:sz w:val="24"/>
          <w:szCs w:val="24"/>
        </w:rPr>
        <w:t>…</w:t>
      </w:r>
    </w:p>
    <w:p w:rsidR="0059433F" w:rsidRDefault="0059433F"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F0367" w:rsidRPr="0093412B">
        <w:rPr>
          <w:rFonts w:ascii="Times New Roman" w:hAnsi="Times New Roman" w:cs="Times New Roman"/>
          <w:sz w:val="24"/>
          <w:szCs w:val="24"/>
        </w:rPr>
        <w:t>c.</w:t>
      </w:r>
      <w:r w:rsidR="00EF0367" w:rsidRPr="0093412B">
        <w:rPr>
          <w:rFonts w:ascii="Times New Roman" w:hAnsi="Times New Roman" w:cs="Times New Roman"/>
          <w:sz w:val="24"/>
          <w:szCs w:val="24"/>
        </w:rPr>
        <w:tab/>
        <w:t xml:space="preserve">prior to tank installation, for tanks and/or tank systems installed after June 20, 2010, that meet the requirements for the accumulation time exclusion of LAC 33:V.305.C.2 and </w:t>
      </w:r>
      <w:r w:rsidR="00EF0367" w:rsidRPr="0093412B">
        <w:rPr>
          <w:rFonts w:ascii="Times New Roman" w:hAnsi="Times New Roman" w:cs="Times New Roman"/>
          <w:strike/>
          <w:sz w:val="24"/>
          <w:szCs w:val="24"/>
        </w:rPr>
        <w:t>1109.E.1</w:t>
      </w:r>
      <w:r w:rsidR="00EF0367" w:rsidRPr="0093412B">
        <w:rPr>
          <w:rFonts w:ascii="Times New Roman" w:hAnsi="Times New Roman" w:cs="Times New Roman"/>
          <w:sz w:val="24"/>
          <w:szCs w:val="24"/>
          <w:u w:val="single"/>
        </w:rPr>
        <w:t>1015.B</w:t>
      </w:r>
      <w:r w:rsidR="0058452D">
        <w:rPr>
          <w:rFonts w:ascii="Times New Roman" w:hAnsi="Times New Roman" w:cs="Times New Roman"/>
          <w:sz w:val="24"/>
          <w:szCs w:val="24"/>
        </w:rPr>
        <w:t>;</w:t>
      </w:r>
    </w:p>
    <w:p w:rsidR="00EF0367" w:rsidRPr="0093412B" w:rsidRDefault="0059433F" w:rsidP="0058452D">
      <w:pPr>
        <w:tabs>
          <w:tab w:val="left" w:pos="720"/>
          <w:tab w:val="left" w:pos="1440"/>
          <w:tab w:val="left" w:pos="2160"/>
          <w:tab w:val="left" w:pos="34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F0367" w:rsidRPr="0093412B">
        <w:rPr>
          <w:rFonts w:ascii="Times New Roman" w:hAnsi="Times New Roman" w:cs="Times New Roman"/>
          <w:sz w:val="24"/>
          <w:szCs w:val="24"/>
        </w:rPr>
        <w:t>d.</w:t>
      </w:r>
      <w:r w:rsidR="0053353C" w:rsidRPr="0093412B">
        <w:rPr>
          <w:rFonts w:ascii="Times New Roman" w:hAnsi="Times New Roman" w:cs="Times New Roman"/>
          <w:sz w:val="24"/>
          <w:szCs w:val="24"/>
        </w:rPr>
        <w:t xml:space="preserve"> </w:t>
      </w:r>
      <w:r w:rsidR="0058452D">
        <w:rPr>
          <w:rFonts w:ascii="Times New Roman" w:hAnsi="Times New Roman" w:cs="Times New Roman"/>
          <w:sz w:val="24"/>
          <w:szCs w:val="24"/>
        </w:rPr>
        <w:t>—</w:t>
      </w:r>
      <w:r w:rsidR="0053353C" w:rsidRPr="0093412B">
        <w:rPr>
          <w:rFonts w:ascii="Times New Roman" w:hAnsi="Times New Roman" w:cs="Times New Roman"/>
          <w:sz w:val="24"/>
          <w:szCs w:val="24"/>
        </w:rPr>
        <w:t xml:space="preserve"> e.</w:t>
      </w:r>
      <w:r w:rsidR="0053353C" w:rsidRPr="0093412B">
        <w:rPr>
          <w:rFonts w:ascii="Times New Roman" w:hAnsi="Times New Roman" w:cs="Times New Roman"/>
          <w:sz w:val="24"/>
          <w:szCs w:val="24"/>
        </w:rPr>
        <w:tab/>
        <w:t>…</w:t>
      </w:r>
    </w:p>
    <w:p w:rsidR="00EF0367" w:rsidRPr="0093412B" w:rsidRDefault="006F049D" w:rsidP="0058452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EF0367" w:rsidRPr="0093412B">
        <w:rPr>
          <w:rFonts w:ascii="Times New Roman" w:hAnsi="Times New Roman" w:cs="Times New Roman"/>
          <w:sz w:val="24"/>
          <w:szCs w:val="24"/>
        </w:rPr>
        <w:t>AUTHORITY NOTE:</w:t>
      </w:r>
      <w:r w:rsidR="00EF0367" w:rsidRPr="0093412B">
        <w:rPr>
          <w:rFonts w:ascii="Times New Roman" w:hAnsi="Times New Roman" w:cs="Times New Roman"/>
          <w:sz w:val="24"/>
          <w:szCs w:val="24"/>
        </w:rPr>
        <w:tab/>
        <w:t>Promulgated in accordance with R.S. 30:2180 et seq.</w:t>
      </w:r>
    </w:p>
    <w:p w:rsidR="00EF0367" w:rsidRPr="0093412B" w:rsidRDefault="006F049D" w:rsidP="0058452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EF0367" w:rsidRPr="0093412B">
        <w:rPr>
          <w:rFonts w:ascii="Times New Roman" w:hAnsi="Times New Roman" w:cs="Times New Roman"/>
          <w:sz w:val="24"/>
          <w:szCs w:val="24"/>
        </w:rPr>
        <w:t>HISTORICAL NOTE:</w:t>
      </w:r>
      <w:r w:rsidR="00EF0367" w:rsidRPr="0093412B">
        <w:rPr>
          <w:rFonts w:ascii="Times New Roman" w:hAnsi="Times New Roman" w:cs="Times New Roman"/>
          <w:sz w:val="24"/>
          <w:szCs w:val="24"/>
        </w:rPr>
        <w:tab/>
        <w:t>Promulgated by the Department of Environmental Quality, Office of Solid and Hazardous Waste, Hazardous Waste Division, LR 10:200 (March 1984), amended LR 13:651 (November 1987), LR 14:790 (November 1988), LR 16:614 (July 1990), amended by the Office of Environmental Assessment, Environmental Planning Division, LR 26:2475 (November 2000), amended by the Office of Environmental Assessment, LR 31:1572 (July 2005), amended by the Office of the Secretary, Legal Affairs Division, LR 33:2107 (October 2007), LR 34:624 (April 2008), LR 34:995 (June 2008), LR 34:1896 (September 2008), LR 36:1235 (June 2010), repromulgated LR 36:1536 (July 2010), amended by the Office of the Secretary, Legal Division, LR 38:2756 (November 2012), LR 43:1142 (June 2017), amended by the Office of the Secretary, Legal Affairs and Criminal Investigations Divis</w:t>
      </w:r>
      <w:r w:rsidR="0058452D">
        <w:rPr>
          <w:rFonts w:ascii="Times New Roman" w:hAnsi="Times New Roman" w:cs="Times New Roman"/>
          <w:sz w:val="24"/>
          <w:szCs w:val="24"/>
        </w:rPr>
        <w:t>ion, LR 43:2138 (November 2017), LR 46:</w:t>
      </w:r>
    </w:p>
    <w:p w:rsidR="00516863" w:rsidRPr="0093412B" w:rsidRDefault="00516863" w:rsidP="00FA14B7">
      <w:pPr>
        <w:tabs>
          <w:tab w:val="left" w:pos="720"/>
        </w:tabs>
        <w:spacing w:after="0" w:line="240" w:lineRule="auto"/>
        <w:rPr>
          <w:rFonts w:ascii="Times New Roman" w:hAnsi="Times New Roman" w:cs="Times New Roman"/>
          <w:sz w:val="24"/>
          <w:szCs w:val="24"/>
        </w:rPr>
      </w:pPr>
    </w:p>
    <w:p w:rsidR="0059433F" w:rsidRDefault="00EF0367" w:rsidP="0058452D">
      <w:pPr>
        <w:tabs>
          <w:tab w:val="left" w:pos="1080"/>
        </w:tabs>
        <w:spacing w:after="0" w:line="480" w:lineRule="auto"/>
        <w:rPr>
          <w:rFonts w:ascii="Times New Roman" w:hAnsi="Times New Roman" w:cs="Times New Roman"/>
          <w:b/>
          <w:sz w:val="24"/>
          <w:szCs w:val="24"/>
        </w:rPr>
      </w:pPr>
      <w:bookmarkStart w:id="51" w:name="TOC_Sect1330"/>
      <w:r w:rsidRPr="0093412B">
        <w:rPr>
          <w:rFonts w:ascii="Times New Roman" w:hAnsi="Times New Roman" w:cs="Times New Roman"/>
          <w:b/>
          <w:sz w:val="24"/>
          <w:szCs w:val="24"/>
        </w:rPr>
        <w:t>§1909.</w:t>
      </w:r>
      <w:r w:rsidRPr="0093412B">
        <w:rPr>
          <w:rFonts w:ascii="Times New Roman" w:hAnsi="Times New Roman" w:cs="Times New Roman"/>
          <w:b/>
          <w:sz w:val="24"/>
          <w:szCs w:val="24"/>
        </w:rPr>
        <w:tab/>
        <w:t>General Operating Requirements</w:t>
      </w:r>
      <w:bookmarkEnd w:id="51"/>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EF0367" w:rsidRPr="0093412B">
        <w:rPr>
          <w:rFonts w:ascii="Times New Roman" w:hAnsi="Times New Roman" w:cs="Times New Roman"/>
          <w:sz w:val="24"/>
          <w:szCs w:val="24"/>
        </w:rPr>
        <w:t>A.</w:t>
      </w:r>
      <w:r w:rsidR="00CC0CC8" w:rsidRPr="0093412B">
        <w:rPr>
          <w:rFonts w:ascii="Times New Roman" w:hAnsi="Times New Roman" w:cs="Times New Roman"/>
          <w:sz w:val="24"/>
          <w:szCs w:val="24"/>
        </w:rPr>
        <w:t xml:space="preserve"> </w:t>
      </w:r>
      <w:r w:rsidR="0058452D">
        <w:rPr>
          <w:rFonts w:ascii="Times New Roman" w:hAnsi="Times New Roman" w:cs="Times New Roman"/>
          <w:sz w:val="24"/>
          <w:szCs w:val="24"/>
        </w:rPr>
        <w:t>—</w:t>
      </w:r>
      <w:r w:rsidR="00CC0CC8" w:rsidRPr="0093412B">
        <w:rPr>
          <w:rFonts w:ascii="Times New Roman" w:hAnsi="Times New Roman" w:cs="Times New Roman"/>
          <w:sz w:val="24"/>
          <w:szCs w:val="24"/>
        </w:rPr>
        <w:t xml:space="preserve"> C.</w:t>
      </w:r>
      <w:r w:rsidR="00CC0CC8" w:rsidRPr="0093412B">
        <w:rPr>
          <w:rFonts w:ascii="Times New Roman" w:hAnsi="Times New Roman" w:cs="Times New Roman"/>
          <w:sz w:val="24"/>
          <w:szCs w:val="24"/>
        </w:rPr>
        <w:tab/>
        <w:t>…</w:t>
      </w:r>
    </w:p>
    <w:p w:rsidR="0059433F" w:rsidRPr="003228EE"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EF0367" w:rsidRPr="0093412B">
        <w:rPr>
          <w:rFonts w:ascii="Times New Roman" w:hAnsi="Times New Roman" w:cs="Times New Roman"/>
          <w:sz w:val="24"/>
          <w:szCs w:val="24"/>
        </w:rPr>
        <w:t>D.</w:t>
      </w:r>
      <w:r w:rsidR="00EF0367" w:rsidRPr="0093412B">
        <w:rPr>
          <w:rFonts w:ascii="Times New Roman" w:hAnsi="Times New Roman" w:cs="Times New Roman"/>
          <w:sz w:val="24"/>
          <w:szCs w:val="24"/>
        </w:rPr>
        <w:tab/>
      </w:r>
      <w:r w:rsidR="00EF0367" w:rsidRPr="003228EE">
        <w:rPr>
          <w:rFonts w:ascii="Times New Roman" w:hAnsi="Times New Roman" w:cs="Times New Roman"/>
          <w:sz w:val="24"/>
          <w:szCs w:val="24"/>
        </w:rPr>
        <w:t>Owners or operators must provide documentation, maintained on-site, that batch tanks subject to the accumulation time exclusion</w:t>
      </w:r>
      <w:r w:rsidR="00182CD7" w:rsidRPr="003228EE">
        <w:rPr>
          <w:rFonts w:ascii="Times New Roman" w:hAnsi="Times New Roman" w:cs="Times New Roman"/>
          <w:sz w:val="24"/>
          <w:szCs w:val="24"/>
          <w:u w:val="single"/>
        </w:rPr>
        <w:t>s</w:t>
      </w:r>
      <w:r w:rsidR="00EF0367" w:rsidRPr="003228EE">
        <w:rPr>
          <w:rFonts w:ascii="Times New Roman" w:hAnsi="Times New Roman" w:cs="Times New Roman"/>
          <w:sz w:val="24"/>
          <w:szCs w:val="24"/>
        </w:rPr>
        <w:t xml:space="preserve"> of LAC 33:V.</w:t>
      </w:r>
      <w:r w:rsidR="00EF0367" w:rsidRPr="003228EE">
        <w:rPr>
          <w:rFonts w:ascii="Times New Roman" w:hAnsi="Times New Roman" w:cs="Times New Roman"/>
          <w:strike/>
          <w:sz w:val="24"/>
          <w:szCs w:val="24"/>
        </w:rPr>
        <w:t>1109.E</w:t>
      </w:r>
      <w:r w:rsidR="00EF0367" w:rsidRPr="003228EE">
        <w:rPr>
          <w:rFonts w:ascii="Times New Roman" w:hAnsi="Times New Roman" w:cs="Times New Roman"/>
          <w:sz w:val="24"/>
          <w:szCs w:val="24"/>
          <w:u w:val="single"/>
        </w:rPr>
        <w:t>101</w:t>
      </w:r>
      <w:r w:rsidR="00182CD7" w:rsidRPr="003228EE">
        <w:rPr>
          <w:rFonts w:ascii="Times New Roman" w:hAnsi="Times New Roman" w:cs="Times New Roman"/>
          <w:sz w:val="24"/>
          <w:szCs w:val="24"/>
          <w:u w:val="single"/>
        </w:rPr>
        <w:t>3</w:t>
      </w:r>
      <w:r w:rsidR="00EF0367" w:rsidRPr="003228EE">
        <w:rPr>
          <w:rFonts w:ascii="Times New Roman" w:hAnsi="Times New Roman" w:cs="Times New Roman"/>
          <w:sz w:val="24"/>
          <w:szCs w:val="24"/>
          <w:u w:val="single"/>
        </w:rPr>
        <w:t>.</w:t>
      </w:r>
      <w:r w:rsidR="00182CD7" w:rsidRPr="003228EE">
        <w:rPr>
          <w:rFonts w:ascii="Times New Roman" w:hAnsi="Times New Roman" w:cs="Times New Roman"/>
          <w:sz w:val="24"/>
          <w:szCs w:val="24"/>
          <w:u w:val="single"/>
        </w:rPr>
        <w:t>C and 1015.</w:t>
      </w:r>
      <w:r w:rsidR="00182CD7" w:rsidRPr="006D602B">
        <w:rPr>
          <w:rFonts w:ascii="Times New Roman" w:hAnsi="Times New Roman" w:cs="Times New Roman"/>
          <w:sz w:val="24"/>
          <w:szCs w:val="24"/>
          <w:u w:val="single"/>
        </w:rPr>
        <w:t>B</w:t>
      </w:r>
      <w:r w:rsidR="00182CD7" w:rsidRPr="003228EE">
        <w:rPr>
          <w:rFonts w:ascii="Times New Roman" w:hAnsi="Times New Roman" w:cs="Times New Roman"/>
          <w:sz w:val="24"/>
          <w:szCs w:val="24"/>
        </w:rPr>
        <w:t xml:space="preserve"> </w:t>
      </w:r>
      <w:r w:rsidR="00EF0367" w:rsidRPr="003228EE">
        <w:rPr>
          <w:rFonts w:ascii="Times New Roman" w:hAnsi="Times New Roman" w:cs="Times New Roman"/>
          <w:sz w:val="24"/>
          <w:szCs w:val="24"/>
        </w:rPr>
        <w:t>have been emptied and cleaned of all residues and/or sludges at least once in each 90-day period</w:t>
      </w:r>
      <w:r w:rsidR="00407982" w:rsidRPr="003228EE">
        <w:rPr>
          <w:rFonts w:ascii="Times New Roman" w:hAnsi="Times New Roman" w:cs="Times New Roman"/>
          <w:sz w:val="24"/>
          <w:szCs w:val="24"/>
          <w:u w:val="single"/>
        </w:rPr>
        <w:t xml:space="preserve"> </w:t>
      </w:r>
      <w:r w:rsidR="00DE4324" w:rsidRPr="003228EE">
        <w:rPr>
          <w:rFonts w:ascii="Times New Roman" w:hAnsi="Times New Roman" w:cs="Times New Roman"/>
          <w:sz w:val="24"/>
          <w:szCs w:val="24"/>
          <w:u w:val="single"/>
        </w:rPr>
        <w:t xml:space="preserve">for large quantity generators and </w:t>
      </w:r>
      <w:r w:rsidR="006D602B">
        <w:rPr>
          <w:rFonts w:ascii="Times New Roman" w:hAnsi="Times New Roman" w:cs="Times New Roman"/>
          <w:sz w:val="24"/>
          <w:szCs w:val="24"/>
          <w:u w:val="single"/>
        </w:rPr>
        <w:t xml:space="preserve">at least </w:t>
      </w:r>
      <w:r w:rsidR="00DE4324" w:rsidRPr="003228EE">
        <w:rPr>
          <w:rFonts w:ascii="Times New Roman" w:hAnsi="Times New Roman" w:cs="Times New Roman"/>
          <w:sz w:val="24"/>
          <w:szCs w:val="24"/>
          <w:u w:val="single"/>
        </w:rPr>
        <w:t xml:space="preserve">once in each 180-day period for </w:t>
      </w:r>
      <w:r w:rsidR="00407982" w:rsidRPr="003228EE">
        <w:rPr>
          <w:rFonts w:ascii="Times New Roman" w:hAnsi="Times New Roman" w:cs="Times New Roman"/>
          <w:sz w:val="24"/>
          <w:szCs w:val="24"/>
          <w:u w:val="single"/>
        </w:rPr>
        <w:t>small quantity generators</w:t>
      </w:r>
      <w:r w:rsidR="00EF0367" w:rsidRPr="003228EE">
        <w:rPr>
          <w:rFonts w:ascii="Times New Roman" w:hAnsi="Times New Roman" w:cs="Times New Roman"/>
          <w:sz w:val="24"/>
          <w:szCs w:val="24"/>
        </w:rPr>
        <w:t>.</w:t>
      </w:r>
    </w:p>
    <w:p w:rsidR="001210BA" w:rsidRDefault="0059433F" w:rsidP="00FA14B7">
      <w:pPr>
        <w:tabs>
          <w:tab w:val="left" w:pos="720"/>
        </w:tabs>
        <w:spacing w:after="0" w:line="480" w:lineRule="auto"/>
        <w:rPr>
          <w:rFonts w:ascii="Times New Roman" w:hAnsi="Times New Roman" w:cs="Times New Roman"/>
          <w:sz w:val="24"/>
          <w:szCs w:val="24"/>
        </w:rPr>
      </w:pPr>
      <w:r w:rsidRPr="003228EE">
        <w:rPr>
          <w:rFonts w:ascii="Times New Roman" w:hAnsi="Times New Roman" w:cs="Times New Roman"/>
          <w:b/>
          <w:sz w:val="24"/>
          <w:szCs w:val="24"/>
        </w:rPr>
        <w:tab/>
      </w:r>
      <w:r w:rsidRPr="003228EE">
        <w:rPr>
          <w:rFonts w:ascii="Times New Roman" w:hAnsi="Times New Roman" w:cs="Times New Roman"/>
          <w:b/>
          <w:sz w:val="24"/>
          <w:szCs w:val="24"/>
        </w:rPr>
        <w:tab/>
      </w:r>
      <w:r w:rsidR="00EF0367" w:rsidRPr="003228EE">
        <w:rPr>
          <w:rFonts w:ascii="Times New Roman" w:hAnsi="Times New Roman" w:cs="Times New Roman"/>
          <w:sz w:val="24"/>
          <w:szCs w:val="24"/>
        </w:rPr>
        <w:t>1.</w:t>
      </w:r>
      <w:r w:rsidR="002E1FFA">
        <w:rPr>
          <w:rFonts w:ascii="Times New Roman" w:hAnsi="Times New Roman" w:cs="Times New Roman"/>
          <w:sz w:val="24"/>
          <w:szCs w:val="24"/>
        </w:rPr>
        <w:t xml:space="preserve"> </w:t>
      </w:r>
      <w:r w:rsidR="0058452D">
        <w:rPr>
          <w:rFonts w:ascii="Times New Roman" w:hAnsi="Times New Roman" w:cs="Times New Roman"/>
          <w:sz w:val="24"/>
          <w:szCs w:val="24"/>
        </w:rPr>
        <w:t>—</w:t>
      </w:r>
      <w:r w:rsidR="002E1FFA">
        <w:rPr>
          <w:rFonts w:ascii="Times New Roman" w:hAnsi="Times New Roman" w:cs="Times New Roman"/>
          <w:sz w:val="24"/>
          <w:szCs w:val="24"/>
        </w:rPr>
        <w:t xml:space="preserve"> 1.b.</w:t>
      </w:r>
      <w:r w:rsidR="002E1FFA">
        <w:rPr>
          <w:rFonts w:ascii="Times New Roman" w:hAnsi="Times New Roman" w:cs="Times New Roman"/>
          <w:sz w:val="24"/>
          <w:szCs w:val="24"/>
        </w:rPr>
        <w:tab/>
        <w:t>…</w:t>
      </w:r>
    </w:p>
    <w:p w:rsidR="0059433F" w:rsidRPr="003228EE" w:rsidRDefault="0059433F" w:rsidP="00FA14B7">
      <w:pPr>
        <w:tabs>
          <w:tab w:val="left" w:pos="720"/>
        </w:tabs>
        <w:spacing w:after="0" w:line="480" w:lineRule="auto"/>
        <w:rPr>
          <w:rFonts w:ascii="Times New Roman" w:hAnsi="Times New Roman" w:cs="Times New Roman"/>
          <w:b/>
          <w:sz w:val="24"/>
          <w:szCs w:val="24"/>
        </w:rPr>
      </w:pPr>
      <w:r w:rsidRPr="003228EE">
        <w:rPr>
          <w:rFonts w:ascii="Times New Roman" w:hAnsi="Times New Roman" w:cs="Times New Roman"/>
          <w:b/>
          <w:sz w:val="24"/>
          <w:szCs w:val="24"/>
        </w:rPr>
        <w:tab/>
      </w:r>
      <w:r w:rsidRPr="003228EE">
        <w:rPr>
          <w:rFonts w:ascii="Times New Roman" w:hAnsi="Times New Roman" w:cs="Times New Roman"/>
          <w:b/>
          <w:sz w:val="24"/>
          <w:szCs w:val="24"/>
        </w:rPr>
        <w:tab/>
      </w:r>
      <w:r w:rsidR="00EF0367" w:rsidRPr="003228EE">
        <w:rPr>
          <w:rFonts w:ascii="Times New Roman" w:hAnsi="Times New Roman" w:cs="Times New Roman"/>
          <w:sz w:val="24"/>
          <w:szCs w:val="24"/>
        </w:rPr>
        <w:t>2.</w:t>
      </w:r>
      <w:r w:rsidR="00EF0367" w:rsidRPr="003228EE">
        <w:rPr>
          <w:rFonts w:ascii="Times New Roman" w:hAnsi="Times New Roman" w:cs="Times New Roman"/>
          <w:sz w:val="24"/>
          <w:szCs w:val="24"/>
        </w:rPr>
        <w:tab/>
        <w:t xml:space="preserve">Notwithstanding the provisions of Paragraph D.1 of this Section, except to the extent otherwise approved by the administrative authority, batch tanks subject to the </w:t>
      </w:r>
      <w:r w:rsidR="00182CD7" w:rsidRPr="003228EE">
        <w:rPr>
          <w:rFonts w:ascii="Times New Roman" w:hAnsi="Times New Roman" w:cs="Times New Roman"/>
          <w:sz w:val="24"/>
          <w:szCs w:val="24"/>
          <w:u w:val="single"/>
        </w:rPr>
        <w:t xml:space="preserve">accumulation time </w:t>
      </w:r>
      <w:r w:rsidR="00EF0367" w:rsidRPr="003228EE">
        <w:rPr>
          <w:rFonts w:ascii="Times New Roman" w:hAnsi="Times New Roman" w:cs="Times New Roman"/>
          <w:sz w:val="24"/>
          <w:szCs w:val="24"/>
        </w:rPr>
        <w:t>exclusion</w:t>
      </w:r>
      <w:r w:rsidR="00182CD7" w:rsidRPr="003228EE">
        <w:rPr>
          <w:rFonts w:ascii="Times New Roman" w:hAnsi="Times New Roman" w:cs="Times New Roman"/>
          <w:sz w:val="24"/>
          <w:szCs w:val="24"/>
          <w:u w:val="single"/>
        </w:rPr>
        <w:t>s</w:t>
      </w:r>
      <w:r w:rsidR="00EF0367" w:rsidRPr="003228EE">
        <w:rPr>
          <w:rFonts w:ascii="Times New Roman" w:hAnsi="Times New Roman" w:cs="Times New Roman"/>
          <w:sz w:val="24"/>
          <w:szCs w:val="24"/>
        </w:rPr>
        <w:t xml:space="preserve"> of LAC 33:V.</w:t>
      </w:r>
      <w:r w:rsidR="00EF0367" w:rsidRPr="003228EE">
        <w:rPr>
          <w:rFonts w:ascii="Times New Roman" w:hAnsi="Times New Roman" w:cs="Times New Roman"/>
          <w:strike/>
          <w:sz w:val="24"/>
          <w:szCs w:val="24"/>
        </w:rPr>
        <w:t>1109.</w:t>
      </w:r>
      <w:r w:rsidR="00EF0367" w:rsidRPr="006D602B">
        <w:rPr>
          <w:rFonts w:ascii="Times New Roman" w:hAnsi="Times New Roman" w:cs="Times New Roman"/>
          <w:strike/>
          <w:sz w:val="24"/>
          <w:szCs w:val="24"/>
        </w:rPr>
        <w:t>E</w:t>
      </w:r>
      <w:r w:rsidR="00182CD7" w:rsidRPr="003228EE">
        <w:rPr>
          <w:rFonts w:ascii="Times New Roman" w:hAnsi="Times New Roman" w:cs="Times New Roman"/>
          <w:sz w:val="24"/>
          <w:szCs w:val="24"/>
          <w:u w:val="single"/>
        </w:rPr>
        <w:t xml:space="preserve">1013.C and </w:t>
      </w:r>
      <w:r w:rsidR="00EF0367" w:rsidRPr="003228EE">
        <w:rPr>
          <w:rFonts w:ascii="Times New Roman" w:hAnsi="Times New Roman" w:cs="Times New Roman"/>
          <w:sz w:val="24"/>
          <w:szCs w:val="24"/>
          <w:u w:val="single"/>
        </w:rPr>
        <w:t>1015.B</w:t>
      </w:r>
      <w:r w:rsidR="00EF0367" w:rsidRPr="003228EE">
        <w:rPr>
          <w:rFonts w:ascii="Times New Roman" w:hAnsi="Times New Roman" w:cs="Times New Roman"/>
          <w:sz w:val="24"/>
          <w:szCs w:val="24"/>
        </w:rPr>
        <w:t xml:space="preserve"> must be completely emptied and cleaned once per year to a level sufficient to allow visual inspection of all tank interior surfaces.</w:t>
      </w:r>
    </w:p>
    <w:p w:rsidR="0059433F" w:rsidRPr="003228EE" w:rsidRDefault="0059433F" w:rsidP="00FA14B7">
      <w:pPr>
        <w:tabs>
          <w:tab w:val="left" w:pos="720"/>
        </w:tabs>
        <w:spacing w:after="0" w:line="480" w:lineRule="auto"/>
        <w:rPr>
          <w:rFonts w:ascii="Times New Roman" w:hAnsi="Times New Roman" w:cs="Times New Roman"/>
          <w:b/>
          <w:sz w:val="24"/>
          <w:szCs w:val="24"/>
        </w:rPr>
      </w:pPr>
      <w:r w:rsidRPr="003228EE">
        <w:rPr>
          <w:rFonts w:ascii="Times New Roman" w:hAnsi="Times New Roman" w:cs="Times New Roman"/>
          <w:b/>
          <w:sz w:val="24"/>
          <w:szCs w:val="24"/>
        </w:rPr>
        <w:tab/>
      </w:r>
      <w:r w:rsidR="00EF0367" w:rsidRPr="003228EE">
        <w:rPr>
          <w:rFonts w:ascii="Times New Roman" w:hAnsi="Times New Roman" w:cs="Times New Roman"/>
          <w:sz w:val="24"/>
          <w:szCs w:val="24"/>
        </w:rPr>
        <w:t>E.</w:t>
      </w:r>
      <w:r w:rsidR="00EF0367" w:rsidRPr="003228EE">
        <w:rPr>
          <w:rFonts w:ascii="Times New Roman" w:hAnsi="Times New Roman" w:cs="Times New Roman"/>
          <w:sz w:val="24"/>
          <w:szCs w:val="24"/>
        </w:rPr>
        <w:tab/>
        <w:t>Owners or operators must provide documentation, maintained on-site, that continuous-flow tanks subject to the accumulation time exclusion</w:t>
      </w:r>
      <w:r w:rsidR="0087166A" w:rsidRPr="003228EE">
        <w:rPr>
          <w:rFonts w:ascii="Times New Roman" w:hAnsi="Times New Roman" w:cs="Times New Roman"/>
          <w:sz w:val="24"/>
          <w:szCs w:val="24"/>
          <w:u w:val="single"/>
        </w:rPr>
        <w:t>s</w:t>
      </w:r>
      <w:r w:rsidR="00EF0367" w:rsidRPr="003228EE">
        <w:rPr>
          <w:rFonts w:ascii="Times New Roman" w:hAnsi="Times New Roman" w:cs="Times New Roman"/>
          <w:sz w:val="24"/>
          <w:szCs w:val="24"/>
        </w:rPr>
        <w:t xml:space="preserve"> of LAC 33:V.</w:t>
      </w:r>
      <w:r w:rsidR="00EF0367" w:rsidRPr="003228EE">
        <w:rPr>
          <w:rFonts w:ascii="Times New Roman" w:hAnsi="Times New Roman" w:cs="Times New Roman"/>
          <w:strike/>
          <w:sz w:val="24"/>
          <w:szCs w:val="24"/>
        </w:rPr>
        <w:t>1109.E</w:t>
      </w:r>
      <w:r w:rsidR="0087166A" w:rsidRPr="003228EE">
        <w:rPr>
          <w:rFonts w:ascii="Times New Roman" w:hAnsi="Times New Roman" w:cs="Times New Roman"/>
          <w:sz w:val="24"/>
          <w:szCs w:val="24"/>
          <w:u w:val="single"/>
        </w:rPr>
        <w:t xml:space="preserve">1013.C and </w:t>
      </w:r>
      <w:r w:rsidR="00EF0367" w:rsidRPr="003228EE">
        <w:rPr>
          <w:rFonts w:ascii="Times New Roman" w:hAnsi="Times New Roman" w:cs="Times New Roman"/>
          <w:sz w:val="24"/>
          <w:szCs w:val="24"/>
          <w:u w:val="single"/>
        </w:rPr>
        <w:t>1015.B</w:t>
      </w:r>
      <w:r w:rsidR="00EF0367" w:rsidRPr="003228EE">
        <w:rPr>
          <w:rFonts w:ascii="Times New Roman" w:hAnsi="Times New Roman" w:cs="Times New Roman"/>
          <w:sz w:val="24"/>
          <w:szCs w:val="24"/>
        </w:rPr>
        <w:t xml:space="preserve"> have been emptied at least once in each 90-day period</w:t>
      </w:r>
      <w:r w:rsidR="0087166A" w:rsidRPr="003228EE">
        <w:rPr>
          <w:rFonts w:ascii="Times New Roman" w:hAnsi="Times New Roman" w:cs="Times New Roman"/>
          <w:sz w:val="24"/>
          <w:szCs w:val="24"/>
          <w:u w:val="single"/>
        </w:rPr>
        <w:t xml:space="preserve"> for large quantity generators and once in each 180-day period for small quantity generators</w:t>
      </w:r>
      <w:r w:rsidR="0058452D">
        <w:rPr>
          <w:rFonts w:ascii="Times New Roman" w:hAnsi="Times New Roman" w:cs="Times New Roman"/>
          <w:sz w:val="24"/>
          <w:szCs w:val="24"/>
        </w:rPr>
        <w:t>.</w:t>
      </w:r>
    </w:p>
    <w:p w:rsidR="00B709F1" w:rsidRPr="003228EE" w:rsidRDefault="0059433F" w:rsidP="00FA14B7">
      <w:pPr>
        <w:tabs>
          <w:tab w:val="left" w:pos="720"/>
        </w:tabs>
        <w:spacing w:after="0" w:line="480" w:lineRule="auto"/>
        <w:rPr>
          <w:rFonts w:ascii="Times New Roman" w:hAnsi="Times New Roman" w:cs="Times New Roman"/>
          <w:sz w:val="24"/>
          <w:szCs w:val="24"/>
        </w:rPr>
      </w:pPr>
      <w:r w:rsidRPr="003228EE">
        <w:rPr>
          <w:rFonts w:ascii="Times New Roman" w:hAnsi="Times New Roman" w:cs="Times New Roman"/>
          <w:b/>
          <w:sz w:val="24"/>
          <w:szCs w:val="24"/>
        </w:rPr>
        <w:tab/>
      </w:r>
      <w:r w:rsidRPr="003228EE">
        <w:rPr>
          <w:rFonts w:ascii="Times New Roman" w:hAnsi="Times New Roman" w:cs="Times New Roman"/>
          <w:b/>
          <w:sz w:val="24"/>
          <w:szCs w:val="24"/>
        </w:rPr>
        <w:tab/>
      </w:r>
      <w:r w:rsidR="00EF0367" w:rsidRPr="003228EE">
        <w:rPr>
          <w:rFonts w:ascii="Times New Roman" w:hAnsi="Times New Roman" w:cs="Times New Roman"/>
          <w:sz w:val="24"/>
          <w:szCs w:val="24"/>
        </w:rPr>
        <w:t>1.</w:t>
      </w:r>
      <w:r w:rsidR="00B709F1" w:rsidRPr="003228EE">
        <w:rPr>
          <w:rFonts w:ascii="Times New Roman" w:hAnsi="Times New Roman" w:cs="Times New Roman"/>
          <w:sz w:val="24"/>
          <w:szCs w:val="24"/>
        </w:rPr>
        <w:tab/>
        <w:t xml:space="preserve">A continuous-flow tank is deemed emptied if the owner or operator can demonstrate, via a mass balance approach and appropriate documentation or methodology, that hazardous waste has not been stored therein for more than </w:t>
      </w:r>
      <w:r w:rsidR="00B709F1" w:rsidRPr="003228EE">
        <w:rPr>
          <w:rFonts w:ascii="Times New Roman" w:hAnsi="Times New Roman" w:cs="Times New Roman"/>
          <w:strike/>
          <w:sz w:val="24"/>
          <w:szCs w:val="24"/>
        </w:rPr>
        <w:t>90 days</w:t>
      </w:r>
      <w:r w:rsidR="00B709F1" w:rsidRPr="003228EE">
        <w:rPr>
          <w:rFonts w:ascii="Times New Roman" w:hAnsi="Times New Roman" w:cs="Times New Roman"/>
          <w:sz w:val="24"/>
          <w:szCs w:val="24"/>
          <w:u w:val="single"/>
        </w:rPr>
        <w:t>the accumulation time limits</w:t>
      </w:r>
      <w:r w:rsidR="00B709F1" w:rsidRPr="003228EE">
        <w:rPr>
          <w:rFonts w:ascii="Times New Roman" w:hAnsi="Times New Roman" w:cs="Times New Roman"/>
          <w:sz w:val="24"/>
          <w:szCs w:val="24"/>
        </w:rPr>
        <w:t>. The key parameters in the mass balance approach are the volume of the tank</w:t>
      </w:r>
      <w:r w:rsidR="00B709F1" w:rsidRPr="003228EE">
        <w:rPr>
          <w:rFonts w:ascii="Times New Roman" w:hAnsi="Times New Roman" w:cs="Times New Roman"/>
          <w:strike/>
          <w:sz w:val="24"/>
          <w:szCs w:val="24"/>
        </w:rPr>
        <w:t xml:space="preserve"> (e.g., 6,000 gallons)</w:t>
      </w:r>
      <w:r w:rsidR="00B709F1" w:rsidRPr="003228EE">
        <w:rPr>
          <w:rFonts w:ascii="Times New Roman" w:hAnsi="Times New Roman" w:cs="Times New Roman"/>
          <w:sz w:val="24"/>
          <w:szCs w:val="24"/>
        </w:rPr>
        <w:t>, the daily throughput of the hazardous waste</w:t>
      </w:r>
      <w:r w:rsidR="00B709F1" w:rsidRPr="003228EE">
        <w:rPr>
          <w:rFonts w:ascii="Times New Roman" w:hAnsi="Times New Roman" w:cs="Times New Roman"/>
          <w:strike/>
          <w:sz w:val="24"/>
          <w:szCs w:val="24"/>
        </w:rPr>
        <w:t xml:space="preserve"> (e.g., 300 gallons per day)</w:t>
      </w:r>
      <w:r w:rsidR="00B709F1" w:rsidRPr="003228EE">
        <w:rPr>
          <w:rFonts w:ascii="Times New Roman" w:hAnsi="Times New Roman" w:cs="Times New Roman"/>
          <w:sz w:val="24"/>
          <w:szCs w:val="24"/>
        </w:rPr>
        <w:t xml:space="preserve">, and the time period the hazardous waste “resides” in the tank. </w:t>
      </w:r>
      <w:r w:rsidR="00B709F1" w:rsidRPr="003228EE">
        <w:rPr>
          <w:rFonts w:ascii="Times New Roman" w:hAnsi="Times New Roman" w:cs="Times New Roman"/>
          <w:strike/>
          <w:sz w:val="24"/>
          <w:szCs w:val="24"/>
        </w:rPr>
        <w:t>I</w:t>
      </w:r>
      <w:r w:rsidR="002A28C5" w:rsidRPr="003228EE">
        <w:rPr>
          <w:rFonts w:ascii="Times New Roman" w:hAnsi="Times New Roman" w:cs="Times New Roman"/>
          <w:strike/>
          <w:sz w:val="24"/>
          <w:szCs w:val="24"/>
        </w:rPr>
        <w:t>n this example</w:t>
      </w:r>
      <w:r w:rsidR="002A28C5" w:rsidRPr="003228EE">
        <w:rPr>
          <w:rFonts w:ascii="Times New Roman" w:hAnsi="Times New Roman" w:cs="Times New Roman"/>
          <w:sz w:val="24"/>
          <w:szCs w:val="24"/>
          <w:u w:val="single"/>
        </w:rPr>
        <w:t>As an example, in the case of a large quantity generator with a 6,000 gallon tank and daily throughput of 300 gallons per day</w:t>
      </w:r>
      <w:r w:rsidR="002A28C5" w:rsidRPr="006D602B">
        <w:rPr>
          <w:rFonts w:ascii="Times New Roman" w:hAnsi="Times New Roman" w:cs="Times New Roman"/>
          <w:sz w:val="24"/>
          <w:szCs w:val="24"/>
        </w:rPr>
        <w:t>,</w:t>
      </w:r>
      <w:r w:rsidR="002A28C5" w:rsidRPr="003228EE">
        <w:rPr>
          <w:rFonts w:ascii="Times New Roman" w:hAnsi="Times New Roman" w:cs="Times New Roman"/>
          <w:sz w:val="24"/>
          <w:szCs w:val="24"/>
        </w:rPr>
        <w:t xml:space="preserve"> </w:t>
      </w:r>
      <w:r w:rsidR="00B709F1" w:rsidRPr="003228EE">
        <w:rPr>
          <w:rFonts w:ascii="Times New Roman" w:hAnsi="Times New Roman" w:cs="Times New Roman"/>
          <w:sz w:val="24"/>
          <w:szCs w:val="24"/>
        </w:rPr>
        <w:t xml:space="preserve">the hazardous waste would have a residence time of 20 days </w:t>
      </w:r>
      <w:r w:rsidR="00B709F1" w:rsidRPr="003228EE">
        <w:rPr>
          <w:rFonts w:ascii="Times New Roman" w:hAnsi="Times New Roman" w:cs="Times New Roman"/>
          <w:strike/>
          <w:sz w:val="24"/>
          <w:szCs w:val="24"/>
        </w:rPr>
        <w:t>(</w:t>
      </w:r>
      <w:r w:rsidR="00B709F1" w:rsidRPr="003228EE">
        <w:rPr>
          <w:rFonts w:ascii="Times New Roman" w:hAnsi="Times New Roman" w:cs="Times New Roman"/>
          <w:sz w:val="24"/>
          <w:szCs w:val="24"/>
        </w:rPr>
        <w:t>(</w:t>
      </w:r>
      <w:r w:rsidR="002E1FFA" w:rsidRPr="002E1FFA">
        <w:rPr>
          <w:rFonts w:ascii="Times New Roman" w:hAnsi="Times New Roman" w:cs="Times New Roman"/>
          <w:sz w:val="24"/>
          <w:szCs w:val="24"/>
          <w:u w:val="single"/>
        </w:rPr>
        <w:t xml:space="preserve">i.e., </w:t>
      </w:r>
      <w:r w:rsidR="00B709F1" w:rsidRPr="003228EE">
        <w:rPr>
          <w:rFonts w:ascii="Times New Roman" w:hAnsi="Times New Roman" w:cs="Times New Roman"/>
          <w:sz w:val="24"/>
          <w:szCs w:val="24"/>
        </w:rPr>
        <w:t>6,000 gallons/300 gallons per day</w:t>
      </w:r>
      <w:r w:rsidR="00B709F1" w:rsidRPr="003228EE">
        <w:rPr>
          <w:rFonts w:ascii="Times New Roman" w:hAnsi="Times New Roman" w:cs="Times New Roman"/>
          <w:strike/>
          <w:sz w:val="24"/>
          <w:szCs w:val="24"/>
        </w:rPr>
        <w:t>) = 20 days</w:t>
      </w:r>
      <w:r w:rsidR="00B709F1" w:rsidRPr="003228EE">
        <w:rPr>
          <w:rFonts w:ascii="Times New Roman" w:hAnsi="Times New Roman" w:cs="Times New Roman"/>
          <w:sz w:val="24"/>
          <w:szCs w:val="24"/>
        </w:rPr>
        <w:t>) and would meet the requirements of LAC 33:V.</w:t>
      </w:r>
      <w:r w:rsidR="00B709F1" w:rsidRPr="003228EE">
        <w:rPr>
          <w:rFonts w:ascii="Times New Roman" w:hAnsi="Times New Roman" w:cs="Times New Roman"/>
          <w:strike/>
          <w:sz w:val="24"/>
          <w:szCs w:val="24"/>
        </w:rPr>
        <w:t>1109.E</w:t>
      </w:r>
      <w:r w:rsidR="002A28C5" w:rsidRPr="003228EE">
        <w:rPr>
          <w:rFonts w:ascii="Times New Roman" w:hAnsi="Times New Roman" w:cs="Times New Roman"/>
          <w:sz w:val="24"/>
          <w:szCs w:val="24"/>
          <w:u w:val="single"/>
        </w:rPr>
        <w:t>1015.B</w:t>
      </w:r>
      <w:r w:rsidR="00B709F1" w:rsidRPr="003228EE">
        <w:rPr>
          <w:rFonts w:ascii="Times New Roman" w:hAnsi="Times New Roman" w:cs="Times New Roman"/>
          <w:sz w:val="24"/>
          <w:szCs w:val="24"/>
          <w:u w:val="single"/>
        </w:rPr>
        <w:t xml:space="preserve"> </w:t>
      </w:r>
      <w:r w:rsidR="00B709F1" w:rsidRPr="003228EE">
        <w:rPr>
          <w:rFonts w:ascii="Times New Roman" w:hAnsi="Times New Roman" w:cs="Times New Roman"/>
          <w:sz w:val="24"/>
          <w:szCs w:val="24"/>
        </w:rPr>
        <w:t>since the hazardous waste has been in the tank for less than 90 days.</w:t>
      </w:r>
    </w:p>
    <w:p w:rsidR="0059433F" w:rsidRPr="003228EE" w:rsidRDefault="00B709F1" w:rsidP="00FA14B7">
      <w:pPr>
        <w:tabs>
          <w:tab w:val="left" w:pos="720"/>
        </w:tabs>
        <w:spacing w:after="0" w:line="480" w:lineRule="auto"/>
        <w:rPr>
          <w:rFonts w:ascii="Times New Roman" w:hAnsi="Times New Roman" w:cs="Times New Roman"/>
          <w:b/>
          <w:sz w:val="24"/>
          <w:szCs w:val="24"/>
        </w:rPr>
      </w:pPr>
      <w:r w:rsidRPr="003228EE">
        <w:rPr>
          <w:rFonts w:ascii="Times New Roman" w:hAnsi="Times New Roman" w:cs="Times New Roman"/>
          <w:sz w:val="24"/>
          <w:szCs w:val="24"/>
        </w:rPr>
        <w:tab/>
      </w:r>
      <w:r w:rsidRPr="003228EE">
        <w:rPr>
          <w:rFonts w:ascii="Times New Roman" w:hAnsi="Times New Roman" w:cs="Times New Roman"/>
          <w:sz w:val="24"/>
          <w:szCs w:val="24"/>
        </w:rPr>
        <w:tab/>
      </w:r>
      <w:r w:rsidR="00CC0CC8" w:rsidRPr="003228EE">
        <w:rPr>
          <w:rFonts w:ascii="Times New Roman" w:hAnsi="Times New Roman" w:cs="Times New Roman"/>
          <w:sz w:val="24"/>
          <w:szCs w:val="24"/>
        </w:rPr>
        <w:t>2.</w:t>
      </w:r>
      <w:r w:rsidR="00CC0CC8" w:rsidRPr="003228EE">
        <w:rPr>
          <w:rFonts w:ascii="Times New Roman" w:hAnsi="Times New Roman" w:cs="Times New Roman"/>
          <w:sz w:val="24"/>
          <w:szCs w:val="24"/>
        </w:rPr>
        <w:tab/>
      </w:r>
      <w:r w:rsidR="002E1FFA">
        <w:rPr>
          <w:rFonts w:ascii="Times New Roman" w:hAnsi="Times New Roman" w:cs="Times New Roman"/>
          <w:sz w:val="24"/>
          <w:szCs w:val="24"/>
        </w:rPr>
        <w:t>…</w:t>
      </w:r>
    </w:p>
    <w:p w:rsidR="0059433F" w:rsidRPr="003228EE" w:rsidRDefault="0059433F" w:rsidP="00FA14B7">
      <w:pPr>
        <w:tabs>
          <w:tab w:val="left" w:pos="720"/>
        </w:tabs>
        <w:spacing w:after="0" w:line="480" w:lineRule="auto"/>
        <w:rPr>
          <w:rFonts w:ascii="Times New Roman" w:hAnsi="Times New Roman" w:cs="Times New Roman"/>
          <w:b/>
          <w:sz w:val="24"/>
          <w:szCs w:val="24"/>
        </w:rPr>
      </w:pPr>
      <w:r w:rsidRPr="003228EE">
        <w:rPr>
          <w:rFonts w:ascii="Times New Roman" w:hAnsi="Times New Roman" w:cs="Times New Roman"/>
          <w:b/>
          <w:sz w:val="24"/>
          <w:szCs w:val="24"/>
        </w:rPr>
        <w:tab/>
      </w:r>
      <w:r w:rsidRPr="003228EE">
        <w:rPr>
          <w:rFonts w:ascii="Times New Roman" w:hAnsi="Times New Roman" w:cs="Times New Roman"/>
          <w:b/>
          <w:sz w:val="24"/>
          <w:szCs w:val="24"/>
        </w:rPr>
        <w:tab/>
      </w:r>
      <w:r w:rsidR="00EF0367" w:rsidRPr="003228EE">
        <w:rPr>
          <w:rFonts w:ascii="Times New Roman" w:hAnsi="Times New Roman" w:cs="Times New Roman"/>
          <w:sz w:val="24"/>
          <w:szCs w:val="24"/>
        </w:rPr>
        <w:t>3.</w:t>
      </w:r>
      <w:r w:rsidR="00EF0367" w:rsidRPr="003228EE">
        <w:rPr>
          <w:rFonts w:ascii="Times New Roman" w:hAnsi="Times New Roman" w:cs="Times New Roman"/>
          <w:sz w:val="24"/>
          <w:szCs w:val="24"/>
        </w:rPr>
        <w:tab/>
        <w:t xml:space="preserve">A continuous-flow tank in which a significant amount of residue or sludge is accumulated may not qualify for the </w:t>
      </w:r>
      <w:r w:rsidR="005462F6" w:rsidRPr="003228EE">
        <w:rPr>
          <w:rFonts w:ascii="Times New Roman" w:hAnsi="Times New Roman" w:cs="Times New Roman"/>
          <w:sz w:val="24"/>
          <w:szCs w:val="24"/>
          <w:u w:val="single"/>
        </w:rPr>
        <w:t>accumulation time</w:t>
      </w:r>
      <w:r w:rsidR="005462F6" w:rsidRPr="008679B3">
        <w:rPr>
          <w:rFonts w:ascii="Times New Roman" w:hAnsi="Times New Roman" w:cs="Times New Roman"/>
          <w:sz w:val="24"/>
          <w:szCs w:val="24"/>
          <w:u w:val="single"/>
        </w:rPr>
        <w:t xml:space="preserve"> </w:t>
      </w:r>
      <w:r w:rsidR="00EF0367" w:rsidRPr="003228EE">
        <w:rPr>
          <w:rFonts w:ascii="Times New Roman" w:hAnsi="Times New Roman" w:cs="Times New Roman"/>
          <w:sz w:val="24"/>
          <w:szCs w:val="24"/>
        </w:rPr>
        <w:t>exclusion</w:t>
      </w:r>
      <w:r w:rsidR="005462F6" w:rsidRPr="003228EE">
        <w:rPr>
          <w:rFonts w:ascii="Times New Roman" w:hAnsi="Times New Roman" w:cs="Times New Roman"/>
          <w:sz w:val="24"/>
          <w:szCs w:val="24"/>
          <w:u w:val="single"/>
        </w:rPr>
        <w:t>s</w:t>
      </w:r>
      <w:r w:rsidR="00EF0367" w:rsidRPr="003228EE">
        <w:rPr>
          <w:rFonts w:ascii="Times New Roman" w:hAnsi="Times New Roman" w:cs="Times New Roman"/>
          <w:sz w:val="24"/>
          <w:szCs w:val="24"/>
        </w:rPr>
        <w:t xml:space="preserve"> of LAC 33:V.</w:t>
      </w:r>
      <w:r w:rsidR="00EF0367" w:rsidRPr="003228EE">
        <w:rPr>
          <w:rFonts w:ascii="Times New Roman" w:hAnsi="Times New Roman" w:cs="Times New Roman"/>
          <w:strike/>
          <w:sz w:val="24"/>
          <w:szCs w:val="24"/>
        </w:rPr>
        <w:t>1109.E</w:t>
      </w:r>
      <w:r w:rsidR="005462F6" w:rsidRPr="003228EE">
        <w:rPr>
          <w:rFonts w:ascii="Times New Roman" w:hAnsi="Times New Roman" w:cs="Times New Roman"/>
          <w:sz w:val="24"/>
          <w:szCs w:val="24"/>
          <w:u w:val="single"/>
        </w:rPr>
        <w:t xml:space="preserve">1013.C and </w:t>
      </w:r>
      <w:r w:rsidR="00EF0367" w:rsidRPr="003228EE">
        <w:rPr>
          <w:rFonts w:ascii="Times New Roman" w:hAnsi="Times New Roman" w:cs="Times New Roman"/>
          <w:sz w:val="24"/>
          <w:szCs w:val="24"/>
          <w:u w:val="single"/>
        </w:rPr>
        <w:t>1015.B</w:t>
      </w:r>
      <w:r w:rsidR="00EF0367" w:rsidRPr="003228EE">
        <w:rPr>
          <w:rFonts w:ascii="Times New Roman" w:hAnsi="Times New Roman" w:cs="Times New Roman"/>
          <w:sz w:val="24"/>
          <w:szCs w:val="24"/>
        </w:rPr>
        <w:t>. Therefore, the owner or operator of a continuous-flow tank for which that exclusion is claimed must ensure that significant accumulation of residue or sludge does not occur in the tank by satisfying the requirements either of Subsection D of this Section (in which case the words “continuous-flow tank” shall be substituted for the words “batch tank” in each instance where “batch tank” appears in that Subsection), or of Paragraph E.4 of this Section.</w:t>
      </w:r>
    </w:p>
    <w:p w:rsidR="00EF0367" w:rsidRPr="0059433F" w:rsidRDefault="0059433F" w:rsidP="00FA14B7">
      <w:pPr>
        <w:tabs>
          <w:tab w:val="left" w:pos="720"/>
        </w:tabs>
        <w:spacing w:after="0" w:line="480" w:lineRule="auto"/>
        <w:rPr>
          <w:rFonts w:ascii="Times New Roman" w:hAnsi="Times New Roman" w:cs="Times New Roman"/>
          <w:b/>
          <w:sz w:val="24"/>
          <w:szCs w:val="24"/>
        </w:rPr>
      </w:pPr>
      <w:r w:rsidRPr="003228EE">
        <w:rPr>
          <w:rFonts w:ascii="Times New Roman" w:hAnsi="Times New Roman" w:cs="Times New Roman"/>
          <w:b/>
          <w:sz w:val="24"/>
          <w:szCs w:val="24"/>
        </w:rPr>
        <w:tab/>
      </w:r>
      <w:r w:rsidRPr="003228EE">
        <w:rPr>
          <w:rFonts w:ascii="Times New Roman" w:hAnsi="Times New Roman" w:cs="Times New Roman"/>
          <w:b/>
          <w:sz w:val="24"/>
          <w:szCs w:val="24"/>
        </w:rPr>
        <w:tab/>
      </w:r>
      <w:r w:rsidR="00EF0367" w:rsidRPr="003228EE">
        <w:rPr>
          <w:rFonts w:ascii="Times New Roman" w:hAnsi="Times New Roman" w:cs="Times New Roman"/>
          <w:sz w:val="24"/>
          <w:szCs w:val="24"/>
        </w:rPr>
        <w:t>4.</w:t>
      </w:r>
      <w:r w:rsidR="002A28C5" w:rsidRPr="003228EE">
        <w:rPr>
          <w:rFonts w:ascii="Times New Roman" w:hAnsi="Times New Roman" w:cs="Times New Roman"/>
          <w:sz w:val="24"/>
          <w:szCs w:val="24"/>
        </w:rPr>
        <w:tab/>
        <w:t xml:space="preserve">The owner or operator must provide documentation, maintained on-site, establishing that significant accumulations of residue or sludge do not occur within the tank; i.e., almost all residues or sludges in the tank at the </w:t>
      </w:r>
      <w:r w:rsidR="002A28C5" w:rsidRPr="00955D4E">
        <w:rPr>
          <w:rFonts w:ascii="Times New Roman" w:hAnsi="Times New Roman" w:cs="Times New Roman"/>
          <w:color w:val="000000" w:themeColor="text1"/>
          <w:sz w:val="24"/>
          <w:szCs w:val="24"/>
        </w:rPr>
        <w:t>beginning of the 90-day</w:t>
      </w:r>
      <w:r w:rsidR="008679B3" w:rsidRPr="00955D4E">
        <w:rPr>
          <w:rFonts w:ascii="Times New Roman" w:hAnsi="Times New Roman" w:cs="Times New Roman"/>
          <w:color w:val="000000" w:themeColor="text1"/>
          <w:sz w:val="24"/>
          <w:szCs w:val="24"/>
          <w:u w:val="single"/>
        </w:rPr>
        <w:t xml:space="preserve"> </w:t>
      </w:r>
      <w:r w:rsidR="00955D4E">
        <w:rPr>
          <w:rFonts w:ascii="Times New Roman" w:hAnsi="Times New Roman" w:cs="Times New Roman"/>
          <w:color w:val="000000" w:themeColor="text1"/>
          <w:sz w:val="24"/>
          <w:szCs w:val="24"/>
          <w:u w:val="single"/>
        </w:rPr>
        <w:t xml:space="preserve">or 180-day </w:t>
      </w:r>
      <w:r w:rsidR="002A28C5" w:rsidRPr="00955D4E">
        <w:rPr>
          <w:rFonts w:ascii="Times New Roman" w:hAnsi="Times New Roman" w:cs="Times New Roman"/>
          <w:color w:val="000000" w:themeColor="text1"/>
          <w:sz w:val="24"/>
          <w:szCs w:val="24"/>
          <w:u w:val="single"/>
        </w:rPr>
        <w:t>accumulation</w:t>
      </w:r>
      <w:r w:rsidR="002A28C5" w:rsidRPr="00955D4E">
        <w:rPr>
          <w:rFonts w:ascii="Times New Roman" w:hAnsi="Times New Roman" w:cs="Times New Roman"/>
          <w:color w:val="000000" w:themeColor="text1"/>
          <w:sz w:val="24"/>
          <w:szCs w:val="24"/>
        </w:rPr>
        <w:t xml:space="preserve"> period have been removed (or displaced by incoming waste or newly-formed residues or sludges) by the end of the 90</w:t>
      </w:r>
      <w:r w:rsidR="002A28C5" w:rsidRPr="00955D4E">
        <w:rPr>
          <w:rFonts w:ascii="Times New Roman" w:hAnsi="Times New Roman" w:cs="Times New Roman"/>
          <w:strike/>
          <w:color w:val="000000" w:themeColor="text1"/>
          <w:sz w:val="24"/>
          <w:szCs w:val="24"/>
        </w:rPr>
        <w:t>th</w:t>
      </w:r>
      <w:r w:rsidR="00955D4E">
        <w:rPr>
          <w:rFonts w:ascii="Times New Roman" w:hAnsi="Times New Roman" w:cs="Times New Roman"/>
          <w:strike/>
          <w:color w:val="000000" w:themeColor="text1"/>
          <w:sz w:val="24"/>
          <w:szCs w:val="24"/>
        </w:rPr>
        <w:t xml:space="preserve"> </w:t>
      </w:r>
      <w:r w:rsidR="00955D4E">
        <w:rPr>
          <w:rFonts w:ascii="Times New Roman" w:hAnsi="Times New Roman" w:cs="Times New Roman"/>
          <w:color w:val="000000" w:themeColor="text1"/>
          <w:sz w:val="24"/>
          <w:szCs w:val="24"/>
          <w:u w:val="single"/>
        </w:rPr>
        <w:t>-</w:t>
      </w:r>
      <w:r w:rsidR="00955D4E" w:rsidRPr="006C2F30">
        <w:rPr>
          <w:rFonts w:ascii="Times New Roman" w:hAnsi="Times New Roman" w:cs="Times New Roman"/>
          <w:color w:val="000000" w:themeColor="text1"/>
          <w:sz w:val="24"/>
          <w:szCs w:val="24"/>
        </w:rPr>
        <w:t>day</w:t>
      </w:r>
      <w:r w:rsidR="008679B3" w:rsidRPr="006C2F30">
        <w:rPr>
          <w:rFonts w:ascii="Times New Roman" w:hAnsi="Times New Roman" w:cs="Times New Roman"/>
          <w:color w:val="000000" w:themeColor="text1"/>
          <w:sz w:val="24"/>
          <w:szCs w:val="24"/>
          <w:u w:val="single"/>
        </w:rPr>
        <w:t xml:space="preserve"> </w:t>
      </w:r>
      <w:r w:rsidR="008679B3" w:rsidRPr="00955D4E">
        <w:rPr>
          <w:rFonts w:ascii="Times New Roman" w:hAnsi="Times New Roman" w:cs="Times New Roman"/>
          <w:color w:val="000000" w:themeColor="text1"/>
          <w:sz w:val="24"/>
          <w:szCs w:val="24"/>
          <w:u w:val="single"/>
        </w:rPr>
        <w:t>or 180</w:t>
      </w:r>
      <w:r w:rsidR="00955D4E" w:rsidRPr="006C2F30">
        <w:rPr>
          <w:rFonts w:ascii="Times New Roman" w:hAnsi="Times New Roman" w:cs="Times New Roman"/>
          <w:color w:val="000000" w:themeColor="text1"/>
          <w:sz w:val="24"/>
          <w:szCs w:val="24"/>
          <w:u w:val="single"/>
        </w:rPr>
        <w:t>-</w:t>
      </w:r>
      <w:r w:rsidR="002A28C5" w:rsidRPr="006C2F30">
        <w:rPr>
          <w:rFonts w:ascii="Times New Roman" w:hAnsi="Times New Roman" w:cs="Times New Roman"/>
          <w:color w:val="000000" w:themeColor="text1"/>
          <w:sz w:val="24"/>
          <w:szCs w:val="24"/>
          <w:u w:val="single"/>
        </w:rPr>
        <w:t>day</w:t>
      </w:r>
      <w:r w:rsidR="008679B3" w:rsidRPr="006C2F30">
        <w:rPr>
          <w:rFonts w:ascii="Times New Roman" w:hAnsi="Times New Roman" w:cs="Times New Roman"/>
          <w:color w:val="000000" w:themeColor="text1"/>
          <w:sz w:val="24"/>
          <w:szCs w:val="24"/>
          <w:u w:val="single"/>
        </w:rPr>
        <w:t xml:space="preserve"> </w:t>
      </w:r>
      <w:r w:rsidR="00D36804" w:rsidRPr="006C2F30">
        <w:rPr>
          <w:rFonts w:ascii="Times New Roman" w:hAnsi="Times New Roman" w:cs="Times New Roman"/>
          <w:color w:val="000000" w:themeColor="text1"/>
          <w:sz w:val="24"/>
          <w:szCs w:val="24"/>
          <w:u w:val="single"/>
        </w:rPr>
        <w:t>accumulation</w:t>
      </w:r>
      <w:r w:rsidR="00D36804" w:rsidRPr="00955D4E">
        <w:rPr>
          <w:rFonts w:ascii="Times New Roman" w:hAnsi="Times New Roman" w:cs="Times New Roman"/>
          <w:color w:val="000000" w:themeColor="text1"/>
          <w:sz w:val="24"/>
          <w:szCs w:val="24"/>
          <w:u w:val="single"/>
        </w:rPr>
        <w:t xml:space="preserve"> period</w:t>
      </w:r>
      <w:r w:rsidR="002A28C5" w:rsidRPr="00955D4E">
        <w:rPr>
          <w:rFonts w:ascii="Times New Roman" w:hAnsi="Times New Roman" w:cs="Times New Roman"/>
          <w:color w:val="000000" w:themeColor="text1"/>
          <w:sz w:val="24"/>
          <w:szCs w:val="24"/>
        </w:rPr>
        <w:t xml:space="preserve">. The determination </w:t>
      </w:r>
      <w:r w:rsidR="002A28C5" w:rsidRPr="003228EE">
        <w:rPr>
          <w:rFonts w:ascii="Times New Roman" w:hAnsi="Times New Roman" w:cs="Times New Roman"/>
          <w:sz w:val="24"/>
          <w:szCs w:val="24"/>
        </w:rPr>
        <w:t>of what constitutes “significant accumulation of residue or sludge” shall be made on a case-by-case basis. However, no significant accumulation of residues or sludges shall be deemed to have occurred if the residues or sludges that accumulate in the tank constitute less than 5 percent by volume of the total tank capacity. To the extent that there is no significant accumulation of residue or sludge in the tank, the one-year storage prohibition under LAC 33:V.2205 shall not apply to any residue or sludge contained therein.</w:t>
      </w:r>
    </w:p>
    <w:p w:rsidR="00EF0367" w:rsidRPr="0093412B" w:rsidRDefault="006F049D" w:rsidP="0058452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EF0367" w:rsidRPr="0093412B">
        <w:rPr>
          <w:rFonts w:ascii="Times New Roman" w:hAnsi="Times New Roman" w:cs="Times New Roman"/>
          <w:sz w:val="24"/>
          <w:szCs w:val="24"/>
        </w:rPr>
        <w:t>AUTHORITY NOTE:</w:t>
      </w:r>
      <w:r w:rsidR="00EF0367" w:rsidRPr="0093412B">
        <w:rPr>
          <w:rFonts w:ascii="Times New Roman" w:hAnsi="Times New Roman" w:cs="Times New Roman"/>
          <w:sz w:val="24"/>
          <w:szCs w:val="24"/>
        </w:rPr>
        <w:tab/>
        <w:t>Promulgated in accordance with R.S. 30:2180 et seq.</w:t>
      </w:r>
    </w:p>
    <w:p w:rsidR="00EF0367" w:rsidRPr="0093412B" w:rsidRDefault="006F049D" w:rsidP="0058452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EF0367" w:rsidRPr="0093412B">
        <w:rPr>
          <w:rFonts w:ascii="Times New Roman" w:hAnsi="Times New Roman" w:cs="Times New Roman"/>
          <w:sz w:val="24"/>
          <w:szCs w:val="24"/>
        </w:rPr>
        <w:t>HISTORICAL NOTE:</w:t>
      </w:r>
      <w:r w:rsidR="00EF0367" w:rsidRPr="0093412B">
        <w:rPr>
          <w:rFonts w:ascii="Times New Roman" w:hAnsi="Times New Roman" w:cs="Times New Roman"/>
          <w:sz w:val="24"/>
          <w:szCs w:val="24"/>
        </w:rPr>
        <w:tab/>
        <w:t>Promulgated by the Department of Environmental Quality, Office of Solid and Hazardous Waste, Hazardous Waste Division, LR 10:200 (March 1984), amended LR 13:651 (November 1987), LR 16:614 (July 1990), amended by the Office of Environmental Assessment, Environmental Planning Division, LR 25:1804 (October 1999), amended by the Office of the Secretary, Legal Affairs Division, LR 36:1237 (June 2010), repromulga</w:t>
      </w:r>
      <w:r w:rsidR="0058452D">
        <w:rPr>
          <w:rFonts w:ascii="Times New Roman" w:hAnsi="Times New Roman" w:cs="Times New Roman"/>
          <w:sz w:val="24"/>
          <w:szCs w:val="24"/>
        </w:rPr>
        <w:t>ted LR 36:1538 (July 2010), amended by the Office of the Secretary, Legal Affairs and Criminal Investigations Division, LR 46:</w:t>
      </w:r>
    </w:p>
    <w:p w:rsidR="00516863" w:rsidRPr="0093412B" w:rsidRDefault="00516863" w:rsidP="00FA14B7">
      <w:pPr>
        <w:tabs>
          <w:tab w:val="left" w:pos="720"/>
        </w:tabs>
        <w:spacing w:after="0" w:line="240" w:lineRule="auto"/>
        <w:rPr>
          <w:rFonts w:ascii="Times New Roman" w:hAnsi="Times New Roman" w:cs="Times New Roman"/>
          <w:sz w:val="24"/>
          <w:szCs w:val="24"/>
        </w:rPr>
      </w:pPr>
    </w:p>
    <w:p w:rsidR="0059433F" w:rsidRDefault="00EF0367" w:rsidP="0058452D">
      <w:pPr>
        <w:tabs>
          <w:tab w:val="left" w:pos="1080"/>
        </w:tabs>
        <w:spacing w:after="0" w:line="480" w:lineRule="auto"/>
        <w:rPr>
          <w:rFonts w:ascii="Times New Roman" w:hAnsi="Times New Roman" w:cs="Times New Roman"/>
          <w:b/>
          <w:sz w:val="24"/>
          <w:szCs w:val="24"/>
        </w:rPr>
      </w:pPr>
      <w:bookmarkStart w:id="52" w:name="TOC_Sect1333"/>
      <w:r w:rsidRPr="0093412B">
        <w:rPr>
          <w:rFonts w:ascii="Times New Roman" w:hAnsi="Times New Roman" w:cs="Times New Roman"/>
          <w:b/>
          <w:sz w:val="24"/>
          <w:szCs w:val="24"/>
        </w:rPr>
        <w:t>§1915.</w:t>
      </w:r>
      <w:r w:rsidRPr="0093412B">
        <w:rPr>
          <w:rFonts w:ascii="Times New Roman" w:hAnsi="Times New Roman" w:cs="Times New Roman"/>
          <w:b/>
          <w:sz w:val="24"/>
          <w:szCs w:val="24"/>
        </w:rPr>
        <w:tab/>
        <w:t>Closure and Post-Closure Care</w:t>
      </w:r>
      <w:bookmarkEnd w:id="52"/>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EF0367" w:rsidRPr="0093412B">
        <w:rPr>
          <w:rFonts w:ascii="Times New Roman" w:hAnsi="Times New Roman" w:cs="Times New Roman"/>
          <w:sz w:val="24"/>
          <w:szCs w:val="24"/>
        </w:rPr>
        <w:t>A.</w:t>
      </w:r>
      <w:r w:rsidR="00324CD7" w:rsidRPr="0093412B">
        <w:rPr>
          <w:rFonts w:ascii="Times New Roman" w:hAnsi="Times New Roman" w:cs="Times New Roman"/>
          <w:sz w:val="24"/>
          <w:szCs w:val="24"/>
        </w:rPr>
        <w:t xml:space="preserve"> </w:t>
      </w:r>
      <w:r w:rsidR="0058452D">
        <w:rPr>
          <w:rFonts w:ascii="Times New Roman" w:hAnsi="Times New Roman" w:cs="Times New Roman"/>
          <w:sz w:val="24"/>
          <w:szCs w:val="24"/>
        </w:rPr>
        <w:t>—</w:t>
      </w:r>
      <w:r w:rsidR="00324CD7" w:rsidRPr="0093412B">
        <w:rPr>
          <w:rFonts w:ascii="Times New Roman" w:hAnsi="Times New Roman" w:cs="Times New Roman"/>
          <w:sz w:val="24"/>
          <w:szCs w:val="24"/>
        </w:rPr>
        <w:t xml:space="preserve"> C.5.</w:t>
      </w:r>
      <w:r w:rsidR="00324CD7" w:rsidRPr="0093412B">
        <w:rPr>
          <w:rFonts w:ascii="Times New Roman" w:hAnsi="Times New Roman" w:cs="Times New Roman"/>
          <w:sz w:val="24"/>
          <w:szCs w:val="24"/>
        </w:rPr>
        <w:tab/>
        <w:t>…</w:t>
      </w:r>
    </w:p>
    <w:p w:rsidR="00EF0367" w:rsidRP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EF0367" w:rsidRPr="0093412B">
        <w:rPr>
          <w:rFonts w:ascii="Times New Roman" w:hAnsi="Times New Roman" w:cs="Times New Roman"/>
          <w:sz w:val="24"/>
          <w:szCs w:val="24"/>
        </w:rPr>
        <w:t>D.</w:t>
      </w:r>
      <w:r w:rsidR="00EF0367" w:rsidRPr="0093412B">
        <w:rPr>
          <w:rFonts w:ascii="Times New Roman" w:hAnsi="Times New Roman" w:cs="Times New Roman"/>
          <w:sz w:val="24"/>
          <w:szCs w:val="24"/>
        </w:rPr>
        <w:tab/>
        <w:t>Owners or operators of tanks subject to the accumulation exclusion of LAC 33:V.</w:t>
      </w:r>
      <w:r w:rsidR="00EF0367" w:rsidRPr="0093412B">
        <w:rPr>
          <w:rFonts w:ascii="Times New Roman" w:hAnsi="Times New Roman" w:cs="Times New Roman"/>
          <w:strike/>
          <w:sz w:val="24"/>
          <w:szCs w:val="24"/>
        </w:rPr>
        <w:t xml:space="preserve"> 1109.E</w:t>
      </w:r>
      <w:r w:rsidR="00EF0367" w:rsidRPr="0093412B">
        <w:rPr>
          <w:rFonts w:ascii="Times New Roman" w:hAnsi="Times New Roman" w:cs="Times New Roman"/>
          <w:sz w:val="24"/>
          <w:szCs w:val="24"/>
          <w:u w:val="single"/>
        </w:rPr>
        <w:t>1015.B</w:t>
      </w:r>
      <w:r w:rsidR="00EF0367" w:rsidRPr="0093412B">
        <w:rPr>
          <w:rFonts w:ascii="Times New Roman" w:hAnsi="Times New Roman" w:cs="Times New Roman"/>
          <w:sz w:val="24"/>
          <w:szCs w:val="24"/>
        </w:rPr>
        <w:t xml:space="preserve"> are exempt from the requirements of LAC 33:V.Chapters 35 and 37, except for LAC 33:V.3507.</w:t>
      </w:r>
    </w:p>
    <w:p w:rsidR="00EF0367" w:rsidRPr="0093412B" w:rsidRDefault="006F049D" w:rsidP="0058452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EF0367" w:rsidRPr="0093412B">
        <w:rPr>
          <w:rFonts w:ascii="Times New Roman" w:hAnsi="Times New Roman" w:cs="Times New Roman"/>
          <w:sz w:val="24"/>
          <w:szCs w:val="24"/>
        </w:rPr>
        <w:t>AUTHORITY NOTE:</w:t>
      </w:r>
      <w:r w:rsidR="00EF0367" w:rsidRPr="0093412B">
        <w:rPr>
          <w:rFonts w:ascii="Times New Roman" w:hAnsi="Times New Roman" w:cs="Times New Roman"/>
          <w:sz w:val="24"/>
          <w:szCs w:val="24"/>
        </w:rPr>
        <w:tab/>
        <w:t>Promulgated in accordance with R.S. 30:2180 et seq.</w:t>
      </w:r>
    </w:p>
    <w:p w:rsidR="005551BF" w:rsidRPr="0093412B" w:rsidRDefault="006F049D" w:rsidP="0058452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EF0367" w:rsidRPr="0093412B">
        <w:rPr>
          <w:rFonts w:ascii="Times New Roman" w:hAnsi="Times New Roman" w:cs="Times New Roman"/>
          <w:sz w:val="24"/>
          <w:szCs w:val="24"/>
        </w:rPr>
        <w:t>HISTORICAL NOTE:</w:t>
      </w:r>
      <w:r w:rsidR="00EF0367" w:rsidRPr="0093412B">
        <w:rPr>
          <w:rFonts w:ascii="Times New Roman" w:hAnsi="Times New Roman" w:cs="Times New Roman"/>
          <w:sz w:val="24"/>
          <w:szCs w:val="24"/>
        </w:rPr>
        <w:tab/>
        <w:t>Promulgated by the Department of Environmental Quality, Office of Solid and Hazardous Waste, Hazardous Waste Division, LR 13:651 (November 1987), amended LR 16:614 (July 1990), LR 18:1256 (November 1992), amended by the Office of Waste Services, Hazardous Waste Division, LR 23:1511 (November 1997), amended by the Office of the Secret</w:t>
      </w:r>
      <w:r w:rsidR="0058452D">
        <w:rPr>
          <w:rFonts w:ascii="Times New Roman" w:hAnsi="Times New Roman" w:cs="Times New Roman"/>
          <w:sz w:val="24"/>
          <w:szCs w:val="24"/>
        </w:rPr>
        <w:t>ary, LR 24:2245 (December 1998), amended by the Office of the Secretary, Legal Affairs and Criminal Investigations Division, LR 46:</w:t>
      </w:r>
    </w:p>
    <w:p w:rsidR="00516863" w:rsidRPr="0093412B" w:rsidRDefault="00516863" w:rsidP="00FA14B7">
      <w:pPr>
        <w:tabs>
          <w:tab w:val="left" w:pos="720"/>
        </w:tabs>
        <w:spacing w:after="0" w:line="240" w:lineRule="auto"/>
        <w:rPr>
          <w:rFonts w:ascii="Times New Roman" w:hAnsi="Times New Roman" w:cs="Times New Roman"/>
          <w:sz w:val="24"/>
          <w:szCs w:val="24"/>
        </w:rPr>
      </w:pPr>
    </w:p>
    <w:p w:rsidR="00752778" w:rsidRPr="0093412B" w:rsidRDefault="00752778" w:rsidP="00FA14B7">
      <w:pPr>
        <w:tabs>
          <w:tab w:val="left" w:pos="720"/>
        </w:tabs>
        <w:spacing w:after="0" w:line="480" w:lineRule="auto"/>
        <w:rPr>
          <w:rFonts w:ascii="Times New Roman" w:hAnsi="Times New Roman" w:cs="Times New Roman"/>
          <w:b/>
          <w:sz w:val="24"/>
          <w:szCs w:val="24"/>
        </w:rPr>
      </w:pPr>
      <w:bookmarkStart w:id="53" w:name="TOC_Chap408"/>
      <w:r w:rsidRPr="0093412B">
        <w:rPr>
          <w:rFonts w:ascii="Times New Roman" w:hAnsi="Times New Roman" w:cs="Times New Roman"/>
          <w:b/>
          <w:sz w:val="24"/>
          <w:szCs w:val="24"/>
        </w:rPr>
        <w:t>Chapter 21.</w:t>
      </w:r>
      <w:bookmarkStart w:id="54" w:name="TOCT_Chap408"/>
      <w:bookmarkEnd w:id="53"/>
      <w:r w:rsidR="00E12F81">
        <w:rPr>
          <w:rFonts w:ascii="Times New Roman" w:hAnsi="Times New Roman" w:cs="Times New Roman"/>
          <w:b/>
          <w:sz w:val="24"/>
          <w:szCs w:val="24"/>
        </w:rPr>
        <w:tab/>
      </w:r>
      <w:r w:rsidRPr="0093412B">
        <w:rPr>
          <w:rFonts w:ascii="Times New Roman" w:hAnsi="Times New Roman" w:cs="Times New Roman"/>
          <w:b/>
          <w:sz w:val="24"/>
          <w:szCs w:val="24"/>
        </w:rPr>
        <w:t>Containers</w:t>
      </w:r>
      <w:bookmarkEnd w:id="54"/>
    </w:p>
    <w:p w:rsidR="0059433F" w:rsidRDefault="00752778" w:rsidP="0058452D">
      <w:pPr>
        <w:tabs>
          <w:tab w:val="left" w:pos="1080"/>
        </w:tabs>
        <w:spacing w:after="0" w:line="480" w:lineRule="auto"/>
        <w:rPr>
          <w:rFonts w:ascii="Times New Roman" w:hAnsi="Times New Roman" w:cs="Times New Roman"/>
          <w:b/>
          <w:sz w:val="24"/>
          <w:szCs w:val="24"/>
        </w:rPr>
      </w:pPr>
      <w:bookmarkStart w:id="55" w:name="TOC_Sect1338"/>
      <w:r w:rsidRPr="0093412B">
        <w:rPr>
          <w:rFonts w:ascii="Times New Roman" w:hAnsi="Times New Roman" w:cs="Times New Roman"/>
          <w:b/>
          <w:sz w:val="24"/>
          <w:szCs w:val="24"/>
        </w:rPr>
        <w:t>§2101.</w:t>
      </w:r>
      <w:r w:rsidRPr="0093412B">
        <w:rPr>
          <w:rFonts w:ascii="Times New Roman" w:hAnsi="Times New Roman" w:cs="Times New Roman"/>
          <w:b/>
          <w:sz w:val="24"/>
          <w:szCs w:val="24"/>
        </w:rPr>
        <w:tab/>
        <w:t>Applicability</w:t>
      </w:r>
      <w:bookmarkEnd w:id="55"/>
    </w:p>
    <w:p w:rsidR="0059433F" w:rsidRPr="00196C07" w:rsidRDefault="0059433F" w:rsidP="00FA14B7">
      <w:pPr>
        <w:tabs>
          <w:tab w:val="left" w:pos="720"/>
        </w:tabs>
        <w:spacing w:after="0" w:line="480" w:lineRule="auto"/>
        <w:rPr>
          <w:rFonts w:ascii="Times New Roman" w:hAnsi="Times New Roman" w:cs="Times New Roman"/>
          <w:b/>
          <w:sz w:val="24"/>
          <w:szCs w:val="24"/>
          <w:u w:val="single"/>
        </w:rPr>
      </w:pPr>
      <w:r>
        <w:rPr>
          <w:rFonts w:ascii="Times New Roman" w:hAnsi="Times New Roman" w:cs="Times New Roman"/>
          <w:b/>
          <w:sz w:val="24"/>
          <w:szCs w:val="24"/>
        </w:rPr>
        <w:tab/>
      </w:r>
      <w:r w:rsidR="00CF7D95" w:rsidRPr="00CF7D95">
        <w:rPr>
          <w:rFonts w:ascii="Times New Roman" w:hAnsi="Times New Roman" w:cs="Times New Roman"/>
          <w:sz w:val="24"/>
          <w:szCs w:val="24"/>
          <w:u w:val="single"/>
        </w:rPr>
        <w:t>A.</w:t>
      </w:r>
      <w:r w:rsidR="00CF7D95">
        <w:rPr>
          <w:rFonts w:ascii="Times New Roman" w:hAnsi="Times New Roman" w:cs="Times New Roman"/>
          <w:sz w:val="24"/>
          <w:szCs w:val="24"/>
        </w:rPr>
        <w:tab/>
      </w:r>
      <w:r w:rsidR="00752778" w:rsidRPr="0093412B">
        <w:rPr>
          <w:rFonts w:ascii="Times New Roman" w:hAnsi="Times New Roman" w:cs="Times New Roman"/>
          <w:sz w:val="24"/>
          <w:szCs w:val="24"/>
        </w:rPr>
        <w:t>The regulations in this Chapter apply to owners and operators of all hazardous waste facilities that store</w:t>
      </w:r>
      <w:r w:rsidR="00752778" w:rsidRPr="00BE7BEC">
        <w:rPr>
          <w:rFonts w:ascii="Times New Roman" w:hAnsi="Times New Roman" w:cs="Times New Roman"/>
          <w:strike/>
          <w:sz w:val="24"/>
          <w:szCs w:val="24"/>
        </w:rPr>
        <w:t xml:space="preserve"> </w:t>
      </w:r>
      <w:r w:rsidR="00752778" w:rsidRPr="0093412B">
        <w:rPr>
          <w:rFonts w:ascii="Times New Roman" w:hAnsi="Times New Roman" w:cs="Times New Roman"/>
          <w:strike/>
          <w:sz w:val="24"/>
          <w:szCs w:val="24"/>
        </w:rPr>
        <w:t>containers of</w:t>
      </w:r>
      <w:r w:rsidR="00752778" w:rsidRPr="0093412B">
        <w:rPr>
          <w:rFonts w:ascii="Times New Roman" w:hAnsi="Times New Roman" w:cs="Times New Roman"/>
          <w:sz w:val="24"/>
          <w:szCs w:val="24"/>
        </w:rPr>
        <w:t xml:space="preserve"> hazardous waste</w:t>
      </w:r>
      <w:r w:rsidR="00752778" w:rsidRPr="0093412B">
        <w:rPr>
          <w:rFonts w:ascii="Times New Roman" w:hAnsi="Times New Roman" w:cs="Times New Roman"/>
          <w:sz w:val="24"/>
          <w:szCs w:val="24"/>
          <w:u w:val="single"/>
        </w:rPr>
        <w:t xml:space="preserve"> in containers</w:t>
      </w:r>
      <w:r w:rsidR="00752778" w:rsidRPr="0093412B">
        <w:rPr>
          <w:rFonts w:ascii="Times New Roman" w:hAnsi="Times New Roman" w:cs="Times New Roman"/>
          <w:sz w:val="24"/>
          <w:szCs w:val="24"/>
        </w:rPr>
        <w:t>, except as</w:t>
      </w:r>
      <w:r w:rsidR="00752778" w:rsidRPr="00BE7BEC">
        <w:rPr>
          <w:rFonts w:ascii="Times New Roman" w:hAnsi="Times New Roman" w:cs="Times New Roman"/>
          <w:sz w:val="24"/>
          <w:szCs w:val="24"/>
          <w:u w:val="single"/>
        </w:rPr>
        <w:t xml:space="preserve"> </w:t>
      </w:r>
      <w:r w:rsidR="00752778" w:rsidRPr="0093412B">
        <w:rPr>
          <w:rFonts w:ascii="Times New Roman" w:hAnsi="Times New Roman" w:cs="Times New Roman"/>
          <w:sz w:val="24"/>
          <w:szCs w:val="24"/>
          <w:u w:val="single"/>
        </w:rPr>
        <w:t>otherwise</w:t>
      </w:r>
      <w:r w:rsidR="00196C07">
        <w:rPr>
          <w:rFonts w:ascii="Times New Roman" w:hAnsi="Times New Roman" w:cs="Times New Roman"/>
          <w:sz w:val="24"/>
          <w:szCs w:val="24"/>
          <w:u w:val="single"/>
        </w:rPr>
        <w:t xml:space="preserve"> provided</w:t>
      </w:r>
      <w:r w:rsidR="00752778" w:rsidRPr="0093412B">
        <w:rPr>
          <w:rFonts w:ascii="Times New Roman" w:hAnsi="Times New Roman" w:cs="Times New Roman"/>
          <w:sz w:val="24"/>
          <w:szCs w:val="24"/>
          <w:u w:val="single"/>
        </w:rPr>
        <w:t xml:space="preserve"> </w:t>
      </w:r>
      <w:r w:rsidR="00752778" w:rsidRPr="00196C07">
        <w:rPr>
          <w:rFonts w:ascii="Times New Roman" w:hAnsi="Times New Roman" w:cs="Times New Roman"/>
          <w:strike/>
          <w:sz w:val="24"/>
          <w:szCs w:val="24"/>
        </w:rPr>
        <w:t xml:space="preserve">specified </w:t>
      </w:r>
      <w:r w:rsidR="00752778" w:rsidRPr="0093412B">
        <w:rPr>
          <w:rFonts w:ascii="Times New Roman" w:hAnsi="Times New Roman" w:cs="Times New Roman"/>
          <w:sz w:val="24"/>
          <w:szCs w:val="24"/>
        </w:rPr>
        <w:t>in LAC 33:V.</w:t>
      </w:r>
      <w:r w:rsidR="00752778" w:rsidRPr="00810A61">
        <w:rPr>
          <w:rFonts w:ascii="Times New Roman" w:hAnsi="Times New Roman" w:cs="Times New Roman"/>
          <w:sz w:val="24"/>
          <w:szCs w:val="24"/>
        </w:rPr>
        <w:t>1501</w:t>
      </w:r>
      <w:r w:rsidR="00752778" w:rsidRPr="00196C07">
        <w:rPr>
          <w:rFonts w:ascii="Times New Roman" w:hAnsi="Times New Roman" w:cs="Times New Roman"/>
          <w:strike/>
          <w:sz w:val="24"/>
          <w:szCs w:val="24"/>
        </w:rPr>
        <w:t>, or if the contain</w:t>
      </w:r>
      <w:r w:rsidR="00A67756" w:rsidRPr="00196C07">
        <w:rPr>
          <w:rFonts w:ascii="Times New Roman" w:hAnsi="Times New Roman" w:cs="Times New Roman"/>
          <w:strike/>
          <w:sz w:val="24"/>
          <w:szCs w:val="24"/>
        </w:rPr>
        <w:t>er is empty (see LAC 33:V.109)</w:t>
      </w:r>
      <w:r w:rsidR="00A67756">
        <w:rPr>
          <w:rFonts w:ascii="Times New Roman" w:hAnsi="Times New Roman" w:cs="Times New Roman"/>
          <w:sz w:val="24"/>
          <w:szCs w:val="24"/>
        </w:rPr>
        <w:t>.</w:t>
      </w:r>
      <w:r w:rsidR="0053661D" w:rsidRPr="0053661D">
        <w:rPr>
          <w:rFonts w:ascii="Times New Roman" w:hAnsi="Times New Roman" w:cs="Times New Roman"/>
          <w:sz w:val="24"/>
          <w:szCs w:val="24"/>
          <w:u w:val="single"/>
        </w:rPr>
        <w:t xml:space="preserve"> </w:t>
      </w:r>
      <w:r w:rsidR="00196C07">
        <w:rPr>
          <w:rFonts w:ascii="Times New Roman" w:hAnsi="Times New Roman" w:cs="Times New Roman"/>
          <w:sz w:val="24"/>
          <w:szCs w:val="24"/>
          <w:u w:val="single"/>
        </w:rPr>
        <w:t xml:space="preserve">Under </w:t>
      </w:r>
      <w:r w:rsidR="00196C07" w:rsidRPr="00196C07">
        <w:rPr>
          <w:rFonts w:ascii="Times New Roman" w:hAnsi="Times New Roman" w:cs="Times New Roman"/>
          <w:sz w:val="24"/>
          <w:szCs w:val="24"/>
          <w:u w:val="single"/>
        </w:rPr>
        <w:t xml:space="preserve">the definition of </w:t>
      </w:r>
      <w:r w:rsidR="00196C07" w:rsidRPr="00196C07">
        <w:rPr>
          <w:rFonts w:ascii="Times New Roman" w:hAnsi="Times New Roman" w:cs="Times New Roman"/>
          <w:i/>
          <w:sz w:val="24"/>
          <w:szCs w:val="24"/>
          <w:u w:val="single"/>
        </w:rPr>
        <w:t>empty container</w:t>
      </w:r>
      <w:r w:rsidR="00196C07" w:rsidRPr="00196C07">
        <w:rPr>
          <w:rFonts w:ascii="Times New Roman" w:hAnsi="Times New Roman" w:cs="Times New Roman"/>
          <w:sz w:val="24"/>
          <w:szCs w:val="24"/>
          <w:u w:val="single"/>
        </w:rPr>
        <w:t xml:space="preserve"> in LAC 33:V.109 and 4901.D.3, if a hazardous waste is emptied from a container the residue remaining in the container is not considered a hazardous waste if the container meets the definition of </w:t>
      </w:r>
      <w:r w:rsidR="00196C07" w:rsidRPr="00196C07">
        <w:rPr>
          <w:rFonts w:ascii="Times New Roman" w:hAnsi="Times New Roman" w:cs="Times New Roman"/>
          <w:i/>
          <w:sz w:val="24"/>
          <w:szCs w:val="24"/>
          <w:u w:val="single"/>
        </w:rPr>
        <w:t>empty container</w:t>
      </w:r>
      <w:r w:rsidR="00196C07" w:rsidRPr="00196C07">
        <w:rPr>
          <w:rFonts w:ascii="Times New Roman" w:hAnsi="Times New Roman" w:cs="Times New Roman"/>
          <w:sz w:val="24"/>
          <w:szCs w:val="24"/>
          <w:u w:val="single"/>
        </w:rPr>
        <w:t xml:space="preserve"> as defined in LAC 33:V.109. In that event, management of the container is exempt from the requirements of this Chapter.</w:t>
      </w:r>
    </w:p>
    <w:p w:rsidR="0059433F" w:rsidRDefault="0059433F" w:rsidP="00FA14B7">
      <w:pPr>
        <w:tabs>
          <w:tab w:val="left" w:pos="720"/>
        </w:tabs>
        <w:spacing w:after="0" w:line="480" w:lineRule="auto"/>
        <w:rPr>
          <w:rFonts w:ascii="Times New Roman" w:hAnsi="Times New Roman" w:cs="Times New Roman"/>
          <w:b/>
          <w:sz w:val="24"/>
          <w:szCs w:val="24"/>
        </w:rPr>
      </w:pPr>
      <w:r w:rsidRPr="0059433F">
        <w:rPr>
          <w:rFonts w:ascii="Times New Roman" w:hAnsi="Times New Roman" w:cs="Times New Roman"/>
          <w:sz w:val="24"/>
          <w:szCs w:val="24"/>
        </w:rPr>
        <w:tab/>
      </w:r>
      <w:r w:rsidR="00752778" w:rsidRPr="00CF7D95">
        <w:rPr>
          <w:rFonts w:ascii="Times New Roman" w:hAnsi="Times New Roman" w:cs="Times New Roman"/>
          <w:strike/>
          <w:sz w:val="24"/>
          <w:szCs w:val="24"/>
        </w:rPr>
        <w:t>A</w:t>
      </w:r>
      <w:r w:rsidR="00CF7D95" w:rsidRPr="00CF7D95">
        <w:rPr>
          <w:rFonts w:ascii="Times New Roman" w:hAnsi="Times New Roman" w:cs="Times New Roman"/>
          <w:sz w:val="24"/>
          <w:szCs w:val="24"/>
          <w:u w:val="single"/>
        </w:rPr>
        <w:t>B</w:t>
      </w:r>
      <w:r w:rsidR="00752778" w:rsidRPr="0093412B">
        <w:rPr>
          <w:rFonts w:ascii="Times New Roman" w:hAnsi="Times New Roman" w:cs="Times New Roman"/>
          <w:sz w:val="24"/>
          <w:szCs w:val="24"/>
        </w:rPr>
        <w:t>.</w:t>
      </w:r>
      <w:r w:rsidR="00752778" w:rsidRPr="0093412B">
        <w:rPr>
          <w:rFonts w:ascii="Times New Roman" w:hAnsi="Times New Roman" w:cs="Times New Roman"/>
          <w:sz w:val="24"/>
          <w:szCs w:val="24"/>
        </w:rPr>
        <w:tab/>
        <w:t>Containers not exempted from these regulations shall be considered hazardous and shall be disposed of or treated by an acceptable waste disposal or treatment method.</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52778" w:rsidRPr="00CF7D95">
        <w:rPr>
          <w:rFonts w:ascii="Times New Roman" w:hAnsi="Times New Roman" w:cs="Times New Roman"/>
          <w:strike/>
          <w:sz w:val="24"/>
          <w:szCs w:val="24"/>
        </w:rPr>
        <w:t>B</w:t>
      </w:r>
      <w:r w:rsidR="00CF7D95" w:rsidRPr="00CF7D95">
        <w:rPr>
          <w:rFonts w:ascii="Times New Roman" w:hAnsi="Times New Roman" w:cs="Times New Roman"/>
          <w:sz w:val="24"/>
          <w:szCs w:val="24"/>
          <w:u w:val="single"/>
        </w:rPr>
        <w:t>C</w:t>
      </w:r>
      <w:r w:rsidR="00752778" w:rsidRPr="0093412B">
        <w:rPr>
          <w:rFonts w:ascii="Times New Roman" w:hAnsi="Times New Roman" w:cs="Times New Roman"/>
          <w:sz w:val="24"/>
          <w:szCs w:val="24"/>
        </w:rPr>
        <w:t>.</w:t>
      </w:r>
      <w:r w:rsidR="00752778" w:rsidRPr="0093412B">
        <w:rPr>
          <w:rFonts w:ascii="Times New Roman" w:hAnsi="Times New Roman" w:cs="Times New Roman"/>
          <w:sz w:val="24"/>
          <w:szCs w:val="24"/>
        </w:rPr>
        <w:tab/>
        <w:t>If a hazardous waste is emptied from a container, the residue remaining in the container is not considered a hazardous waste if the container is empty as defined in</w:t>
      </w:r>
      <w:r w:rsidR="0058452D">
        <w:rPr>
          <w:rFonts w:ascii="Times New Roman" w:hAnsi="Times New Roman" w:cs="Times New Roman"/>
          <w:sz w:val="24"/>
          <w:szCs w:val="24"/>
        </w:rPr>
        <w:t xml:space="preserve"> </w:t>
      </w:r>
      <w:r w:rsidR="00752778" w:rsidRPr="0093412B">
        <w:rPr>
          <w:rFonts w:ascii="Times New Roman" w:hAnsi="Times New Roman" w:cs="Times New Roman"/>
          <w:sz w:val="24"/>
          <w:szCs w:val="24"/>
        </w:rPr>
        <w:t>LAC 33:V.109. In that event, management of the container is exempt from the requirements of this Chapter.</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52778" w:rsidRPr="00CF7D95">
        <w:rPr>
          <w:rFonts w:ascii="Times New Roman" w:hAnsi="Times New Roman" w:cs="Times New Roman"/>
          <w:strike/>
          <w:sz w:val="24"/>
          <w:szCs w:val="24"/>
        </w:rPr>
        <w:t>C</w:t>
      </w:r>
      <w:r w:rsidR="00CF7D95" w:rsidRPr="00CF7D95">
        <w:rPr>
          <w:rFonts w:ascii="Times New Roman" w:hAnsi="Times New Roman" w:cs="Times New Roman"/>
          <w:sz w:val="24"/>
          <w:szCs w:val="24"/>
          <w:u w:val="single"/>
        </w:rPr>
        <w:t>D</w:t>
      </w:r>
      <w:r w:rsidR="00752778" w:rsidRPr="0093412B">
        <w:rPr>
          <w:rFonts w:ascii="Times New Roman" w:hAnsi="Times New Roman" w:cs="Times New Roman"/>
          <w:sz w:val="24"/>
          <w:szCs w:val="24"/>
        </w:rPr>
        <w:t>.</w:t>
      </w:r>
      <w:r w:rsidR="00752778" w:rsidRPr="0093412B">
        <w:rPr>
          <w:rFonts w:ascii="Times New Roman" w:hAnsi="Times New Roman" w:cs="Times New Roman"/>
          <w:sz w:val="24"/>
          <w:szCs w:val="24"/>
        </w:rPr>
        <w:tab/>
        <w:t>Empty containers sent to a reclaimer are considered product, and thus are not subject to these rules and regulations. Residue from the reclaimer's operations must be disposed of in a permitted facility.</w:t>
      </w:r>
    </w:p>
    <w:p w:rsidR="00752778" w:rsidRP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52778" w:rsidRPr="00CF7D95">
        <w:rPr>
          <w:rFonts w:ascii="Times New Roman" w:hAnsi="Times New Roman" w:cs="Times New Roman"/>
          <w:strike/>
          <w:sz w:val="24"/>
          <w:szCs w:val="24"/>
        </w:rPr>
        <w:t>D</w:t>
      </w:r>
      <w:r w:rsidR="00CF7D95" w:rsidRPr="00CF7D95">
        <w:rPr>
          <w:rFonts w:ascii="Times New Roman" w:hAnsi="Times New Roman" w:cs="Times New Roman"/>
          <w:sz w:val="24"/>
          <w:szCs w:val="24"/>
          <w:u w:val="single"/>
        </w:rPr>
        <w:t>E</w:t>
      </w:r>
      <w:r w:rsidR="00752778" w:rsidRPr="0093412B">
        <w:rPr>
          <w:rFonts w:ascii="Times New Roman" w:hAnsi="Times New Roman" w:cs="Times New Roman"/>
          <w:sz w:val="24"/>
          <w:szCs w:val="24"/>
        </w:rPr>
        <w:t>.</w:t>
      </w:r>
      <w:r w:rsidR="00752778" w:rsidRPr="0093412B">
        <w:rPr>
          <w:rFonts w:ascii="Times New Roman" w:hAnsi="Times New Roman" w:cs="Times New Roman"/>
          <w:sz w:val="24"/>
          <w:szCs w:val="24"/>
        </w:rPr>
        <w:tab/>
        <w:t>The storage of hazardous waste prohibited from land disposal must also be in accordance with the requirements of LAC 33:V.2205.</w:t>
      </w:r>
    </w:p>
    <w:p w:rsidR="00752778" w:rsidRPr="0093412B" w:rsidRDefault="006F049D" w:rsidP="0058452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52778" w:rsidRPr="0093412B">
        <w:rPr>
          <w:rFonts w:ascii="Times New Roman" w:hAnsi="Times New Roman" w:cs="Times New Roman"/>
          <w:sz w:val="24"/>
          <w:szCs w:val="24"/>
        </w:rPr>
        <w:t>AUTHORITY NOTE:</w:t>
      </w:r>
      <w:r w:rsidR="00752778" w:rsidRPr="0093412B">
        <w:rPr>
          <w:rFonts w:ascii="Times New Roman" w:hAnsi="Times New Roman" w:cs="Times New Roman"/>
          <w:sz w:val="24"/>
          <w:szCs w:val="24"/>
        </w:rPr>
        <w:tab/>
        <w:t>Promulgated in accordance with R.S. 30:2180 et seq.</w:t>
      </w:r>
    </w:p>
    <w:p w:rsidR="00752778" w:rsidRPr="0093412B" w:rsidRDefault="006F049D" w:rsidP="0058452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52778" w:rsidRPr="0093412B">
        <w:rPr>
          <w:rFonts w:ascii="Times New Roman" w:hAnsi="Times New Roman" w:cs="Times New Roman"/>
          <w:sz w:val="24"/>
          <w:szCs w:val="24"/>
        </w:rPr>
        <w:t>HISTORICAL NOTE:</w:t>
      </w:r>
      <w:r w:rsidR="00752778" w:rsidRPr="0093412B">
        <w:rPr>
          <w:rFonts w:ascii="Times New Roman" w:hAnsi="Times New Roman" w:cs="Times New Roman"/>
          <w:sz w:val="24"/>
          <w:szCs w:val="24"/>
        </w:rPr>
        <w:tab/>
        <w:t>Promulgated by the Department of Environmental Quality, Office of Solid and Hazardous Waste, Hazardous Waste Division, LR 10:200 (March 1984), amended LR 18:1256 (November 1992), amended by the Office of Waste Services, Hazardous Waste D</w:t>
      </w:r>
      <w:r w:rsidR="0058452D">
        <w:rPr>
          <w:rFonts w:ascii="Times New Roman" w:hAnsi="Times New Roman" w:cs="Times New Roman"/>
          <w:sz w:val="24"/>
          <w:szCs w:val="24"/>
        </w:rPr>
        <w:t>ivision, LR 24:1107 (June 1998), amended by the Office of the Secretary, Legal Affairs and Criminal Investigations Division, LR 46:</w:t>
      </w:r>
    </w:p>
    <w:p w:rsidR="00516863" w:rsidRPr="0093412B" w:rsidRDefault="00516863" w:rsidP="00FA14B7">
      <w:pPr>
        <w:tabs>
          <w:tab w:val="left" w:pos="720"/>
        </w:tabs>
        <w:spacing w:after="0" w:line="240" w:lineRule="auto"/>
        <w:rPr>
          <w:rFonts w:ascii="Times New Roman" w:hAnsi="Times New Roman" w:cs="Times New Roman"/>
          <w:sz w:val="24"/>
          <w:szCs w:val="24"/>
        </w:rPr>
      </w:pPr>
    </w:p>
    <w:p w:rsidR="0059433F" w:rsidRDefault="00752778" w:rsidP="0058452D">
      <w:pPr>
        <w:tabs>
          <w:tab w:val="left" w:pos="1080"/>
        </w:tabs>
        <w:spacing w:after="0" w:line="480" w:lineRule="auto"/>
        <w:rPr>
          <w:rFonts w:ascii="Times New Roman" w:hAnsi="Times New Roman" w:cs="Times New Roman"/>
          <w:b/>
          <w:sz w:val="24"/>
          <w:szCs w:val="24"/>
        </w:rPr>
      </w:pPr>
      <w:bookmarkStart w:id="56" w:name="TOC_Sect1342"/>
      <w:r w:rsidRPr="0093412B">
        <w:rPr>
          <w:rFonts w:ascii="Times New Roman" w:hAnsi="Times New Roman" w:cs="Times New Roman"/>
          <w:b/>
          <w:sz w:val="24"/>
          <w:szCs w:val="24"/>
        </w:rPr>
        <w:t>§2109.</w:t>
      </w:r>
      <w:r w:rsidRPr="0093412B">
        <w:rPr>
          <w:rFonts w:ascii="Times New Roman" w:hAnsi="Times New Roman" w:cs="Times New Roman"/>
          <w:b/>
          <w:sz w:val="24"/>
          <w:szCs w:val="24"/>
        </w:rPr>
        <w:tab/>
        <w:t>Inspections</w:t>
      </w:r>
      <w:bookmarkEnd w:id="56"/>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52778" w:rsidRPr="0093412B">
        <w:rPr>
          <w:rFonts w:ascii="Times New Roman" w:hAnsi="Times New Roman" w:cs="Times New Roman"/>
          <w:sz w:val="24"/>
          <w:szCs w:val="24"/>
        </w:rPr>
        <w:t>A.</w:t>
      </w:r>
      <w:r w:rsidR="00752778" w:rsidRPr="0093412B">
        <w:rPr>
          <w:rFonts w:ascii="Times New Roman" w:hAnsi="Times New Roman" w:cs="Times New Roman"/>
          <w:sz w:val="24"/>
          <w:szCs w:val="24"/>
        </w:rPr>
        <w:tab/>
        <w:t>At least weekly, the owner or operator must inspect areas where containers are stored. The owner or operator must look for leaking containers and for deterioration of containers and the containment system caused by corrosion or other factors. Remedial action as described in LAC 33:V.</w:t>
      </w:r>
      <w:r w:rsidR="00752778" w:rsidRPr="0093412B">
        <w:rPr>
          <w:rFonts w:ascii="Times New Roman" w:hAnsi="Times New Roman" w:cs="Times New Roman"/>
          <w:strike/>
          <w:sz w:val="24"/>
          <w:szCs w:val="24"/>
        </w:rPr>
        <w:t>1513</w:t>
      </w:r>
      <w:r w:rsidR="00752778" w:rsidRPr="0093412B">
        <w:rPr>
          <w:rFonts w:ascii="Times New Roman" w:hAnsi="Times New Roman" w:cs="Times New Roman"/>
          <w:sz w:val="24"/>
          <w:szCs w:val="24"/>
          <w:u w:val="single"/>
        </w:rPr>
        <w:t>1509.C and 2103</w:t>
      </w:r>
      <w:r w:rsidR="00752778" w:rsidRPr="00F42B71">
        <w:rPr>
          <w:rFonts w:ascii="Times New Roman" w:hAnsi="Times New Roman" w:cs="Times New Roman"/>
          <w:sz w:val="24"/>
          <w:szCs w:val="24"/>
        </w:rPr>
        <w:t xml:space="preserve"> </w:t>
      </w:r>
      <w:r w:rsidR="00752778" w:rsidRPr="0093412B">
        <w:rPr>
          <w:rFonts w:ascii="Times New Roman" w:hAnsi="Times New Roman" w:cs="Times New Roman"/>
          <w:sz w:val="24"/>
          <w:szCs w:val="24"/>
        </w:rPr>
        <w:t>shall be taken</w:t>
      </w:r>
      <w:r w:rsidR="00752778" w:rsidRPr="0093412B">
        <w:rPr>
          <w:rFonts w:ascii="Times New Roman" w:hAnsi="Times New Roman" w:cs="Times New Roman"/>
          <w:sz w:val="24"/>
          <w:szCs w:val="24"/>
          <w:u w:val="single"/>
        </w:rPr>
        <w:t xml:space="preserve"> if deterioration or leaks are detected</w:t>
      </w:r>
      <w:r w:rsidR="00752778" w:rsidRPr="0093412B">
        <w:rPr>
          <w:rFonts w:ascii="Times New Roman" w:hAnsi="Times New Roman" w:cs="Times New Roman"/>
          <w:sz w:val="24"/>
          <w:szCs w:val="24"/>
        </w:rPr>
        <w:t>.</w:t>
      </w:r>
    </w:p>
    <w:p w:rsidR="00752778" w:rsidRP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52778" w:rsidRPr="0093412B">
        <w:rPr>
          <w:rFonts w:ascii="Times New Roman" w:hAnsi="Times New Roman" w:cs="Times New Roman"/>
          <w:sz w:val="24"/>
          <w:szCs w:val="24"/>
        </w:rPr>
        <w:t>B.</w:t>
      </w:r>
      <w:r w:rsidR="00324CD7" w:rsidRPr="0093412B">
        <w:rPr>
          <w:rFonts w:ascii="Times New Roman" w:hAnsi="Times New Roman" w:cs="Times New Roman"/>
          <w:sz w:val="24"/>
          <w:szCs w:val="24"/>
        </w:rPr>
        <w:t xml:space="preserve"> </w:t>
      </w:r>
      <w:r w:rsidR="0058452D">
        <w:rPr>
          <w:rFonts w:ascii="Times New Roman" w:hAnsi="Times New Roman" w:cs="Times New Roman"/>
          <w:sz w:val="24"/>
          <w:szCs w:val="24"/>
        </w:rPr>
        <w:t>—</w:t>
      </w:r>
      <w:r w:rsidR="00324CD7" w:rsidRPr="0093412B">
        <w:rPr>
          <w:rFonts w:ascii="Times New Roman" w:hAnsi="Times New Roman" w:cs="Times New Roman"/>
          <w:sz w:val="24"/>
          <w:szCs w:val="24"/>
        </w:rPr>
        <w:t xml:space="preserve"> C.</w:t>
      </w:r>
      <w:r w:rsidR="00324CD7" w:rsidRPr="0093412B">
        <w:rPr>
          <w:rFonts w:ascii="Times New Roman" w:hAnsi="Times New Roman" w:cs="Times New Roman"/>
          <w:sz w:val="24"/>
          <w:szCs w:val="24"/>
        </w:rPr>
        <w:tab/>
        <w:t>…</w:t>
      </w:r>
    </w:p>
    <w:p w:rsidR="00752778" w:rsidRPr="0093412B" w:rsidRDefault="006F049D" w:rsidP="0058452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52778" w:rsidRPr="0093412B">
        <w:rPr>
          <w:rFonts w:ascii="Times New Roman" w:hAnsi="Times New Roman" w:cs="Times New Roman"/>
          <w:sz w:val="24"/>
          <w:szCs w:val="24"/>
        </w:rPr>
        <w:t>AUTHORITY NOTE:</w:t>
      </w:r>
      <w:r w:rsidR="00752778" w:rsidRPr="0093412B">
        <w:rPr>
          <w:rFonts w:ascii="Times New Roman" w:hAnsi="Times New Roman" w:cs="Times New Roman"/>
          <w:sz w:val="24"/>
          <w:szCs w:val="24"/>
        </w:rPr>
        <w:tab/>
        <w:t>Promulgated in accordance with R.S. 30:2180 et seq.</w:t>
      </w:r>
    </w:p>
    <w:p w:rsidR="00516863" w:rsidRDefault="006F049D" w:rsidP="0058452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52778" w:rsidRPr="0093412B">
        <w:rPr>
          <w:rFonts w:ascii="Times New Roman" w:hAnsi="Times New Roman" w:cs="Times New Roman"/>
          <w:sz w:val="24"/>
          <w:szCs w:val="24"/>
        </w:rPr>
        <w:t>HISTORICAL NOTE:</w:t>
      </w:r>
      <w:r w:rsidR="00752778" w:rsidRPr="0093412B">
        <w:rPr>
          <w:rFonts w:ascii="Times New Roman" w:hAnsi="Times New Roman" w:cs="Times New Roman"/>
          <w:sz w:val="24"/>
          <w:szCs w:val="24"/>
        </w:rPr>
        <w:tab/>
        <w:t xml:space="preserve">Promulgated by the Department of Environmental Quality, Office of Solid and Hazardous Waste, Hazardous Waste Division, LR 10:200 (March 1984), amended LR 10:496 (July 1984), repromulgated LR 18:1256 (November 1992), amended by the Office of the Secretary, Legal Affairs </w:t>
      </w:r>
      <w:r w:rsidR="0058452D">
        <w:rPr>
          <w:rFonts w:ascii="Times New Roman" w:hAnsi="Times New Roman" w:cs="Times New Roman"/>
          <w:sz w:val="24"/>
          <w:szCs w:val="24"/>
        </w:rPr>
        <w:t>Division, LR 34:996 (June 2008), amended by the Office of the Secretary, Legal Affairs and Criminal Investigations Division, LR 46:</w:t>
      </w:r>
    </w:p>
    <w:p w:rsidR="0096277A" w:rsidRDefault="0096277A" w:rsidP="00FA14B7">
      <w:pPr>
        <w:tabs>
          <w:tab w:val="left" w:pos="720"/>
        </w:tabs>
        <w:spacing w:after="0" w:line="240" w:lineRule="auto"/>
        <w:rPr>
          <w:rFonts w:ascii="Times New Roman" w:hAnsi="Times New Roman" w:cs="Times New Roman"/>
          <w:sz w:val="24"/>
          <w:szCs w:val="24"/>
        </w:rPr>
      </w:pPr>
    </w:p>
    <w:p w:rsidR="0059433F" w:rsidRDefault="0096277A" w:rsidP="0058452D">
      <w:pPr>
        <w:tabs>
          <w:tab w:val="left" w:pos="1080"/>
        </w:tabs>
        <w:spacing w:after="0" w:line="480" w:lineRule="auto"/>
        <w:rPr>
          <w:rFonts w:ascii="Times New Roman" w:hAnsi="Times New Roman" w:cs="Times New Roman"/>
          <w:b/>
          <w:sz w:val="24"/>
          <w:szCs w:val="24"/>
        </w:rPr>
      </w:pPr>
      <w:r w:rsidRPr="00215DB8">
        <w:rPr>
          <w:rFonts w:ascii="Times New Roman" w:hAnsi="Times New Roman" w:cs="Times New Roman"/>
          <w:b/>
          <w:sz w:val="24"/>
          <w:szCs w:val="24"/>
        </w:rPr>
        <w:t>§2117.</w:t>
      </w:r>
      <w:r w:rsidRPr="00215DB8">
        <w:rPr>
          <w:rFonts w:ascii="Times New Roman" w:hAnsi="Times New Roman" w:cs="Times New Roman"/>
          <w:b/>
          <w:sz w:val="24"/>
          <w:szCs w:val="24"/>
        </w:rPr>
        <w:tab/>
        <w:t>Closure</w:t>
      </w:r>
    </w:p>
    <w:p w:rsidR="0096277A" w:rsidRPr="0059433F" w:rsidRDefault="0059433F" w:rsidP="00FA14B7">
      <w:pPr>
        <w:tabs>
          <w:tab w:val="left" w:pos="720"/>
        </w:tabs>
        <w:spacing w:after="0" w:line="480" w:lineRule="auto"/>
        <w:rPr>
          <w:rFonts w:ascii="Times New Roman" w:hAnsi="Times New Roman" w:cs="Times New Roman"/>
          <w:b/>
          <w:sz w:val="24"/>
          <w:szCs w:val="24"/>
          <w:highlight w:val="yellow"/>
        </w:rPr>
      </w:pPr>
      <w:r>
        <w:rPr>
          <w:rFonts w:ascii="Times New Roman" w:hAnsi="Times New Roman" w:cs="Times New Roman"/>
          <w:b/>
          <w:sz w:val="24"/>
          <w:szCs w:val="24"/>
        </w:rPr>
        <w:tab/>
      </w:r>
      <w:r w:rsidR="0096277A" w:rsidRPr="00215DB8">
        <w:rPr>
          <w:rFonts w:ascii="Times New Roman" w:hAnsi="Times New Roman" w:cs="Times New Roman"/>
          <w:sz w:val="24"/>
          <w:szCs w:val="24"/>
        </w:rPr>
        <w:t>A.</w:t>
      </w:r>
      <w:r w:rsidR="0096277A" w:rsidRPr="00215DB8">
        <w:rPr>
          <w:rFonts w:ascii="Times New Roman" w:hAnsi="Times New Roman" w:cs="Times New Roman"/>
          <w:sz w:val="24"/>
          <w:szCs w:val="24"/>
        </w:rPr>
        <w:tab/>
        <w:t xml:space="preserve">At closure, all hazardous waste and hazardous waste residues must be removed from the containment system. Remaining containers, liners, bases, and soil containing or contaminated with hazardous waste or hazardous waste residues must be decontaminated or removed. At closure, as throughout the operating period, unless the owner or operator can demonstrate in accordance with LAC 33:V.109.Hazardous Waste.6 that the solid waste removed from the containment system is not a hazardous waste, the owner or operator becomes a generator of hazardous waste and must manage it in accordance with all applicable requirements of LAC 33:V.Chapters </w:t>
      </w:r>
      <w:r w:rsidR="0096277A" w:rsidRPr="00215DB8">
        <w:rPr>
          <w:rFonts w:ascii="Times New Roman" w:hAnsi="Times New Roman" w:cs="Times New Roman"/>
          <w:strike/>
          <w:sz w:val="24"/>
          <w:szCs w:val="24"/>
        </w:rPr>
        <w:t>9</w:t>
      </w:r>
      <w:r w:rsidR="0096277A" w:rsidRPr="00215DB8">
        <w:rPr>
          <w:rFonts w:ascii="Times New Roman" w:hAnsi="Times New Roman" w:cs="Times New Roman"/>
          <w:sz w:val="24"/>
          <w:szCs w:val="24"/>
          <w:u w:val="single"/>
        </w:rPr>
        <w:t>10</w:t>
      </w:r>
      <w:r w:rsidR="0096277A" w:rsidRPr="00215DB8">
        <w:rPr>
          <w:rFonts w:ascii="Times New Roman" w:hAnsi="Times New Roman" w:cs="Times New Roman"/>
          <w:sz w:val="24"/>
          <w:szCs w:val="24"/>
        </w:rPr>
        <w:t>-43.</w:t>
      </w:r>
    </w:p>
    <w:p w:rsidR="0096277A" w:rsidRPr="00215DB8" w:rsidRDefault="006F049D" w:rsidP="0058452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96277A" w:rsidRPr="00215DB8">
        <w:rPr>
          <w:rFonts w:ascii="Times New Roman" w:hAnsi="Times New Roman" w:cs="Times New Roman"/>
          <w:sz w:val="24"/>
          <w:szCs w:val="24"/>
        </w:rPr>
        <w:t>AUTHORITY NOTE:</w:t>
      </w:r>
      <w:r w:rsidR="0096277A" w:rsidRPr="00215DB8">
        <w:rPr>
          <w:rFonts w:ascii="Times New Roman" w:hAnsi="Times New Roman" w:cs="Times New Roman"/>
          <w:sz w:val="24"/>
          <w:szCs w:val="24"/>
        </w:rPr>
        <w:tab/>
        <w:t>Promulgated in accordance with R.S. 30:2180 et seq.</w:t>
      </w:r>
    </w:p>
    <w:p w:rsidR="0096277A" w:rsidRDefault="006F049D" w:rsidP="0058452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96277A" w:rsidRPr="00215DB8">
        <w:rPr>
          <w:rFonts w:ascii="Times New Roman" w:hAnsi="Times New Roman" w:cs="Times New Roman"/>
          <w:sz w:val="24"/>
          <w:szCs w:val="24"/>
        </w:rPr>
        <w:t>HISTORICAL NOTE:</w:t>
      </w:r>
      <w:r w:rsidR="0096277A" w:rsidRPr="00215DB8">
        <w:rPr>
          <w:rFonts w:ascii="Times New Roman" w:hAnsi="Times New Roman" w:cs="Times New Roman"/>
          <w:sz w:val="24"/>
          <w:szCs w:val="24"/>
        </w:rPr>
        <w:tab/>
        <w:t>Promulgated by the Department of Environmental Quality, Office of Solid and Hazardous Waste, Hazardous Waste Division, LR 10:200 (March 1984), ame</w:t>
      </w:r>
      <w:r w:rsidR="0058452D">
        <w:rPr>
          <w:rFonts w:ascii="Times New Roman" w:hAnsi="Times New Roman" w:cs="Times New Roman"/>
          <w:sz w:val="24"/>
          <w:szCs w:val="24"/>
        </w:rPr>
        <w:t>nded LR 18:1256 (November 1992), amended by the Office of the Secretary, Legal Affairs and Criminal Investigations Division, LR 46:</w:t>
      </w:r>
    </w:p>
    <w:p w:rsidR="0096277A" w:rsidRPr="0093412B" w:rsidRDefault="0096277A" w:rsidP="00FA14B7">
      <w:pPr>
        <w:tabs>
          <w:tab w:val="left" w:pos="720"/>
        </w:tabs>
        <w:spacing w:after="0" w:line="240" w:lineRule="auto"/>
        <w:rPr>
          <w:rFonts w:ascii="Times New Roman" w:hAnsi="Times New Roman" w:cs="Times New Roman"/>
          <w:sz w:val="24"/>
          <w:szCs w:val="24"/>
        </w:rPr>
      </w:pPr>
    </w:p>
    <w:p w:rsidR="00357718" w:rsidRPr="0093412B" w:rsidRDefault="00357718" w:rsidP="00FA14B7">
      <w:pPr>
        <w:tabs>
          <w:tab w:val="left" w:pos="720"/>
        </w:tabs>
        <w:spacing w:after="0" w:line="480" w:lineRule="auto"/>
        <w:rPr>
          <w:rFonts w:ascii="Times New Roman" w:hAnsi="Times New Roman" w:cs="Times New Roman"/>
          <w:b/>
          <w:sz w:val="24"/>
          <w:szCs w:val="24"/>
        </w:rPr>
      </w:pPr>
      <w:bookmarkStart w:id="57" w:name="TOC_Chap414"/>
      <w:r w:rsidRPr="0093412B">
        <w:rPr>
          <w:rFonts w:ascii="Times New Roman" w:hAnsi="Times New Roman" w:cs="Times New Roman"/>
          <w:b/>
          <w:sz w:val="24"/>
          <w:szCs w:val="24"/>
        </w:rPr>
        <w:t>Chapter 22.</w:t>
      </w:r>
      <w:bookmarkStart w:id="58" w:name="TOCT_Chap414"/>
      <w:bookmarkEnd w:id="57"/>
      <w:r w:rsidR="003160FB">
        <w:rPr>
          <w:rFonts w:ascii="Times New Roman" w:hAnsi="Times New Roman" w:cs="Times New Roman"/>
          <w:b/>
          <w:sz w:val="24"/>
          <w:szCs w:val="24"/>
        </w:rPr>
        <w:tab/>
      </w:r>
      <w:r w:rsidRPr="0093412B">
        <w:rPr>
          <w:rFonts w:ascii="Times New Roman" w:hAnsi="Times New Roman" w:cs="Times New Roman"/>
          <w:b/>
          <w:sz w:val="24"/>
          <w:szCs w:val="24"/>
        </w:rPr>
        <w:t>Prohibitions on Land Disposal</w:t>
      </w:r>
      <w:bookmarkEnd w:id="58"/>
    </w:p>
    <w:p w:rsidR="00357718" w:rsidRPr="0093412B" w:rsidRDefault="00357718" w:rsidP="0058452D">
      <w:pPr>
        <w:tabs>
          <w:tab w:val="left" w:pos="720"/>
          <w:tab w:val="left" w:pos="1440"/>
          <w:tab w:val="left" w:pos="1710"/>
          <w:tab w:val="left" w:pos="2880"/>
        </w:tabs>
        <w:spacing w:after="0" w:line="480" w:lineRule="auto"/>
        <w:rPr>
          <w:rFonts w:ascii="Times New Roman" w:hAnsi="Times New Roman" w:cs="Times New Roman"/>
          <w:b/>
          <w:sz w:val="24"/>
          <w:szCs w:val="24"/>
        </w:rPr>
      </w:pPr>
      <w:bookmarkStart w:id="59" w:name="TOC_SubC415"/>
      <w:r w:rsidRPr="0093412B">
        <w:rPr>
          <w:rFonts w:ascii="Times New Roman" w:hAnsi="Times New Roman" w:cs="Times New Roman"/>
          <w:b/>
          <w:sz w:val="24"/>
          <w:szCs w:val="24"/>
        </w:rPr>
        <w:t>Subchapter A.</w:t>
      </w:r>
      <w:bookmarkStart w:id="60" w:name="TOCT_SubC415"/>
      <w:bookmarkEnd w:id="59"/>
      <w:r w:rsidR="003160FB">
        <w:rPr>
          <w:rFonts w:ascii="Times New Roman" w:hAnsi="Times New Roman" w:cs="Times New Roman"/>
          <w:b/>
          <w:sz w:val="24"/>
          <w:szCs w:val="24"/>
        </w:rPr>
        <w:tab/>
      </w:r>
      <w:r w:rsidRPr="0093412B">
        <w:rPr>
          <w:rFonts w:ascii="Times New Roman" w:hAnsi="Times New Roman" w:cs="Times New Roman"/>
          <w:b/>
          <w:sz w:val="24"/>
          <w:szCs w:val="24"/>
        </w:rPr>
        <w:t>Land Disposal Restrictions</w:t>
      </w:r>
      <w:bookmarkEnd w:id="60"/>
    </w:p>
    <w:p w:rsidR="0059433F" w:rsidRDefault="00357718" w:rsidP="0058452D">
      <w:pPr>
        <w:tabs>
          <w:tab w:val="left" w:pos="1080"/>
        </w:tabs>
        <w:spacing w:after="0" w:line="480" w:lineRule="auto"/>
        <w:rPr>
          <w:rFonts w:ascii="Times New Roman" w:hAnsi="Times New Roman" w:cs="Times New Roman"/>
          <w:b/>
          <w:sz w:val="24"/>
          <w:szCs w:val="24"/>
        </w:rPr>
      </w:pPr>
      <w:bookmarkStart w:id="61" w:name="TOC_Sect1348"/>
      <w:r w:rsidRPr="0093412B">
        <w:rPr>
          <w:rFonts w:ascii="Times New Roman" w:hAnsi="Times New Roman" w:cs="Times New Roman"/>
          <w:b/>
          <w:sz w:val="24"/>
          <w:szCs w:val="24"/>
        </w:rPr>
        <w:t>§2201.</w:t>
      </w:r>
      <w:r w:rsidRPr="0093412B">
        <w:rPr>
          <w:rFonts w:ascii="Times New Roman" w:hAnsi="Times New Roman" w:cs="Times New Roman"/>
          <w:b/>
          <w:sz w:val="24"/>
          <w:szCs w:val="24"/>
        </w:rPr>
        <w:tab/>
        <w:t>Purpose, Scope, and Applicability</w:t>
      </w:r>
      <w:bookmarkEnd w:id="61"/>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357718" w:rsidRPr="0093412B">
        <w:rPr>
          <w:rFonts w:ascii="Times New Roman" w:hAnsi="Times New Roman" w:cs="Times New Roman"/>
          <w:sz w:val="24"/>
          <w:szCs w:val="24"/>
        </w:rPr>
        <w:t>A.</w:t>
      </w:r>
      <w:r w:rsidR="00324CD7" w:rsidRPr="0093412B">
        <w:rPr>
          <w:rFonts w:ascii="Times New Roman" w:hAnsi="Times New Roman" w:cs="Times New Roman"/>
          <w:sz w:val="24"/>
          <w:szCs w:val="24"/>
        </w:rPr>
        <w:t xml:space="preserve"> </w:t>
      </w:r>
      <w:r w:rsidR="0058452D">
        <w:rPr>
          <w:rFonts w:ascii="Times New Roman" w:hAnsi="Times New Roman" w:cs="Times New Roman"/>
          <w:sz w:val="24"/>
          <w:szCs w:val="24"/>
        </w:rPr>
        <w:t>—</w:t>
      </w:r>
      <w:r w:rsidR="002A6D4C">
        <w:rPr>
          <w:rFonts w:ascii="Times New Roman" w:hAnsi="Times New Roman" w:cs="Times New Roman"/>
          <w:sz w:val="24"/>
          <w:szCs w:val="24"/>
        </w:rPr>
        <w:t xml:space="preserve"> I.</w:t>
      </w:r>
      <w:r w:rsidR="00324CD7" w:rsidRPr="0093412B">
        <w:rPr>
          <w:rFonts w:ascii="Times New Roman" w:hAnsi="Times New Roman" w:cs="Times New Roman"/>
          <w:sz w:val="24"/>
          <w:szCs w:val="24"/>
        </w:rPr>
        <w:tab/>
        <w:t>…</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57718" w:rsidRPr="0093412B">
        <w:rPr>
          <w:rFonts w:ascii="Times New Roman" w:hAnsi="Times New Roman" w:cs="Times New Roman"/>
          <w:sz w:val="24"/>
          <w:szCs w:val="24"/>
        </w:rPr>
        <w:t>1.</w:t>
      </w:r>
      <w:r w:rsidR="00357718" w:rsidRPr="0093412B">
        <w:rPr>
          <w:rFonts w:ascii="Times New Roman" w:hAnsi="Times New Roman" w:cs="Times New Roman"/>
          <w:sz w:val="24"/>
          <w:szCs w:val="24"/>
        </w:rPr>
        <w:tab/>
        <w:t>waste pesticides that a farmer disposes of in accordance with LAC 33:V.</w:t>
      </w:r>
      <w:r w:rsidR="00357718" w:rsidRPr="0093412B">
        <w:rPr>
          <w:rFonts w:ascii="Times New Roman" w:hAnsi="Times New Roman" w:cs="Times New Roman"/>
          <w:strike/>
          <w:sz w:val="24"/>
          <w:szCs w:val="24"/>
        </w:rPr>
        <w:t>1101.D</w:t>
      </w:r>
      <w:r w:rsidR="00357718" w:rsidRPr="0093412B">
        <w:rPr>
          <w:rFonts w:ascii="Times New Roman" w:hAnsi="Times New Roman" w:cs="Times New Roman"/>
          <w:sz w:val="24"/>
          <w:szCs w:val="24"/>
          <w:u w:val="single"/>
        </w:rPr>
        <w:t>1003.C</w:t>
      </w:r>
      <w:r w:rsidR="00357718" w:rsidRPr="0093412B">
        <w:rPr>
          <w:rFonts w:ascii="Times New Roman" w:hAnsi="Times New Roman" w:cs="Times New Roman"/>
          <w:sz w:val="24"/>
          <w:szCs w:val="24"/>
        </w:rPr>
        <w:t>;</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57718" w:rsidRPr="0093412B">
        <w:rPr>
          <w:rFonts w:ascii="Times New Roman" w:hAnsi="Times New Roman" w:cs="Times New Roman"/>
          <w:sz w:val="24"/>
          <w:szCs w:val="24"/>
        </w:rPr>
        <w:t>2.</w:t>
      </w:r>
      <w:r w:rsidR="00324CD7" w:rsidRPr="0093412B">
        <w:rPr>
          <w:rFonts w:ascii="Times New Roman" w:hAnsi="Times New Roman" w:cs="Times New Roman"/>
          <w:sz w:val="24"/>
          <w:szCs w:val="24"/>
        </w:rPr>
        <w:t xml:space="preserve"> </w:t>
      </w:r>
      <w:r w:rsidR="0058452D">
        <w:rPr>
          <w:rFonts w:ascii="Times New Roman" w:hAnsi="Times New Roman" w:cs="Times New Roman"/>
          <w:sz w:val="24"/>
          <w:szCs w:val="24"/>
        </w:rPr>
        <w:t>—</w:t>
      </w:r>
      <w:r w:rsidR="00324CD7" w:rsidRPr="0093412B">
        <w:rPr>
          <w:rFonts w:ascii="Times New Roman" w:hAnsi="Times New Roman" w:cs="Times New Roman"/>
          <w:sz w:val="24"/>
          <w:szCs w:val="24"/>
        </w:rPr>
        <w:t xml:space="preserve"> 3.</w:t>
      </w:r>
      <w:r w:rsidR="00324CD7" w:rsidRPr="0093412B">
        <w:rPr>
          <w:rFonts w:ascii="Times New Roman" w:hAnsi="Times New Roman" w:cs="Times New Roman"/>
          <w:sz w:val="24"/>
          <w:szCs w:val="24"/>
        </w:rPr>
        <w:tab/>
        <w:t>…</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57718" w:rsidRPr="0093412B">
        <w:rPr>
          <w:rFonts w:ascii="Times New Roman" w:hAnsi="Times New Roman" w:cs="Times New Roman"/>
          <w:sz w:val="24"/>
          <w:szCs w:val="24"/>
        </w:rPr>
        <w:t>4.</w:t>
      </w:r>
      <w:r w:rsidR="00357718" w:rsidRPr="0093412B">
        <w:rPr>
          <w:rFonts w:ascii="Times New Roman" w:hAnsi="Times New Roman" w:cs="Times New Roman"/>
          <w:sz w:val="24"/>
          <w:szCs w:val="24"/>
        </w:rPr>
        <w:tab/>
        <w:t xml:space="preserve">waste generated by </w:t>
      </w:r>
      <w:r w:rsidR="00357718" w:rsidRPr="0093412B">
        <w:rPr>
          <w:rFonts w:ascii="Times New Roman" w:hAnsi="Times New Roman" w:cs="Times New Roman"/>
          <w:i/>
          <w:sz w:val="24"/>
          <w:szCs w:val="24"/>
          <w:u w:val="single"/>
        </w:rPr>
        <w:t xml:space="preserve">very </w:t>
      </w:r>
      <w:r w:rsidR="00357718" w:rsidRPr="0093412B">
        <w:rPr>
          <w:rFonts w:ascii="Times New Roman" w:hAnsi="Times New Roman" w:cs="Times New Roman"/>
          <w:i/>
          <w:sz w:val="24"/>
          <w:szCs w:val="24"/>
        </w:rPr>
        <w:t>small quantity generators</w:t>
      </w:r>
      <w:r w:rsidR="00357718" w:rsidRPr="0093412B">
        <w:rPr>
          <w:rFonts w:ascii="Times New Roman" w:hAnsi="Times New Roman" w:cs="Times New Roman"/>
          <w:strike/>
          <w:sz w:val="24"/>
          <w:szCs w:val="24"/>
        </w:rPr>
        <w:t xml:space="preserve"> of less than 100 kg of nonacute hazardous waste or less than 1 kg of acute hazardous waste per month</w:t>
      </w:r>
      <w:r w:rsidR="00357718" w:rsidRPr="0093412B">
        <w:rPr>
          <w:rFonts w:ascii="Times New Roman" w:hAnsi="Times New Roman" w:cs="Times New Roman"/>
          <w:sz w:val="24"/>
          <w:szCs w:val="24"/>
        </w:rPr>
        <w:t>, as defined in LAC 33:V.</w:t>
      </w:r>
      <w:r w:rsidR="00357718" w:rsidRPr="0093412B">
        <w:rPr>
          <w:rFonts w:ascii="Times New Roman" w:hAnsi="Times New Roman" w:cs="Times New Roman"/>
          <w:strike/>
          <w:sz w:val="24"/>
          <w:szCs w:val="24"/>
        </w:rPr>
        <w:t>108</w:t>
      </w:r>
      <w:r w:rsidR="00357718" w:rsidRPr="0093412B">
        <w:rPr>
          <w:rFonts w:ascii="Times New Roman" w:hAnsi="Times New Roman" w:cs="Times New Roman"/>
          <w:sz w:val="24"/>
          <w:szCs w:val="24"/>
          <w:u w:val="single"/>
        </w:rPr>
        <w:t>1009</w:t>
      </w:r>
      <w:r w:rsidR="00357718" w:rsidRPr="0093412B">
        <w:rPr>
          <w:rFonts w:ascii="Times New Roman" w:hAnsi="Times New Roman" w:cs="Times New Roman"/>
          <w:sz w:val="24"/>
          <w:szCs w:val="24"/>
        </w:rPr>
        <w:t>;</w:t>
      </w:r>
    </w:p>
    <w:p w:rsidR="00357718" w:rsidRP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57718" w:rsidRPr="0093412B">
        <w:rPr>
          <w:rFonts w:ascii="Times New Roman" w:hAnsi="Times New Roman" w:cs="Times New Roman"/>
          <w:sz w:val="24"/>
          <w:szCs w:val="24"/>
        </w:rPr>
        <w:t>5.</w:t>
      </w:r>
      <w:r w:rsidR="00324CD7" w:rsidRPr="0093412B">
        <w:rPr>
          <w:rFonts w:ascii="Times New Roman" w:hAnsi="Times New Roman" w:cs="Times New Roman"/>
          <w:sz w:val="24"/>
          <w:szCs w:val="24"/>
        </w:rPr>
        <w:t xml:space="preserve"> </w:t>
      </w:r>
      <w:r w:rsidR="0058452D">
        <w:rPr>
          <w:rFonts w:ascii="Times New Roman" w:hAnsi="Times New Roman" w:cs="Times New Roman"/>
          <w:sz w:val="24"/>
          <w:szCs w:val="24"/>
        </w:rPr>
        <w:t>—</w:t>
      </w:r>
      <w:r w:rsidR="00324CD7" w:rsidRPr="0093412B">
        <w:rPr>
          <w:rFonts w:ascii="Times New Roman" w:hAnsi="Times New Roman" w:cs="Times New Roman"/>
          <w:sz w:val="24"/>
          <w:szCs w:val="24"/>
        </w:rPr>
        <w:t xml:space="preserve"> 5.f.</w:t>
      </w:r>
      <w:r w:rsidR="00324CD7" w:rsidRPr="0093412B">
        <w:rPr>
          <w:rFonts w:ascii="Times New Roman" w:hAnsi="Times New Roman" w:cs="Times New Roman"/>
          <w:sz w:val="24"/>
          <w:szCs w:val="24"/>
        </w:rPr>
        <w:tab/>
        <w:t>…</w:t>
      </w:r>
    </w:p>
    <w:p w:rsidR="00357718" w:rsidRPr="0093412B" w:rsidRDefault="006F049D" w:rsidP="0058452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357718" w:rsidRPr="0093412B">
        <w:rPr>
          <w:rFonts w:ascii="Times New Roman" w:hAnsi="Times New Roman" w:cs="Times New Roman"/>
          <w:sz w:val="24"/>
          <w:szCs w:val="24"/>
        </w:rPr>
        <w:t>AUTHORITY NOTE:</w:t>
      </w:r>
      <w:r w:rsidR="00357718" w:rsidRPr="0093412B">
        <w:rPr>
          <w:rFonts w:ascii="Times New Roman" w:hAnsi="Times New Roman" w:cs="Times New Roman"/>
          <w:sz w:val="24"/>
          <w:szCs w:val="24"/>
        </w:rPr>
        <w:tab/>
        <w:t>Promulgated in accordance with R.S. 30:2180 et seq.</w:t>
      </w:r>
    </w:p>
    <w:p w:rsidR="00357718" w:rsidRPr="0093412B" w:rsidRDefault="006F049D" w:rsidP="0058452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357718" w:rsidRPr="0093412B">
        <w:rPr>
          <w:rFonts w:ascii="Times New Roman" w:hAnsi="Times New Roman" w:cs="Times New Roman"/>
          <w:sz w:val="24"/>
          <w:szCs w:val="24"/>
        </w:rPr>
        <w:t>HISTORICAL NOTE:</w:t>
      </w:r>
      <w:r w:rsidR="00357718" w:rsidRPr="0093412B">
        <w:rPr>
          <w:rFonts w:ascii="Times New Roman" w:hAnsi="Times New Roman" w:cs="Times New Roman"/>
          <w:sz w:val="24"/>
          <w:szCs w:val="24"/>
        </w:rPr>
        <w:tab/>
        <w:t>Promulgated by the Department of Environmental Quality, Office of Solid and Hazardous Waste, Hazardous Waste Division, LR 15:378 (May 1989), amended LR 16:398 (May 1990), LR 16:1057 (December 1990), LR 17:658 (July 1991), LR 18:723 (July 1992), LR 21:266 (March 1995), LR 22:22 (January 1996), LR 23:568 (May 1997), amended by the Office of Waste Services, Hazardous Waste Division, LR 24:300 (February 1998), LR 24:666 (April 1998), LR 24:1107 (June 1998), LR 24:1724 (September 1998), amended by the Office of Environmental Assessment, Environmental Planning Division, LR 25:1799 (October 1999), LR 27:711 (May 2001), amended by the Office of the Secretary, Legal Affairs Division, LR 31:3117 (December 2005), amended by the Office of the Secretary, Legal Division, LR 43:1142 (June 20</w:t>
      </w:r>
      <w:r w:rsidR="0058452D">
        <w:rPr>
          <w:rFonts w:ascii="Times New Roman" w:hAnsi="Times New Roman" w:cs="Times New Roman"/>
          <w:sz w:val="24"/>
          <w:szCs w:val="24"/>
        </w:rPr>
        <w:t>17), amended by the Office of the Secretary, Legal Affairs and Criminal Investigations Division, LR 46:</w:t>
      </w:r>
    </w:p>
    <w:p w:rsidR="00516863" w:rsidRPr="0093412B" w:rsidRDefault="00516863" w:rsidP="00FA14B7">
      <w:pPr>
        <w:tabs>
          <w:tab w:val="left" w:pos="720"/>
        </w:tabs>
        <w:spacing w:after="0" w:line="240" w:lineRule="auto"/>
        <w:rPr>
          <w:rFonts w:ascii="Times New Roman" w:hAnsi="Times New Roman" w:cs="Times New Roman"/>
          <w:sz w:val="24"/>
          <w:szCs w:val="24"/>
        </w:rPr>
      </w:pPr>
    </w:p>
    <w:p w:rsidR="0059433F" w:rsidRDefault="00357718" w:rsidP="0058452D">
      <w:pPr>
        <w:tabs>
          <w:tab w:val="left" w:pos="1080"/>
        </w:tabs>
        <w:spacing w:after="0" w:line="480" w:lineRule="auto"/>
        <w:rPr>
          <w:rFonts w:ascii="Times New Roman" w:hAnsi="Times New Roman" w:cs="Times New Roman"/>
          <w:b/>
          <w:sz w:val="24"/>
          <w:szCs w:val="24"/>
        </w:rPr>
      </w:pPr>
      <w:bookmarkStart w:id="62" w:name="TOC_Sect1350"/>
      <w:r w:rsidRPr="0093412B">
        <w:rPr>
          <w:rFonts w:ascii="Times New Roman" w:hAnsi="Times New Roman" w:cs="Times New Roman"/>
          <w:b/>
          <w:sz w:val="24"/>
          <w:szCs w:val="24"/>
        </w:rPr>
        <w:t>§2205.</w:t>
      </w:r>
      <w:r w:rsidRPr="0093412B">
        <w:rPr>
          <w:rFonts w:ascii="Times New Roman" w:hAnsi="Times New Roman" w:cs="Times New Roman"/>
          <w:b/>
          <w:sz w:val="24"/>
          <w:szCs w:val="24"/>
        </w:rPr>
        <w:tab/>
        <w:t>Storage of Prohibited Wastes</w:t>
      </w:r>
      <w:bookmarkEnd w:id="62"/>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357718" w:rsidRPr="0093412B">
        <w:rPr>
          <w:rFonts w:ascii="Times New Roman" w:hAnsi="Times New Roman" w:cs="Times New Roman"/>
          <w:sz w:val="24"/>
          <w:szCs w:val="24"/>
        </w:rPr>
        <w:t>A.</w:t>
      </w:r>
      <w:r w:rsidR="00357718" w:rsidRPr="0093412B">
        <w:rPr>
          <w:rFonts w:ascii="Times New Roman" w:hAnsi="Times New Roman" w:cs="Times New Roman"/>
          <w:sz w:val="24"/>
          <w:szCs w:val="24"/>
        </w:rPr>
        <w:tab/>
      </w:r>
      <w:r w:rsidR="00324CD7" w:rsidRPr="0093412B">
        <w:rPr>
          <w:rFonts w:ascii="Times New Roman" w:hAnsi="Times New Roman" w:cs="Times New Roman"/>
          <w:sz w:val="24"/>
          <w:szCs w:val="24"/>
        </w:rPr>
        <w:t>…</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57718" w:rsidRPr="0093412B">
        <w:rPr>
          <w:rFonts w:ascii="Times New Roman" w:hAnsi="Times New Roman" w:cs="Times New Roman"/>
          <w:sz w:val="24"/>
          <w:szCs w:val="24"/>
        </w:rPr>
        <w:t>1.</w:t>
      </w:r>
      <w:r w:rsidR="00357718" w:rsidRPr="0093412B">
        <w:rPr>
          <w:rFonts w:ascii="Times New Roman" w:hAnsi="Times New Roman" w:cs="Times New Roman"/>
          <w:sz w:val="24"/>
          <w:szCs w:val="24"/>
        </w:rPr>
        <w:tab/>
        <w:t>A generator may store such wastes in tanks, containers, or containment buildings on-site solely for the purpose of accumulating such quantities of hazardous waste as are necessary to facilitate proper recovery, treatment, or disposal and the generator complies with the requirements of LAC 33:V.</w:t>
      </w:r>
      <w:r w:rsidR="00357718" w:rsidRPr="0093412B">
        <w:rPr>
          <w:rFonts w:ascii="Times New Roman" w:hAnsi="Times New Roman" w:cs="Times New Roman"/>
          <w:strike/>
          <w:sz w:val="24"/>
          <w:szCs w:val="24"/>
        </w:rPr>
        <w:t>1109.E</w:t>
      </w:r>
      <w:r w:rsidR="00357718" w:rsidRPr="0093412B">
        <w:rPr>
          <w:rFonts w:ascii="Times New Roman" w:hAnsi="Times New Roman" w:cs="Times New Roman"/>
          <w:sz w:val="24"/>
          <w:szCs w:val="24"/>
          <w:u w:val="single"/>
        </w:rPr>
        <w:t>1013, 1015</w:t>
      </w:r>
      <w:r w:rsidR="00357718" w:rsidRPr="0093412B">
        <w:rPr>
          <w:rFonts w:ascii="Times New Roman" w:hAnsi="Times New Roman" w:cs="Times New Roman"/>
          <w:sz w:val="24"/>
          <w:szCs w:val="24"/>
        </w:rPr>
        <w:t>, Chapters</w:t>
      </w:r>
      <w:r w:rsidR="00357718" w:rsidRPr="000B53C7">
        <w:rPr>
          <w:rFonts w:ascii="Times New Roman" w:hAnsi="Times New Roman" w:cs="Times New Roman"/>
          <w:sz w:val="24"/>
          <w:szCs w:val="24"/>
          <w:u w:val="single"/>
        </w:rPr>
        <w:t xml:space="preserve"> </w:t>
      </w:r>
      <w:r w:rsidR="00357718" w:rsidRPr="0093412B">
        <w:rPr>
          <w:rFonts w:ascii="Times New Roman" w:hAnsi="Times New Roman" w:cs="Times New Roman"/>
          <w:sz w:val="24"/>
          <w:szCs w:val="24"/>
          <w:u w:val="single"/>
        </w:rPr>
        <w:t>10,</w:t>
      </w:r>
      <w:r w:rsidR="00357718" w:rsidRPr="000B53C7">
        <w:rPr>
          <w:rFonts w:ascii="Times New Roman" w:hAnsi="Times New Roman" w:cs="Times New Roman"/>
          <w:sz w:val="24"/>
          <w:szCs w:val="24"/>
        </w:rPr>
        <w:t xml:space="preserve"> </w:t>
      </w:r>
      <w:r w:rsidR="00357718" w:rsidRPr="0093412B">
        <w:rPr>
          <w:rFonts w:ascii="Times New Roman" w:hAnsi="Times New Roman" w:cs="Times New Roman"/>
          <w:sz w:val="24"/>
          <w:szCs w:val="24"/>
        </w:rPr>
        <w:t>11, 15, 17, 18, 19, 21, 23, 24, 25, 26, 27, 28, 29, 31, 32, 33, 35, 37, 43, and 51.</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57718" w:rsidRPr="0093412B">
        <w:rPr>
          <w:rFonts w:ascii="Times New Roman" w:hAnsi="Times New Roman" w:cs="Times New Roman"/>
          <w:sz w:val="24"/>
          <w:szCs w:val="24"/>
        </w:rPr>
        <w:t>2.</w:t>
      </w:r>
      <w:r w:rsidR="00357718" w:rsidRPr="0093412B">
        <w:rPr>
          <w:rFonts w:ascii="Times New Roman" w:hAnsi="Times New Roman" w:cs="Times New Roman"/>
          <w:sz w:val="24"/>
          <w:szCs w:val="24"/>
        </w:rPr>
        <w:tab/>
        <w:t>An owner/operator of a hazardous waste treatment, storage, or disposal facility may store such wastes in tanks, containers, or containment buildings solely for the purpose of accumulating such quantities of hazardous waste as are necessary to facilitate proper recovery, treatment, or disposal provided that</w:t>
      </w:r>
      <w:r w:rsidR="003A4EA6" w:rsidRPr="003A4EA6">
        <w:rPr>
          <w:rFonts w:ascii="Times New Roman" w:hAnsi="Times New Roman" w:cs="Times New Roman"/>
          <w:strike/>
          <w:sz w:val="24"/>
          <w:szCs w:val="24"/>
        </w:rPr>
        <w:t xml:space="preserve"> </w:t>
      </w:r>
      <w:r w:rsidR="00357718" w:rsidRPr="0093412B">
        <w:rPr>
          <w:rFonts w:ascii="Times New Roman" w:hAnsi="Times New Roman" w:cs="Times New Roman"/>
          <w:sz w:val="24"/>
          <w:szCs w:val="24"/>
          <w:u w:val="single"/>
        </w:rPr>
        <w:t>:</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357718" w:rsidRPr="0093412B">
        <w:rPr>
          <w:rFonts w:ascii="Times New Roman" w:hAnsi="Times New Roman" w:cs="Times New Roman"/>
          <w:sz w:val="24"/>
          <w:szCs w:val="24"/>
          <w:u w:val="single"/>
        </w:rPr>
        <w:t>a.</w:t>
      </w:r>
      <w:r w:rsidR="00357718" w:rsidRPr="0093412B">
        <w:rPr>
          <w:rFonts w:ascii="Times New Roman" w:hAnsi="Times New Roman" w:cs="Times New Roman"/>
          <w:sz w:val="24"/>
          <w:szCs w:val="24"/>
        </w:rPr>
        <w:tab/>
        <w:t>each container</w:t>
      </w:r>
      <w:r w:rsidR="00357718" w:rsidRPr="0056323E">
        <w:rPr>
          <w:rFonts w:ascii="Times New Roman" w:hAnsi="Times New Roman" w:cs="Times New Roman"/>
          <w:sz w:val="24"/>
          <w:szCs w:val="24"/>
          <w:u w:val="single"/>
        </w:rPr>
        <w:t xml:space="preserve"> </w:t>
      </w:r>
      <w:r w:rsidR="00357718" w:rsidRPr="0093412B">
        <w:rPr>
          <w:rFonts w:ascii="Times New Roman" w:hAnsi="Times New Roman" w:cs="Times New Roman"/>
          <w:sz w:val="24"/>
          <w:szCs w:val="24"/>
          <w:u w:val="single"/>
        </w:rPr>
        <w:t>is clearly marked to identify its contents and with:</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357718" w:rsidRPr="0093412B">
        <w:rPr>
          <w:rFonts w:ascii="Times New Roman" w:hAnsi="Times New Roman" w:cs="Times New Roman"/>
          <w:sz w:val="24"/>
          <w:szCs w:val="24"/>
          <w:u w:val="single"/>
        </w:rPr>
        <w:t>i.</w:t>
      </w:r>
      <w:r w:rsidR="00357718" w:rsidRPr="0093412B">
        <w:rPr>
          <w:rFonts w:ascii="Times New Roman" w:hAnsi="Times New Roman" w:cs="Times New Roman"/>
          <w:sz w:val="24"/>
          <w:szCs w:val="24"/>
          <w:u w:val="single"/>
        </w:rPr>
        <w:tab/>
        <w:t>the words “Hazardous Waste”;</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357718" w:rsidRPr="0093412B">
        <w:rPr>
          <w:rFonts w:ascii="Times New Roman" w:hAnsi="Times New Roman" w:cs="Times New Roman"/>
          <w:sz w:val="24"/>
          <w:szCs w:val="24"/>
          <w:u w:val="single"/>
        </w:rPr>
        <w:t>ii.</w:t>
      </w:r>
      <w:r w:rsidR="00357718" w:rsidRPr="0093412B">
        <w:rPr>
          <w:rFonts w:ascii="Times New Roman" w:hAnsi="Times New Roman" w:cs="Times New Roman"/>
          <w:sz w:val="24"/>
          <w:szCs w:val="24"/>
          <w:u w:val="single"/>
        </w:rPr>
        <w:tab/>
        <w:t>the applicable EPA hazardous waste number(s) (EPA hazardous waste codes) in LAC 33:V.4901 and 4903; or use a nationally recognized electronic system, such as bar coding, to identify the EPA hazardous waste number(s);</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357718" w:rsidRPr="0093412B">
        <w:rPr>
          <w:rFonts w:ascii="Times New Roman" w:hAnsi="Times New Roman" w:cs="Times New Roman"/>
          <w:sz w:val="24"/>
          <w:szCs w:val="24"/>
          <w:u w:val="single"/>
        </w:rPr>
        <w:t>iii.</w:t>
      </w:r>
      <w:r w:rsidR="00357718" w:rsidRPr="0093412B">
        <w:rPr>
          <w:rFonts w:ascii="Times New Roman" w:hAnsi="Times New Roman" w:cs="Times New Roman"/>
          <w:sz w:val="24"/>
          <w:szCs w:val="24"/>
          <w:u w:val="single"/>
        </w:rPr>
        <w:tab/>
        <w:t xml:space="preserve">an indication of the hazards of the contents (examples include, but are not limited to, the applicable hazardous waste characteristic(s) (i.e., ignitable, corrosive, reactive, toxic); hazard communication consistent with the </w:t>
      </w:r>
      <w:r w:rsidR="008C2F0E">
        <w:rPr>
          <w:rFonts w:ascii="Times New Roman" w:hAnsi="Times New Roman" w:cs="Times New Roman"/>
          <w:sz w:val="24"/>
          <w:szCs w:val="24"/>
          <w:u w:val="single"/>
        </w:rPr>
        <w:t>U.S. Department of Transportation</w:t>
      </w:r>
      <w:r w:rsidR="00357718" w:rsidRPr="0093412B">
        <w:rPr>
          <w:rFonts w:ascii="Times New Roman" w:hAnsi="Times New Roman" w:cs="Times New Roman"/>
          <w:sz w:val="24"/>
          <w:szCs w:val="24"/>
          <w:u w:val="single"/>
        </w:rPr>
        <w:t xml:space="preserve"> requirements at 49 CFR part 172 </w:t>
      </w:r>
      <w:r w:rsidR="0079267E">
        <w:rPr>
          <w:rFonts w:ascii="Times New Roman" w:hAnsi="Times New Roman" w:cs="Times New Roman"/>
          <w:sz w:val="24"/>
          <w:szCs w:val="24"/>
          <w:u w:val="single"/>
        </w:rPr>
        <w:t>s</w:t>
      </w:r>
      <w:r w:rsidR="00357718" w:rsidRPr="0093412B">
        <w:rPr>
          <w:rFonts w:ascii="Times New Roman" w:hAnsi="Times New Roman" w:cs="Times New Roman"/>
          <w:sz w:val="24"/>
          <w:szCs w:val="24"/>
          <w:u w:val="single"/>
        </w:rPr>
        <w:t xml:space="preserve">ubpart E (labeling) or </w:t>
      </w:r>
      <w:r w:rsidR="0079267E">
        <w:rPr>
          <w:rFonts w:ascii="Times New Roman" w:hAnsi="Times New Roman" w:cs="Times New Roman"/>
          <w:sz w:val="24"/>
          <w:szCs w:val="24"/>
          <w:u w:val="single"/>
        </w:rPr>
        <w:t>s</w:t>
      </w:r>
      <w:r w:rsidR="00357718" w:rsidRPr="0093412B">
        <w:rPr>
          <w:rFonts w:ascii="Times New Roman" w:hAnsi="Times New Roman" w:cs="Times New Roman"/>
          <w:sz w:val="24"/>
          <w:szCs w:val="24"/>
          <w:u w:val="single"/>
        </w:rPr>
        <w:t xml:space="preserve">ubpart F (placarding); a hazard statement or pictogram consistent with the </w:t>
      </w:r>
      <w:r w:rsidR="002C1C12">
        <w:rPr>
          <w:rFonts w:ascii="Times New Roman" w:hAnsi="Times New Roman" w:cs="Times New Roman"/>
          <w:sz w:val="24"/>
          <w:szCs w:val="24"/>
          <w:u w:val="single"/>
        </w:rPr>
        <w:t xml:space="preserve">U.S. </w:t>
      </w:r>
      <w:r w:rsidR="00357718" w:rsidRPr="0093412B">
        <w:rPr>
          <w:rFonts w:ascii="Times New Roman" w:hAnsi="Times New Roman" w:cs="Times New Roman"/>
          <w:sz w:val="24"/>
          <w:szCs w:val="24"/>
          <w:u w:val="single"/>
        </w:rPr>
        <w:t>Occupational Safety and Health Administration Hazard Communication Standard at 29 CFR 1910.1200; or a chemical hazard label consistent with the National Fire Protection Association code 704); and</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357718" w:rsidRPr="0093412B">
        <w:rPr>
          <w:rFonts w:ascii="Times New Roman" w:hAnsi="Times New Roman" w:cs="Times New Roman"/>
          <w:sz w:val="24"/>
          <w:szCs w:val="24"/>
          <w:u w:val="single"/>
        </w:rPr>
        <w:t>iv.</w:t>
      </w:r>
      <w:r w:rsidR="00357718" w:rsidRPr="0093412B">
        <w:rPr>
          <w:rFonts w:ascii="Times New Roman" w:hAnsi="Times New Roman" w:cs="Times New Roman"/>
          <w:sz w:val="24"/>
          <w:szCs w:val="24"/>
          <w:u w:val="single"/>
        </w:rPr>
        <w:tab/>
        <w:t>the date each period of accumulation begins; and</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357718" w:rsidRPr="0093412B">
        <w:rPr>
          <w:rFonts w:ascii="Times New Roman" w:hAnsi="Times New Roman" w:cs="Times New Roman"/>
          <w:sz w:val="24"/>
          <w:szCs w:val="24"/>
          <w:u w:val="single"/>
        </w:rPr>
        <w:t>b.</w:t>
      </w:r>
      <w:r w:rsidR="00357718" w:rsidRPr="0093412B">
        <w:rPr>
          <w:rFonts w:ascii="Times New Roman" w:hAnsi="Times New Roman" w:cs="Times New Roman"/>
          <w:sz w:val="24"/>
          <w:szCs w:val="24"/>
          <w:u w:val="single"/>
        </w:rPr>
        <w:tab/>
        <w:t>each</w:t>
      </w:r>
      <w:r w:rsidR="00357718" w:rsidRPr="0093412B">
        <w:rPr>
          <w:rFonts w:ascii="Times New Roman" w:hAnsi="Times New Roman" w:cs="Times New Roman"/>
          <w:strike/>
          <w:sz w:val="24"/>
          <w:szCs w:val="24"/>
        </w:rPr>
        <w:t>or</w:t>
      </w:r>
      <w:r w:rsidR="00357718" w:rsidRPr="005E79C5">
        <w:rPr>
          <w:rFonts w:ascii="Times New Roman" w:hAnsi="Times New Roman" w:cs="Times New Roman"/>
          <w:sz w:val="24"/>
          <w:szCs w:val="24"/>
        </w:rPr>
        <w:t xml:space="preserve"> </w:t>
      </w:r>
      <w:r w:rsidR="00357718" w:rsidRPr="0093412B">
        <w:rPr>
          <w:rFonts w:ascii="Times New Roman" w:hAnsi="Times New Roman" w:cs="Times New Roman"/>
          <w:sz w:val="24"/>
          <w:szCs w:val="24"/>
        </w:rPr>
        <w:t>tank is clearly marked with a description of its contents, the quantity of each hazardous waste received, and the date each period of accumulation begins, or such information for each tank is recorded and maintained in the operating record at that facility. Regardless of whether the tank itself is marked, an owner/operator must comply with the operating record requirements specified in LAC 33:V.1529 or 4357.</w:t>
      </w:r>
    </w:p>
    <w:p w:rsidR="00357718" w:rsidRPr="0059433F" w:rsidRDefault="0058452D"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324CD7" w:rsidRPr="0093412B">
        <w:rPr>
          <w:rFonts w:ascii="Times New Roman" w:hAnsi="Times New Roman" w:cs="Times New Roman"/>
          <w:sz w:val="24"/>
          <w:szCs w:val="24"/>
        </w:rPr>
        <w:t>A.</w:t>
      </w:r>
      <w:r w:rsidR="00357718" w:rsidRPr="0093412B">
        <w:rPr>
          <w:rFonts w:ascii="Times New Roman" w:hAnsi="Times New Roman" w:cs="Times New Roman"/>
          <w:sz w:val="24"/>
          <w:szCs w:val="24"/>
        </w:rPr>
        <w:t>3.</w:t>
      </w:r>
      <w:r w:rsidR="00324CD7" w:rsidRPr="0093412B">
        <w:rPr>
          <w:rFonts w:ascii="Times New Roman" w:hAnsi="Times New Roman" w:cs="Times New Roman"/>
          <w:sz w:val="24"/>
          <w:szCs w:val="24"/>
        </w:rPr>
        <w:t xml:space="preserve"> </w:t>
      </w:r>
      <w:r>
        <w:rPr>
          <w:rFonts w:ascii="Times New Roman" w:hAnsi="Times New Roman" w:cs="Times New Roman"/>
          <w:sz w:val="24"/>
          <w:szCs w:val="24"/>
        </w:rPr>
        <w:t>—</w:t>
      </w:r>
      <w:r w:rsidR="00324CD7" w:rsidRPr="0093412B">
        <w:rPr>
          <w:rFonts w:ascii="Times New Roman" w:hAnsi="Times New Roman" w:cs="Times New Roman"/>
          <w:sz w:val="24"/>
          <w:szCs w:val="24"/>
        </w:rPr>
        <w:t xml:space="preserve"> H.</w:t>
      </w:r>
      <w:r w:rsidR="00324CD7" w:rsidRPr="0093412B">
        <w:rPr>
          <w:rFonts w:ascii="Times New Roman" w:hAnsi="Times New Roman" w:cs="Times New Roman"/>
          <w:sz w:val="24"/>
          <w:szCs w:val="24"/>
        </w:rPr>
        <w:tab/>
        <w:t>…</w:t>
      </w:r>
    </w:p>
    <w:p w:rsidR="00357718" w:rsidRPr="0093412B" w:rsidRDefault="006F049D" w:rsidP="0058452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357718" w:rsidRPr="0093412B">
        <w:rPr>
          <w:rFonts w:ascii="Times New Roman" w:hAnsi="Times New Roman" w:cs="Times New Roman"/>
          <w:sz w:val="24"/>
          <w:szCs w:val="24"/>
        </w:rPr>
        <w:t>AUTHORITY NOTE:</w:t>
      </w:r>
      <w:r w:rsidR="00357718" w:rsidRPr="0093412B">
        <w:rPr>
          <w:rFonts w:ascii="Times New Roman" w:hAnsi="Times New Roman" w:cs="Times New Roman"/>
          <w:sz w:val="24"/>
          <w:szCs w:val="24"/>
        </w:rPr>
        <w:tab/>
        <w:t>Promulgated in accordance with R.S. 30:2180 et seq.</w:t>
      </w:r>
    </w:p>
    <w:p w:rsidR="00357718" w:rsidRPr="0093412B" w:rsidRDefault="006F049D" w:rsidP="0058452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357718" w:rsidRPr="0093412B">
        <w:rPr>
          <w:rFonts w:ascii="Times New Roman" w:hAnsi="Times New Roman" w:cs="Times New Roman"/>
          <w:sz w:val="24"/>
          <w:szCs w:val="24"/>
        </w:rPr>
        <w:t>HISTORICAL NOTE:</w:t>
      </w:r>
      <w:r w:rsidR="00357718" w:rsidRPr="0093412B">
        <w:rPr>
          <w:rFonts w:ascii="Times New Roman" w:hAnsi="Times New Roman" w:cs="Times New Roman"/>
          <w:sz w:val="24"/>
          <w:szCs w:val="24"/>
        </w:rPr>
        <w:tab/>
        <w:t>Promulgated by the Department of Environmental Quality, Office of Solid and Hazardous Waste, Hazardous Waste Division, LR 15:378 (May 1989), amended LR 16:220 (March 1990), LR 17:658 (July 1991), LR 21:266 (March 1995), LR 22:22 (January 1996), amended by the Office of Waste Services, Hazardous Waste Division, LR 24:1724 (September 1998), amended by the Office of Environmental Assessment, Environmental Planning Division, LR 25:1799 (October 1999), LR 26:280 (February 2000), LR 27:711 (May 2001), amended by the Office of the Secretary, Legal Affairs</w:t>
      </w:r>
      <w:r w:rsidR="0058452D">
        <w:rPr>
          <w:rFonts w:ascii="Times New Roman" w:hAnsi="Times New Roman" w:cs="Times New Roman"/>
          <w:sz w:val="24"/>
          <w:szCs w:val="24"/>
        </w:rPr>
        <w:t xml:space="preserve"> Division, LR 32:827 (May 2006), amended by the Office of the Secretary, Legal Affairs and Criminal Investigations Division, LR 46:</w:t>
      </w:r>
    </w:p>
    <w:p w:rsidR="00516863" w:rsidRPr="0093412B" w:rsidRDefault="00516863" w:rsidP="00FA14B7">
      <w:pPr>
        <w:tabs>
          <w:tab w:val="left" w:pos="720"/>
        </w:tabs>
        <w:spacing w:after="0" w:line="240" w:lineRule="auto"/>
        <w:rPr>
          <w:rFonts w:ascii="Times New Roman" w:hAnsi="Times New Roman" w:cs="Times New Roman"/>
          <w:sz w:val="24"/>
          <w:szCs w:val="24"/>
        </w:rPr>
      </w:pPr>
    </w:p>
    <w:p w:rsidR="0059433F" w:rsidRDefault="00357718" w:rsidP="0058452D">
      <w:pPr>
        <w:tabs>
          <w:tab w:val="left" w:pos="1080"/>
        </w:tabs>
        <w:spacing w:after="0" w:line="480" w:lineRule="auto"/>
        <w:rPr>
          <w:rFonts w:ascii="Times New Roman" w:hAnsi="Times New Roman" w:cs="Times New Roman"/>
          <w:b/>
          <w:sz w:val="24"/>
          <w:szCs w:val="24"/>
        </w:rPr>
      </w:pPr>
      <w:bookmarkStart w:id="63" w:name="TOC_Sect1371"/>
      <w:r w:rsidRPr="0093412B">
        <w:rPr>
          <w:rFonts w:ascii="Times New Roman" w:hAnsi="Times New Roman" w:cs="Times New Roman"/>
          <w:b/>
          <w:sz w:val="24"/>
          <w:szCs w:val="24"/>
        </w:rPr>
        <w:t>§2245.</w:t>
      </w:r>
      <w:r w:rsidR="002A5180">
        <w:rPr>
          <w:rFonts w:ascii="Times New Roman" w:hAnsi="Times New Roman" w:cs="Times New Roman"/>
          <w:b/>
          <w:sz w:val="24"/>
          <w:szCs w:val="24"/>
        </w:rPr>
        <w:tab/>
      </w:r>
      <w:r w:rsidRPr="0093412B">
        <w:rPr>
          <w:rFonts w:ascii="Times New Roman" w:hAnsi="Times New Roman" w:cs="Times New Roman"/>
          <w:b/>
          <w:sz w:val="24"/>
          <w:szCs w:val="24"/>
        </w:rPr>
        <w:t>Generators' Waste Analysis, Recordkeeping, and Notice Requirements</w:t>
      </w:r>
      <w:bookmarkEnd w:id="63"/>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357718" w:rsidRPr="0093412B">
        <w:rPr>
          <w:rFonts w:ascii="Times New Roman" w:hAnsi="Times New Roman" w:cs="Times New Roman"/>
          <w:sz w:val="24"/>
          <w:szCs w:val="24"/>
        </w:rPr>
        <w:t>A.</w:t>
      </w:r>
      <w:r w:rsidR="00357718" w:rsidRPr="0093412B">
        <w:rPr>
          <w:rFonts w:ascii="Times New Roman" w:hAnsi="Times New Roman" w:cs="Times New Roman"/>
          <w:sz w:val="24"/>
          <w:szCs w:val="24"/>
        </w:rPr>
        <w:tab/>
        <w:t>Requirements for Generators. A generator of hazardous waste must determine if the waste has to be treated before it can be land disposed. This is done by determining if the hazardous waste meets the treatment standards in LAC 33:V.2223, 2230, or 2236. This determination can be made concurrently with the hazardous waste determination required in LAC 33:V.</w:t>
      </w:r>
      <w:r w:rsidR="00357718" w:rsidRPr="0093412B">
        <w:rPr>
          <w:rFonts w:ascii="Times New Roman" w:hAnsi="Times New Roman" w:cs="Times New Roman"/>
          <w:strike/>
          <w:sz w:val="24"/>
          <w:szCs w:val="24"/>
        </w:rPr>
        <w:t>1103</w:t>
      </w:r>
      <w:r w:rsidR="00357718" w:rsidRPr="0093412B">
        <w:rPr>
          <w:rFonts w:ascii="Times New Roman" w:hAnsi="Times New Roman" w:cs="Times New Roman"/>
          <w:sz w:val="24"/>
          <w:szCs w:val="24"/>
          <w:u w:val="single"/>
        </w:rPr>
        <w:t>1005</w:t>
      </w:r>
      <w:r w:rsidR="00357718" w:rsidRPr="0093412B">
        <w:rPr>
          <w:rFonts w:ascii="Times New Roman" w:hAnsi="Times New Roman" w:cs="Times New Roman"/>
          <w:sz w:val="24"/>
          <w:szCs w:val="24"/>
        </w:rPr>
        <w:t xml:space="preserve"> in either of two ways: testing the waste or using knowledge of the waste. If the generator tests the waste, testing would normally determine the total concentration of hazardous constituents, or the concentration of hazardous constituents in an extract of the waste obtained using Test Method 1311 in </w:t>
      </w:r>
      <w:r w:rsidR="00357718" w:rsidRPr="0093412B">
        <w:rPr>
          <w:rFonts w:ascii="Times New Roman" w:hAnsi="Times New Roman" w:cs="Times New Roman"/>
          <w:i/>
          <w:iCs/>
          <w:sz w:val="24"/>
          <w:szCs w:val="24"/>
        </w:rPr>
        <w:t>Test Methods for Evaluating Solid Waste, Physical/Chemical Methods</w:t>
      </w:r>
      <w:r w:rsidR="00357718" w:rsidRPr="0093412B">
        <w:rPr>
          <w:rFonts w:ascii="Times New Roman" w:hAnsi="Times New Roman" w:cs="Times New Roman"/>
          <w:sz w:val="24"/>
          <w:szCs w:val="24"/>
        </w:rPr>
        <w:t>, EPA Publication SW</w:t>
      </w:r>
      <w:r w:rsidR="00357718" w:rsidRPr="0093412B">
        <w:rPr>
          <w:rFonts w:ascii="Times New Roman" w:hAnsi="Times New Roman" w:cs="Times New Roman"/>
          <w:sz w:val="24"/>
          <w:szCs w:val="24"/>
        </w:rPr>
        <w:noBreakHyphen/>
        <w:t>846, as incorporated by reference in LAC 33:V.110, depending on whether the treatment standard for the waste is expressed as a total concentration or concentration of hazardous constituent in the waste's extract. Alternatively, the generator must send the waste to a RCRA-permitted hazardous waste treatment facility, where the waste treatment facility must comply with the requirements of LAC 33:V.1519 and 2247.A. In addition, some hazardous wastes must be treated by particular treatment methods before they can be land disposed, and some soils are contaminated by such hazardous wastes. These treatment standards are also found in LAC 33:V.2223, and are described in detail in LAC 33:V.2299.Appendix, Table 3. These wastes, and soils contaminated with such wastes, do not need to be tested (however, if they are in a waste mixture, other wastes with concentration level treatment standards would have to be tested). If a generator determines they are managing a waste, or soil contaminated with a waste, that displays a hazardous characteristic of ignitability, corrosivity, reactivity, or toxicity, they must comply with the special requirements of LAC 33:V.2246 in addition to any applicable requirements in this Section.</w:t>
      </w:r>
    </w:p>
    <w:p w:rsidR="00357718" w:rsidRP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357718" w:rsidRPr="0093412B">
        <w:rPr>
          <w:rFonts w:ascii="Times New Roman" w:hAnsi="Times New Roman" w:cs="Times New Roman"/>
          <w:sz w:val="24"/>
          <w:szCs w:val="24"/>
        </w:rPr>
        <w:t>B.</w:t>
      </w:r>
      <w:r w:rsidR="007B2E7F" w:rsidRPr="0093412B">
        <w:rPr>
          <w:rFonts w:ascii="Times New Roman" w:hAnsi="Times New Roman" w:cs="Times New Roman"/>
          <w:sz w:val="24"/>
          <w:szCs w:val="24"/>
        </w:rPr>
        <w:t xml:space="preserve"> </w:t>
      </w:r>
      <w:r w:rsidR="0058452D">
        <w:rPr>
          <w:rFonts w:ascii="Times New Roman" w:hAnsi="Times New Roman" w:cs="Times New Roman"/>
          <w:sz w:val="24"/>
          <w:szCs w:val="24"/>
        </w:rPr>
        <w:t>—</w:t>
      </w:r>
      <w:r w:rsidR="007B2E7F" w:rsidRPr="0093412B">
        <w:rPr>
          <w:rFonts w:ascii="Times New Roman" w:hAnsi="Times New Roman" w:cs="Times New Roman"/>
          <w:sz w:val="24"/>
          <w:szCs w:val="24"/>
        </w:rPr>
        <w:t xml:space="preserve"> D.</w:t>
      </w:r>
      <w:r w:rsidR="007B2E7F" w:rsidRPr="0093412B">
        <w:rPr>
          <w:rFonts w:ascii="Times New Roman" w:hAnsi="Times New Roman" w:cs="Times New Roman"/>
          <w:sz w:val="24"/>
          <w:szCs w:val="24"/>
        </w:rPr>
        <w:tab/>
        <w:t>…</w:t>
      </w:r>
    </w:p>
    <w:tbl>
      <w:tblPr>
        <w:tblW w:w="9180" w:type="dxa"/>
        <w:jc w:val="center"/>
        <w:tblBorders>
          <w:top w:val="double" w:sz="6" w:space="0" w:color="auto"/>
          <w:left w:val="double" w:sz="6" w:space="0" w:color="auto"/>
          <w:bottom w:val="double" w:sz="6" w:space="0" w:color="auto"/>
          <w:right w:val="double" w:sz="6" w:space="0" w:color="auto"/>
          <w:insideH w:val="single" w:sz="4" w:space="0" w:color="000000"/>
          <w:insideV w:val="single" w:sz="4" w:space="0" w:color="000000"/>
        </w:tblBorders>
        <w:tblLayout w:type="fixed"/>
        <w:tblCellMar>
          <w:left w:w="120" w:type="dxa"/>
          <w:right w:w="120" w:type="dxa"/>
        </w:tblCellMar>
        <w:tblLook w:val="0000" w:firstRow="0" w:lastRow="0" w:firstColumn="0" w:lastColumn="0" w:noHBand="0" w:noVBand="0"/>
      </w:tblPr>
      <w:tblGrid>
        <w:gridCol w:w="9180"/>
      </w:tblGrid>
      <w:tr w:rsidR="00357718" w:rsidRPr="0093412B" w:rsidTr="00DF352A">
        <w:trPr>
          <w:cantSplit/>
          <w:tblHeader/>
          <w:jc w:val="center"/>
        </w:trPr>
        <w:tc>
          <w:tcPr>
            <w:tcW w:w="9180" w:type="dxa"/>
            <w:tcBorders>
              <w:top w:val="double" w:sz="6" w:space="0" w:color="auto"/>
              <w:bottom w:val="single" w:sz="4" w:space="0" w:color="000000"/>
            </w:tcBorders>
            <w:shd w:val="pct10" w:color="000000" w:fill="FFFFFF"/>
            <w:vAlign w:val="bottom"/>
          </w:tcPr>
          <w:p w:rsidR="00357718" w:rsidRPr="0093412B" w:rsidRDefault="00357718" w:rsidP="00FA14B7">
            <w:pPr>
              <w:tabs>
                <w:tab w:val="left" w:pos="720"/>
              </w:tabs>
              <w:spacing w:after="0" w:line="480" w:lineRule="auto"/>
              <w:rPr>
                <w:rFonts w:ascii="Times New Roman" w:hAnsi="Times New Roman" w:cs="Times New Roman"/>
                <w:b/>
                <w:bCs/>
                <w:sz w:val="24"/>
                <w:szCs w:val="24"/>
              </w:rPr>
            </w:pPr>
            <w:r w:rsidRPr="0093412B">
              <w:rPr>
                <w:rFonts w:ascii="Times New Roman" w:hAnsi="Times New Roman" w:cs="Times New Roman"/>
                <w:b/>
                <w:bCs/>
                <w:sz w:val="24"/>
                <w:szCs w:val="24"/>
              </w:rPr>
              <w:t>Generator Paperwork Requirements Table</w:t>
            </w:r>
          </w:p>
        </w:tc>
      </w:tr>
      <w:tr w:rsidR="007B2E7F" w:rsidRPr="0093412B" w:rsidTr="00DF352A">
        <w:trPr>
          <w:cantSplit/>
          <w:jc w:val="center"/>
        </w:trPr>
        <w:tc>
          <w:tcPr>
            <w:tcW w:w="9180" w:type="dxa"/>
          </w:tcPr>
          <w:p w:rsidR="0056323E" w:rsidRDefault="0056323E" w:rsidP="00FA14B7">
            <w:pPr>
              <w:tabs>
                <w:tab w:val="left" w:pos="720"/>
              </w:tabs>
              <w:spacing w:after="0" w:line="480" w:lineRule="auto"/>
              <w:jc w:val="center"/>
              <w:rPr>
                <w:rFonts w:ascii="Times New Roman" w:hAnsi="Times New Roman" w:cs="Times New Roman"/>
                <w:sz w:val="24"/>
                <w:szCs w:val="24"/>
              </w:rPr>
            </w:pPr>
          </w:p>
          <w:p w:rsidR="007B2E7F" w:rsidRPr="0093412B" w:rsidRDefault="007B2E7F" w:rsidP="00FA14B7">
            <w:pPr>
              <w:tabs>
                <w:tab w:val="left" w:pos="720"/>
              </w:tabs>
              <w:spacing w:after="0" w:line="480" w:lineRule="auto"/>
              <w:jc w:val="center"/>
              <w:rPr>
                <w:rFonts w:ascii="Times New Roman" w:hAnsi="Times New Roman" w:cs="Times New Roman"/>
                <w:sz w:val="24"/>
                <w:szCs w:val="24"/>
              </w:rPr>
            </w:pPr>
            <w:r w:rsidRPr="0093412B">
              <w:rPr>
                <w:rFonts w:ascii="Times New Roman" w:hAnsi="Times New Roman" w:cs="Times New Roman"/>
                <w:sz w:val="24"/>
                <w:szCs w:val="24"/>
              </w:rPr>
              <w:t>* * *</w:t>
            </w:r>
          </w:p>
        </w:tc>
      </w:tr>
    </w:tbl>
    <w:p w:rsidR="0059433F" w:rsidRDefault="0059433F"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357718" w:rsidRPr="0093412B">
        <w:rPr>
          <w:rFonts w:ascii="Times New Roman" w:hAnsi="Times New Roman" w:cs="Times New Roman"/>
          <w:sz w:val="24"/>
          <w:szCs w:val="24"/>
        </w:rPr>
        <w:t>E.</w:t>
      </w:r>
      <w:r w:rsidR="00357718" w:rsidRPr="0093412B">
        <w:rPr>
          <w:rFonts w:ascii="Times New Roman" w:hAnsi="Times New Roman" w:cs="Times New Roman"/>
          <w:sz w:val="24"/>
          <w:szCs w:val="24"/>
        </w:rPr>
        <w:tab/>
        <w:t>If a generator is managing and treating a prohibited waste or contaminated soil in tanks, containers, or containment buildings regulated under LAC 33:V.</w:t>
      </w:r>
      <w:r w:rsidR="00357718" w:rsidRPr="0093412B">
        <w:rPr>
          <w:rFonts w:ascii="Times New Roman" w:hAnsi="Times New Roman" w:cs="Times New Roman"/>
          <w:strike/>
          <w:sz w:val="24"/>
          <w:szCs w:val="24"/>
        </w:rPr>
        <w:t>1109.E</w:t>
      </w:r>
      <w:r w:rsidR="00357718" w:rsidRPr="0093412B">
        <w:rPr>
          <w:rFonts w:ascii="Times New Roman" w:hAnsi="Times New Roman" w:cs="Times New Roman"/>
          <w:sz w:val="24"/>
          <w:szCs w:val="24"/>
          <w:u w:val="single"/>
        </w:rPr>
        <w:t>1011, 1013</w:t>
      </w:r>
      <w:r w:rsidR="000E64B8">
        <w:rPr>
          <w:rFonts w:ascii="Times New Roman" w:hAnsi="Times New Roman" w:cs="Times New Roman"/>
          <w:sz w:val="24"/>
          <w:szCs w:val="24"/>
          <w:u w:val="single"/>
        </w:rPr>
        <w:t>,</w:t>
      </w:r>
      <w:r w:rsidR="00357718" w:rsidRPr="0093412B">
        <w:rPr>
          <w:rFonts w:ascii="Times New Roman" w:hAnsi="Times New Roman" w:cs="Times New Roman"/>
          <w:sz w:val="24"/>
          <w:szCs w:val="24"/>
          <w:u w:val="single"/>
        </w:rPr>
        <w:t xml:space="preserve"> or 1015</w:t>
      </w:r>
      <w:r w:rsidR="00357718" w:rsidRPr="005473B2">
        <w:rPr>
          <w:rFonts w:ascii="Times New Roman" w:hAnsi="Times New Roman" w:cs="Times New Roman"/>
          <w:sz w:val="24"/>
          <w:szCs w:val="24"/>
        </w:rPr>
        <w:t xml:space="preserve"> </w:t>
      </w:r>
      <w:r w:rsidR="00357718" w:rsidRPr="0093412B">
        <w:rPr>
          <w:rFonts w:ascii="Times New Roman" w:hAnsi="Times New Roman" w:cs="Times New Roman"/>
          <w:sz w:val="24"/>
          <w:szCs w:val="24"/>
        </w:rPr>
        <w:t>to meet applicable LDR treatment standards found in LAC 33:V.2223, the generator must develop and follow a written waste analysis plan that describes the procedures the generator will carry out to comply with the treatment standards. (Generators treating hazardous debris under the alternative treatment standards of LAC 33:V.2299.Appendix, Table 8, however, are not subject to these waste analysis requirements.) The plan must be kept on-site in the generator's records, and the following requirements must be met.</w:t>
      </w:r>
    </w:p>
    <w:p w:rsidR="00357718" w:rsidRPr="0059433F" w:rsidRDefault="0058452D"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7B2E7F" w:rsidRPr="0093412B">
        <w:rPr>
          <w:rFonts w:ascii="Times New Roman" w:hAnsi="Times New Roman" w:cs="Times New Roman"/>
          <w:sz w:val="24"/>
          <w:szCs w:val="24"/>
        </w:rPr>
        <w:t>E.</w:t>
      </w:r>
      <w:r w:rsidR="00357718" w:rsidRPr="0093412B">
        <w:rPr>
          <w:rFonts w:ascii="Times New Roman" w:hAnsi="Times New Roman" w:cs="Times New Roman"/>
          <w:sz w:val="24"/>
          <w:szCs w:val="24"/>
        </w:rPr>
        <w:t>1.</w:t>
      </w:r>
      <w:r w:rsidR="007B2E7F" w:rsidRPr="0093412B">
        <w:rPr>
          <w:rFonts w:ascii="Times New Roman" w:hAnsi="Times New Roman" w:cs="Times New Roman"/>
          <w:sz w:val="24"/>
          <w:szCs w:val="24"/>
        </w:rPr>
        <w:t xml:space="preserve"> </w:t>
      </w:r>
      <w:r>
        <w:rPr>
          <w:rFonts w:ascii="Times New Roman" w:hAnsi="Times New Roman" w:cs="Times New Roman"/>
          <w:sz w:val="24"/>
          <w:szCs w:val="24"/>
        </w:rPr>
        <w:t>—</w:t>
      </w:r>
      <w:r w:rsidR="007B2E7F" w:rsidRPr="0093412B">
        <w:rPr>
          <w:rFonts w:ascii="Times New Roman" w:hAnsi="Times New Roman" w:cs="Times New Roman"/>
          <w:sz w:val="24"/>
          <w:szCs w:val="24"/>
        </w:rPr>
        <w:t xml:space="preserve"> L.</w:t>
      </w:r>
      <w:r w:rsidR="007B2E7F" w:rsidRPr="0093412B">
        <w:rPr>
          <w:rFonts w:ascii="Times New Roman" w:hAnsi="Times New Roman" w:cs="Times New Roman"/>
          <w:sz w:val="24"/>
          <w:szCs w:val="24"/>
        </w:rPr>
        <w:tab/>
        <w:t>…</w:t>
      </w:r>
    </w:p>
    <w:p w:rsidR="00357718" w:rsidRPr="0093412B" w:rsidRDefault="006F049D" w:rsidP="0058452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357718" w:rsidRPr="0093412B">
        <w:rPr>
          <w:rFonts w:ascii="Times New Roman" w:hAnsi="Times New Roman" w:cs="Times New Roman"/>
          <w:sz w:val="24"/>
          <w:szCs w:val="24"/>
        </w:rPr>
        <w:t>AUTHORITY NOTE:</w:t>
      </w:r>
      <w:r w:rsidR="00357718" w:rsidRPr="0093412B">
        <w:rPr>
          <w:rFonts w:ascii="Times New Roman" w:hAnsi="Times New Roman" w:cs="Times New Roman"/>
          <w:sz w:val="24"/>
          <w:szCs w:val="24"/>
        </w:rPr>
        <w:tab/>
        <w:t>Promulgated in accordance with R.S. 30:2180 et seq.</w:t>
      </w:r>
    </w:p>
    <w:p w:rsidR="00357718" w:rsidRPr="0093412B" w:rsidRDefault="006F049D" w:rsidP="0058452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357718" w:rsidRPr="0093412B">
        <w:rPr>
          <w:rFonts w:ascii="Times New Roman" w:hAnsi="Times New Roman" w:cs="Times New Roman"/>
          <w:sz w:val="24"/>
          <w:szCs w:val="24"/>
        </w:rPr>
        <w:t>HISTORICAL NOTE:</w:t>
      </w:r>
      <w:r w:rsidR="00357718" w:rsidRPr="0093412B">
        <w:rPr>
          <w:rFonts w:ascii="Times New Roman" w:hAnsi="Times New Roman" w:cs="Times New Roman"/>
          <w:sz w:val="24"/>
          <w:szCs w:val="24"/>
        </w:rPr>
        <w:tab/>
        <w:t>Promulgated by the Department of Environmental Quality, Office of Solid and Hazardous Waste, Hazardous Waste Division, LR 15:378 (May 1989), amended LR 16:1057 (December 1990), LR 17:658 (July 1991), LR 21:266, 267 (March 1995), LR 21:1334 (December 1995), LR 22:22 (January 1996), LR 22:820 (September 1996), LR 22:1130 (November 1996), LR 23:565 (May 1997), amended by the Office of Waste Services, Hazardous Waste Division, LR 24:669 (April 1998), LR 24:1728 (September 1998), LR 25:447 (March 1999), amended by the Office of Environmental Assessment, Environmental Planning Division, LR 26:281 (February 2000), LR 26:2478 (November 2000), LR 27:295 (March 2001), LR 27:711 (May 2001), amended by the Office of the Secretary, Legal Affairs Division, LR 31:2459 (October 2005), LR 33:2109 (October 2007), LR 34:996 (June 2008), amended by the Office of the Secretary, Legal Division, LR 43:1144 (June 2017), amended by the Office of the Secretary, Legal Affairs and Criminal Investigations Di</w:t>
      </w:r>
      <w:r w:rsidR="006E06AF">
        <w:rPr>
          <w:rFonts w:ascii="Times New Roman" w:hAnsi="Times New Roman" w:cs="Times New Roman"/>
          <w:sz w:val="24"/>
          <w:szCs w:val="24"/>
        </w:rPr>
        <w:t>vision, LR 44:41 (January 2018), LR 46:</w:t>
      </w:r>
    </w:p>
    <w:p w:rsidR="00516863" w:rsidRPr="0093412B" w:rsidRDefault="00516863" w:rsidP="00FA14B7">
      <w:pPr>
        <w:tabs>
          <w:tab w:val="left" w:pos="720"/>
        </w:tabs>
        <w:spacing w:after="0" w:line="240" w:lineRule="auto"/>
        <w:rPr>
          <w:rFonts w:ascii="Times New Roman" w:hAnsi="Times New Roman" w:cs="Times New Roman"/>
          <w:sz w:val="24"/>
          <w:szCs w:val="24"/>
        </w:rPr>
      </w:pPr>
    </w:p>
    <w:p w:rsidR="0059433F" w:rsidRDefault="00357718" w:rsidP="006E06AF">
      <w:pPr>
        <w:tabs>
          <w:tab w:val="left" w:pos="1080"/>
        </w:tabs>
        <w:spacing w:after="0" w:line="480" w:lineRule="auto"/>
        <w:rPr>
          <w:rFonts w:ascii="Times New Roman" w:hAnsi="Times New Roman" w:cs="Times New Roman"/>
          <w:b/>
          <w:sz w:val="24"/>
          <w:szCs w:val="24"/>
        </w:rPr>
      </w:pPr>
      <w:bookmarkStart w:id="64" w:name="TOC_Sect1372"/>
      <w:r w:rsidRPr="0093412B">
        <w:rPr>
          <w:rFonts w:ascii="Times New Roman" w:hAnsi="Times New Roman" w:cs="Times New Roman"/>
          <w:b/>
          <w:sz w:val="24"/>
          <w:szCs w:val="24"/>
        </w:rPr>
        <w:t>§2246.</w:t>
      </w:r>
      <w:r w:rsidRPr="0093412B">
        <w:rPr>
          <w:rFonts w:ascii="Times New Roman" w:hAnsi="Times New Roman" w:cs="Times New Roman"/>
          <w:b/>
          <w:sz w:val="24"/>
          <w:szCs w:val="24"/>
        </w:rPr>
        <w:tab/>
        <w:t>Special Rules Regarding Wastes That Exhibit a Characteristic</w:t>
      </w:r>
      <w:bookmarkEnd w:id="64"/>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357718" w:rsidRPr="0093412B">
        <w:rPr>
          <w:rFonts w:ascii="Times New Roman" w:hAnsi="Times New Roman" w:cs="Times New Roman"/>
          <w:sz w:val="24"/>
          <w:szCs w:val="24"/>
        </w:rPr>
        <w:t>A.</w:t>
      </w:r>
      <w:r w:rsidR="00357718" w:rsidRPr="0093412B">
        <w:rPr>
          <w:rFonts w:ascii="Times New Roman" w:hAnsi="Times New Roman" w:cs="Times New Roman"/>
          <w:sz w:val="24"/>
          <w:szCs w:val="24"/>
        </w:rPr>
        <w:tab/>
        <w:t>The initial generator of a solid waste must determine each EPA Hazardous Waste Number (waste code) applicable to the waste in order to determine the applicable treatment standards under this Chapter. This determination may be made concurrently with the hazardous waste determination required in LAC 33:V.</w:t>
      </w:r>
      <w:r w:rsidR="00357718" w:rsidRPr="0093412B">
        <w:rPr>
          <w:rFonts w:ascii="Times New Roman" w:hAnsi="Times New Roman" w:cs="Times New Roman"/>
          <w:strike/>
          <w:sz w:val="24"/>
          <w:szCs w:val="24"/>
        </w:rPr>
        <w:t>1103</w:t>
      </w:r>
      <w:r w:rsidR="00357718" w:rsidRPr="0093412B">
        <w:rPr>
          <w:rFonts w:ascii="Times New Roman" w:hAnsi="Times New Roman" w:cs="Times New Roman"/>
          <w:sz w:val="24"/>
          <w:szCs w:val="24"/>
          <w:u w:val="single"/>
        </w:rPr>
        <w:t>1005</w:t>
      </w:r>
      <w:r w:rsidR="00357718" w:rsidRPr="0093412B">
        <w:rPr>
          <w:rFonts w:ascii="Times New Roman" w:hAnsi="Times New Roman" w:cs="Times New Roman"/>
          <w:sz w:val="24"/>
          <w:szCs w:val="24"/>
        </w:rPr>
        <w:t xml:space="preserve">. For purposes of this Chapter, the waste will carry the waste code for any applicable listing under LAC 33:V.4901. In addition, where the waste exhibits a characteristic, the waste will carry one or more of the characteristic waste codes (LAC 33:V.4903), except when the treatment standard for the listed waste operates in lieu of the treatment standard for the characteristic waste, as specified in Subsection B of this Section. If the generator determines that his waste displays a hazardous characteristic (and is not D001 nonwastewaters treated by CMBST, RORGS, or POLYM of LAC 33:V.2299.Appendix, Table 3), the generator must determine the </w:t>
      </w:r>
      <w:r w:rsidR="00357718" w:rsidRPr="0093412B">
        <w:rPr>
          <w:rFonts w:ascii="Times New Roman" w:hAnsi="Times New Roman" w:cs="Times New Roman"/>
          <w:i/>
          <w:iCs/>
          <w:sz w:val="24"/>
          <w:szCs w:val="24"/>
        </w:rPr>
        <w:t>underlying hazardous</w:t>
      </w:r>
      <w:r w:rsidR="00357718" w:rsidRPr="0093412B">
        <w:rPr>
          <w:rFonts w:ascii="Times New Roman" w:hAnsi="Times New Roman" w:cs="Times New Roman"/>
          <w:sz w:val="24"/>
          <w:szCs w:val="24"/>
        </w:rPr>
        <w:t xml:space="preserve"> </w:t>
      </w:r>
      <w:r w:rsidR="00357718" w:rsidRPr="0093412B">
        <w:rPr>
          <w:rFonts w:ascii="Times New Roman" w:hAnsi="Times New Roman" w:cs="Times New Roman"/>
          <w:i/>
          <w:iCs/>
          <w:sz w:val="24"/>
          <w:szCs w:val="24"/>
        </w:rPr>
        <w:t>constituents</w:t>
      </w:r>
      <w:r w:rsidR="00357718" w:rsidRPr="0093412B">
        <w:rPr>
          <w:rFonts w:ascii="Times New Roman" w:hAnsi="Times New Roman" w:cs="Times New Roman"/>
          <w:sz w:val="24"/>
          <w:szCs w:val="24"/>
        </w:rPr>
        <w:t xml:space="preserve"> (as defined in LAC 33:V.2203.A), in the characteristic waste.</w:t>
      </w:r>
    </w:p>
    <w:p w:rsidR="00357718" w:rsidRP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357718" w:rsidRPr="0093412B">
        <w:rPr>
          <w:rFonts w:ascii="Times New Roman" w:hAnsi="Times New Roman" w:cs="Times New Roman"/>
          <w:sz w:val="24"/>
          <w:szCs w:val="24"/>
        </w:rPr>
        <w:t>B.</w:t>
      </w:r>
      <w:r w:rsidR="007B2E7F" w:rsidRPr="0093412B">
        <w:rPr>
          <w:rFonts w:ascii="Times New Roman" w:hAnsi="Times New Roman" w:cs="Times New Roman"/>
          <w:sz w:val="24"/>
          <w:szCs w:val="24"/>
        </w:rPr>
        <w:t xml:space="preserve"> </w:t>
      </w:r>
      <w:r w:rsidR="006E06AF">
        <w:rPr>
          <w:rFonts w:ascii="Times New Roman" w:hAnsi="Times New Roman" w:cs="Times New Roman"/>
          <w:sz w:val="24"/>
          <w:szCs w:val="24"/>
        </w:rPr>
        <w:t>—</w:t>
      </w:r>
      <w:r w:rsidR="007B2E7F" w:rsidRPr="0093412B">
        <w:rPr>
          <w:rFonts w:ascii="Times New Roman" w:hAnsi="Times New Roman" w:cs="Times New Roman"/>
          <w:sz w:val="24"/>
          <w:szCs w:val="24"/>
        </w:rPr>
        <w:t xml:space="preserve"> F.2.</w:t>
      </w:r>
      <w:r w:rsidR="007B2E7F" w:rsidRPr="0093412B">
        <w:rPr>
          <w:rFonts w:ascii="Times New Roman" w:hAnsi="Times New Roman" w:cs="Times New Roman"/>
          <w:sz w:val="24"/>
          <w:szCs w:val="24"/>
        </w:rPr>
        <w:tab/>
        <w:t>…</w:t>
      </w:r>
    </w:p>
    <w:p w:rsidR="00357718" w:rsidRPr="0093412B" w:rsidRDefault="006F049D" w:rsidP="006E06AF">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357718" w:rsidRPr="0093412B">
        <w:rPr>
          <w:rFonts w:ascii="Times New Roman" w:hAnsi="Times New Roman" w:cs="Times New Roman"/>
          <w:sz w:val="24"/>
          <w:szCs w:val="24"/>
        </w:rPr>
        <w:t>AUTHORITY NOTE:</w:t>
      </w:r>
      <w:r w:rsidR="00357718" w:rsidRPr="0093412B">
        <w:rPr>
          <w:rFonts w:ascii="Times New Roman" w:hAnsi="Times New Roman" w:cs="Times New Roman"/>
          <w:sz w:val="24"/>
          <w:szCs w:val="24"/>
        </w:rPr>
        <w:tab/>
        <w:t>Promulgated in accordance with R.S. 30:2180 et seq.</w:t>
      </w:r>
    </w:p>
    <w:p w:rsidR="00357718" w:rsidRPr="0093412B" w:rsidRDefault="006F049D" w:rsidP="006E06AF">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357718" w:rsidRPr="0093412B">
        <w:rPr>
          <w:rFonts w:ascii="Times New Roman" w:hAnsi="Times New Roman" w:cs="Times New Roman"/>
          <w:sz w:val="24"/>
          <w:szCs w:val="24"/>
        </w:rPr>
        <w:t>HISTORICAL NOTE:</w:t>
      </w:r>
      <w:r w:rsidR="00357718" w:rsidRPr="0093412B">
        <w:rPr>
          <w:rFonts w:ascii="Times New Roman" w:hAnsi="Times New Roman" w:cs="Times New Roman"/>
          <w:sz w:val="24"/>
          <w:szCs w:val="24"/>
        </w:rPr>
        <w:tab/>
        <w:t>Promulgated by the Department of Environmental Quality, Office of Solid and Hazardous Waste, Hazardous Waste Division, LR 16:1057 (December 1990), amended LR 17:658 (July 1991), LR 21:266 (March 1995), LR 22:22 (January 1996), amended by the Office of Waste Services, Hazardous Waste Division, LR 24:669 (April 1998), LR 24:1730 (September 1998), LR 25:449 (March 1999), amended by the Office of Environmental Assessment, Environmental Planning Division, LR 26:281 (February 2000), LR 26:2478 (November 2000), amended by the Office of the Secretary, Legal Affairs Division, LR 31:2459 (October 2005), LR 33:2109 (October 2007), LR 34:997 (June 200</w:t>
      </w:r>
      <w:r w:rsidR="006E06AF">
        <w:rPr>
          <w:rFonts w:ascii="Times New Roman" w:hAnsi="Times New Roman" w:cs="Times New Roman"/>
          <w:sz w:val="24"/>
          <w:szCs w:val="24"/>
        </w:rPr>
        <w:t>8), LR 34:1897 (September 2008), amended by the Office of the Secretary, Legal Affairs and Criminal Investigations Division, LR 46:</w:t>
      </w:r>
    </w:p>
    <w:p w:rsidR="00516863" w:rsidRPr="0093412B" w:rsidRDefault="00516863" w:rsidP="00FA14B7">
      <w:pPr>
        <w:tabs>
          <w:tab w:val="left" w:pos="720"/>
        </w:tabs>
        <w:spacing w:after="0" w:line="240" w:lineRule="auto"/>
        <w:rPr>
          <w:rFonts w:ascii="Times New Roman" w:hAnsi="Times New Roman" w:cs="Times New Roman"/>
          <w:sz w:val="24"/>
          <w:szCs w:val="24"/>
        </w:rPr>
      </w:pPr>
    </w:p>
    <w:p w:rsidR="00357718" w:rsidRPr="0093412B" w:rsidRDefault="00357718" w:rsidP="006E06AF">
      <w:pPr>
        <w:tabs>
          <w:tab w:val="left" w:pos="720"/>
          <w:tab w:val="left" w:pos="1440"/>
          <w:tab w:val="left" w:pos="1800"/>
          <w:tab w:val="left" w:pos="2160"/>
        </w:tabs>
        <w:spacing w:after="0" w:line="480" w:lineRule="auto"/>
        <w:rPr>
          <w:rFonts w:ascii="Times New Roman" w:hAnsi="Times New Roman" w:cs="Times New Roman"/>
          <w:b/>
          <w:sz w:val="24"/>
          <w:szCs w:val="24"/>
        </w:rPr>
      </w:pPr>
      <w:bookmarkStart w:id="65" w:name="TOC_SubC471"/>
      <w:r w:rsidRPr="0093412B">
        <w:rPr>
          <w:rFonts w:ascii="Times New Roman" w:hAnsi="Times New Roman" w:cs="Times New Roman"/>
          <w:b/>
          <w:sz w:val="24"/>
          <w:szCs w:val="24"/>
        </w:rPr>
        <w:t>Subchapter B.</w:t>
      </w:r>
      <w:bookmarkStart w:id="66" w:name="TOCT_SubC471"/>
      <w:bookmarkEnd w:id="65"/>
      <w:r w:rsidR="003160FB">
        <w:rPr>
          <w:rFonts w:ascii="Times New Roman" w:hAnsi="Times New Roman" w:cs="Times New Roman"/>
          <w:b/>
          <w:sz w:val="24"/>
          <w:szCs w:val="24"/>
        </w:rPr>
        <w:tab/>
      </w:r>
      <w:r w:rsidRPr="0093412B">
        <w:rPr>
          <w:rFonts w:ascii="Times New Roman" w:hAnsi="Times New Roman" w:cs="Times New Roman"/>
          <w:b/>
          <w:sz w:val="24"/>
          <w:szCs w:val="24"/>
        </w:rPr>
        <w:t>Hazardous Waste Injection Restrictions</w:t>
      </w:r>
      <w:bookmarkEnd w:id="66"/>
    </w:p>
    <w:p w:rsidR="0059433F" w:rsidRDefault="00357718" w:rsidP="006E06AF">
      <w:pPr>
        <w:tabs>
          <w:tab w:val="left" w:pos="1080"/>
        </w:tabs>
        <w:spacing w:after="0" w:line="480" w:lineRule="auto"/>
        <w:rPr>
          <w:rFonts w:ascii="Times New Roman" w:hAnsi="Times New Roman" w:cs="Times New Roman"/>
          <w:b/>
          <w:sz w:val="24"/>
          <w:szCs w:val="24"/>
        </w:rPr>
      </w:pPr>
      <w:bookmarkStart w:id="67" w:name="TOC_Sect1374"/>
      <w:r w:rsidRPr="0093412B">
        <w:rPr>
          <w:rFonts w:ascii="Times New Roman" w:hAnsi="Times New Roman" w:cs="Times New Roman"/>
          <w:b/>
          <w:sz w:val="24"/>
          <w:szCs w:val="24"/>
        </w:rPr>
        <w:t>§2249.</w:t>
      </w:r>
      <w:r w:rsidRPr="0093412B">
        <w:rPr>
          <w:rFonts w:ascii="Times New Roman" w:hAnsi="Times New Roman" w:cs="Times New Roman"/>
          <w:b/>
          <w:sz w:val="24"/>
          <w:szCs w:val="24"/>
        </w:rPr>
        <w:tab/>
        <w:t>Purpose, Scope, and Applicability</w:t>
      </w:r>
      <w:bookmarkEnd w:id="67"/>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357718" w:rsidRPr="0093412B">
        <w:rPr>
          <w:rFonts w:ascii="Times New Roman" w:hAnsi="Times New Roman" w:cs="Times New Roman"/>
          <w:sz w:val="24"/>
          <w:szCs w:val="24"/>
        </w:rPr>
        <w:t>A.</w:t>
      </w:r>
      <w:r w:rsidR="00482DD1" w:rsidRPr="0093412B">
        <w:rPr>
          <w:rFonts w:ascii="Times New Roman" w:hAnsi="Times New Roman" w:cs="Times New Roman"/>
          <w:sz w:val="24"/>
          <w:szCs w:val="24"/>
        </w:rPr>
        <w:t xml:space="preserve"> </w:t>
      </w:r>
      <w:r w:rsidR="006E06AF">
        <w:rPr>
          <w:rFonts w:ascii="Times New Roman" w:hAnsi="Times New Roman" w:cs="Times New Roman"/>
          <w:sz w:val="24"/>
          <w:szCs w:val="24"/>
        </w:rPr>
        <w:t>—</w:t>
      </w:r>
      <w:r w:rsidR="00482DD1" w:rsidRPr="0093412B">
        <w:rPr>
          <w:rFonts w:ascii="Times New Roman" w:hAnsi="Times New Roman" w:cs="Times New Roman"/>
          <w:sz w:val="24"/>
          <w:szCs w:val="24"/>
        </w:rPr>
        <w:t xml:space="preserve"> C.2.</w:t>
      </w:r>
      <w:r w:rsidR="00482DD1" w:rsidRPr="0093412B">
        <w:rPr>
          <w:rFonts w:ascii="Times New Roman" w:hAnsi="Times New Roman" w:cs="Times New Roman"/>
          <w:sz w:val="24"/>
          <w:szCs w:val="24"/>
        </w:rPr>
        <w:tab/>
        <w:t>…</w:t>
      </w:r>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57718" w:rsidRPr="0093412B">
        <w:rPr>
          <w:rFonts w:ascii="Times New Roman" w:hAnsi="Times New Roman" w:cs="Times New Roman"/>
          <w:sz w:val="24"/>
          <w:szCs w:val="24"/>
        </w:rPr>
        <w:t>3.</w:t>
      </w:r>
      <w:r w:rsidR="00357718" w:rsidRPr="0093412B">
        <w:rPr>
          <w:rFonts w:ascii="Times New Roman" w:hAnsi="Times New Roman" w:cs="Times New Roman"/>
          <w:sz w:val="24"/>
          <w:szCs w:val="24"/>
        </w:rPr>
        <w:tab/>
        <w:t xml:space="preserve">if the waste is generated by a </w:t>
      </w:r>
      <w:r w:rsidR="00357718" w:rsidRPr="0093412B">
        <w:rPr>
          <w:rFonts w:ascii="Times New Roman" w:hAnsi="Times New Roman" w:cs="Times New Roman"/>
          <w:strike/>
          <w:sz w:val="24"/>
          <w:szCs w:val="24"/>
        </w:rPr>
        <w:t>conditionally exempt</w:t>
      </w:r>
      <w:r w:rsidR="00357718" w:rsidRPr="0093412B">
        <w:rPr>
          <w:rFonts w:ascii="Times New Roman" w:hAnsi="Times New Roman" w:cs="Times New Roman"/>
          <w:sz w:val="24"/>
          <w:szCs w:val="24"/>
          <w:u w:val="single"/>
        </w:rPr>
        <w:t>very</w:t>
      </w:r>
      <w:r w:rsidR="00357718" w:rsidRPr="0093412B">
        <w:rPr>
          <w:rFonts w:ascii="Times New Roman" w:hAnsi="Times New Roman" w:cs="Times New Roman"/>
          <w:sz w:val="24"/>
          <w:szCs w:val="24"/>
        </w:rPr>
        <w:t xml:space="preserve"> small quantity generator, as defined in LAC 33:V.</w:t>
      </w:r>
      <w:r w:rsidR="00357718" w:rsidRPr="0093412B">
        <w:rPr>
          <w:rFonts w:ascii="Times New Roman" w:hAnsi="Times New Roman" w:cs="Times New Roman"/>
          <w:strike/>
          <w:sz w:val="24"/>
          <w:szCs w:val="24"/>
        </w:rPr>
        <w:t>108</w:t>
      </w:r>
      <w:r w:rsidR="00357718" w:rsidRPr="0093412B">
        <w:rPr>
          <w:rFonts w:ascii="Times New Roman" w:hAnsi="Times New Roman" w:cs="Times New Roman"/>
          <w:sz w:val="24"/>
          <w:szCs w:val="24"/>
          <w:u w:val="single"/>
        </w:rPr>
        <w:t>1009</w:t>
      </w:r>
      <w:r w:rsidR="00357718" w:rsidRPr="0093412B">
        <w:rPr>
          <w:rFonts w:ascii="Times New Roman" w:hAnsi="Times New Roman" w:cs="Times New Roman"/>
          <w:sz w:val="24"/>
          <w:szCs w:val="24"/>
        </w:rPr>
        <w:t>.</w:t>
      </w:r>
    </w:p>
    <w:p w:rsidR="00357718" w:rsidRP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357718" w:rsidRPr="0093412B">
        <w:rPr>
          <w:rFonts w:ascii="Times New Roman" w:hAnsi="Times New Roman" w:cs="Times New Roman"/>
          <w:sz w:val="24"/>
          <w:szCs w:val="24"/>
        </w:rPr>
        <w:t>D.</w:t>
      </w:r>
      <w:r w:rsidR="00482DD1" w:rsidRPr="0093412B">
        <w:rPr>
          <w:rFonts w:ascii="Times New Roman" w:hAnsi="Times New Roman" w:cs="Times New Roman"/>
          <w:sz w:val="24"/>
          <w:szCs w:val="24"/>
        </w:rPr>
        <w:t xml:space="preserve"> </w:t>
      </w:r>
      <w:r w:rsidR="006E06AF">
        <w:rPr>
          <w:rFonts w:ascii="Times New Roman" w:hAnsi="Times New Roman" w:cs="Times New Roman"/>
          <w:sz w:val="24"/>
          <w:szCs w:val="24"/>
        </w:rPr>
        <w:t>—</w:t>
      </w:r>
      <w:r w:rsidR="00482DD1" w:rsidRPr="0093412B">
        <w:rPr>
          <w:rFonts w:ascii="Times New Roman" w:hAnsi="Times New Roman" w:cs="Times New Roman"/>
          <w:sz w:val="24"/>
          <w:szCs w:val="24"/>
        </w:rPr>
        <w:t xml:space="preserve"> D.2.</w:t>
      </w:r>
      <w:r w:rsidR="00482DD1" w:rsidRPr="0093412B">
        <w:rPr>
          <w:rFonts w:ascii="Times New Roman" w:hAnsi="Times New Roman" w:cs="Times New Roman"/>
          <w:sz w:val="24"/>
          <w:szCs w:val="24"/>
        </w:rPr>
        <w:tab/>
        <w:t>…</w:t>
      </w:r>
    </w:p>
    <w:p w:rsidR="00357718" w:rsidRPr="0093412B" w:rsidRDefault="006F049D" w:rsidP="006E06AF">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357718" w:rsidRPr="0093412B">
        <w:rPr>
          <w:rFonts w:ascii="Times New Roman" w:hAnsi="Times New Roman" w:cs="Times New Roman"/>
          <w:sz w:val="24"/>
          <w:szCs w:val="24"/>
        </w:rPr>
        <w:t>AUTHORITY NOTE:</w:t>
      </w:r>
      <w:r w:rsidR="00357718" w:rsidRPr="0093412B">
        <w:rPr>
          <w:rFonts w:ascii="Times New Roman" w:hAnsi="Times New Roman" w:cs="Times New Roman"/>
          <w:sz w:val="24"/>
          <w:szCs w:val="24"/>
        </w:rPr>
        <w:tab/>
        <w:t>Promulgated in accordance with R.S. 30:2180 et seq.</w:t>
      </w:r>
    </w:p>
    <w:p w:rsidR="00357718" w:rsidRPr="0093412B" w:rsidRDefault="006F049D" w:rsidP="006E06AF">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357718" w:rsidRPr="0093412B">
        <w:rPr>
          <w:rFonts w:ascii="Times New Roman" w:hAnsi="Times New Roman" w:cs="Times New Roman"/>
          <w:sz w:val="24"/>
          <w:szCs w:val="24"/>
        </w:rPr>
        <w:t>HISTORICAL NOTE:</w:t>
      </w:r>
      <w:r w:rsidR="00357718" w:rsidRPr="0093412B">
        <w:rPr>
          <w:rFonts w:ascii="Times New Roman" w:hAnsi="Times New Roman" w:cs="Times New Roman"/>
          <w:sz w:val="24"/>
          <w:szCs w:val="24"/>
        </w:rPr>
        <w:tab/>
        <w:t>Promulgated by the Department of Environmental Quality, Office of Solid and Hazardous Waste, Hazardous Waste Division, LR 22:22 (January 1996), amended by the Office of Environmental Assessment, Environmental Planning Division, LR 25:1800 (Octo</w:t>
      </w:r>
      <w:r w:rsidR="006E06AF">
        <w:rPr>
          <w:rFonts w:ascii="Times New Roman" w:hAnsi="Times New Roman" w:cs="Times New Roman"/>
          <w:sz w:val="24"/>
          <w:szCs w:val="24"/>
        </w:rPr>
        <w:t>ber 1999), LR 27:712 (May 2001), amended by the Office of the Secretary, Legal Affairs and Criminal Investigations Division, LR 46:</w:t>
      </w:r>
    </w:p>
    <w:p w:rsidR="00516863" w:rsidRPr="0093412B" w:rsidRDefault="00516863" w:rsidP="00FA14B7">
      <w:pPr>
        <w:tabs>
          <w:tab w:val="left" w:pos="720"/>
        </w:tabs>
        <w:spacing w:after="0" w:line="240" w:lineRule="auto"/>
        <w:rPr>
          <w:rFonts w:ascii="Times New Roman" w:hAnsi="Times New Roman" w:cs="Times New Roman"/>
          <w:sz w:val="24"/>
          <w:szCs w:val="24"/>
        </w:rPr>
      </w:pPr>
    </w:p>
    <w:p w:rsidR="007D741E" w:rsidRPr="0093412B" w:rsidRDefault="007D741E" w:rsidP="00FA14B7">
      <w:pPr>
        <w:tabs>
          <w:tab w:val="left" w:pos="720"/>
        </w:tabs>
        <w:spacing w:after="0" w:line="480" w:lineRule="auto"/>
        <w:rPr>
          <w:rFonts w:ascii="Times New Roman" w:hAnsi="Times New Roman" w:cs="Times New Roman"/>
          <w:b/>
          <w:sz w:val="24"/>
          <w:szCs w:val="24"/>
        </w:rPr>
      </w:pPr>
      <w:bookmarkStart w:id="68" w:name="TOC_Chap512"/>
      <w:r w:rsidRPr="0093412B">
        <w:rPr>
          <w:rFonts w:ascii="Times New Roman" w:hAnsi="Times New Roman" w:cs="Times New Roman"/>
          <w:b/>
          <w:sz w:val="24"/>
          <w:szCs w:val="24"/>
        </w:rPr>
        <w:t>Chapter 23.</w:t>
      </w:r>
      <w:bookmarkStart w:id="69" w:name="TOCT_Chap512"/>
      <w:bookmarkEnd w:id="68"/>
      <w:r w:rsidR="003160FB">
        <w:rPr>
          <w:rFonts w:ascii="Times New Roman" w:hAnsi="Times New Roman" w:cs="Times New Roman"/>
          <w:b/>
          <w:sz w:val="24"/>
          <w:szCs w:val="24"/>
        </w:rPr>
        <w:tab/>
      </w:r>
      <w:r w:rsidRPr="0093412B">
        <w:rPr>
          <w:rFonts w:ascii="Times New Roman" w:hAnsi="Times New Roman" w:cs="Times New Roman"/>
          <w:b/>
          <w:sz w:val="24"/>
          <w:szCs w:val="24"/>
        </w:rPr>
        <w:t>Waste Piles</w:t>
      </w:r>
      <w:bookmarkEnd w:id="69"/>
    </w:p>
    <w:p w:rsidR="0059433F" w:rsidRDefault="007D741E" w:rsidP="006E06AF">
      <w:pPr>
        <w:tabs>
          <w:tab w:val="left" w:pos="1080"/>
        </w:tabs>
        <w:spacing w:after="0" w:line="480" w:lineRule="auto"/>
        <w:rPr>
          <w:rFonts w:ascii="Times New Roman" w:hAnsi="Times New Roman" w:cs="Times New Roman"/>
          <w:b/>
          <w:sz w:val="24"/>
          <w:szCs w:val="24"/>
        </w:rPr>
      </w:pPr>
      <w:bookmarkStart w:id="70" w:name="TOC_Sect1398"/>
      <w:r w:rsidRPr="0093412B">
        <w:rPr>
          <w:rFonts w:ascii="Times New Roman" w:hAnsi="Times New Roman" w:cs="Times New Roman"/>
          <w:b/>
          <w:sz w:val="24"/>
          <w:szCs w:val="24"/>
        </w:rPr>
        <w:t>§2317.</w:t>
      </w:r>
      <w:r w:rsidRPr="0093412B">
        <w:rPr>
          <w:rFonts w:ascii="Times New Roman" w:hAnsi="Times New Roman" w:cs="Times New Roman"/>
          <w:b/>
          <w:sz w:val="24"/>
          <w:szCs w:val="24"/>
        </w:rPr>
        <w:tab/>
        <w:t>Special Requirements for Hazardous Wastes F020, F021, F022, F023, F026, and F027</w:t>
      </w:r>
      <w:bookmarkEnd w:id="70"/>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D741E" w:rsidRPr="0093412B">
        <w:rPr>
          <w:rFonts w:ascii="Times New Roman" w:hAnsi="Times New Roman" w:cs="Times New Roman"/>
          <w:sz w:val="24"/>
          <w:szCs w:val="24"/>
        </w:rPr>
        <w:t>A.</w:t>
      </w:r>
      <w:r w:rsidR="007D741E" w:rsidRPr="0093412B">
        <w:rPr>
          <w:rFonts w:ascii="Times New Roman" w:hAnsi="Times New Roman" w:cs="Times New Roman"/>
          <w:sz w:val="24"/>
          <w:szCs w:val="24"/>
        </w:rPr>
        <w:tab/>
        <w:t>Hazardous wastes F020, F021, F022, F023, F026, and F027 must not be placed in waste piles that are not enclosed (as defined in LAC 33:V.2301.C) unless the owner or operator operates the waste pile in accordance with a management plan for these wastes that is approved by the administrative authority pursuant to the standards set out in this Subsection, and in accord with all other applicable requirements of LAC 33:V.Chapters</w:t>
      </w:r>
      <w:r w:rsidR="007D741E" w:rsidRPr="005473B2">
        <w:rPr>
          <w:rFonts w:ascii="Times New Roman" w:hAnsi="Times New Roman" w:cs="Times New Roman"/>
          <w:sz w:val="24"/>
          <w:szCs w:val="24"/>
          <w:u w:val="single"/>
        </w:rPr>
        <w:t xml:space="preserve"> </w:t>
      </w:r>
      <w:r w:rsidR="007D741E" w:rsidRPr="0093412B">
        <w:rPr>
          <w:rFonts w:ascii="Times New Roman" w:hAnsi="Times New Roman" w:cs="Times New Roman"/>
          <w:sz w:val="24"/>
          <w:szCs w:val="24"/>
          <w:u w:val="single"/>
        </w:rPr>
        <w:t>10,</w:t>
      </w:r>
      <w:r w:rsidR="007D741E" w:rsidRPr="0093412B">
        <w:rPr>
          <w:rFonts w:ascii="Times New Roman" w:hAnsi="Times New Roman" w:cs="Times New Roman"/>
          <w:sz w:val="24"/>
          <w:szCs w:val="24"/>
        </w:rPr>
        <w:t xml:space="preserve"> 11, 15, 17, 19, 21, 23, 25, 27, 28, 29, 31, 32, 33, 35, and 37. The factors to be considered are:</w:t>
      </w:r>
    </w:p>
    <w:p w:rsidR="00516863" w:rsidRPr="0059433F" w:rsidRDefault="006E06A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80254" w:rsidRPr="0093412B">
        <w:rPr>
          <w:rFonts w:ascii="Times New Roman" w:hAnsi="Times New Roman" w:cs="Times New Roman"/>
          <w:sz w:val="24"/>
          <w:szCs w:val="24"/>
        </w:rPr>
        <w:t>A.</w:t>
      </w:r>
      <w:r w:rsidR="007D741E" w:rsidRPr="0093412B">
        <w:rPr>
          <w:rFonts w:ascii="Times New Roman" w:hAnsi="Times New Roman" w:cs="Times New Roman"/>
          <w:sz w:val="24"/>
          <w:szCs w:val="24"/>
        </w:rPr>
        <w:t>1.</w:t>
      </w:r>
      <w:r w:rsidR="00780254" w:rsidRPr="0093412B">
        <w:rPr>
          <w:rFonts w:ascii="Times New Roman" w:hAnsi="Times New Roman" w:cs="Times New Roman"/>
          <w:sz w:val="24"/>
          <w:szCs w:val="24"/>
        </w:rPr>
        <w:t xml:space="preserve"> </w:t>
      </w:r>
      <w:r>
        <w:rPr>
          <w:rFonts w:ascii="Times New Roman" w:hAnsi="Times New Roman" w:cs="Times New Roman"/>
          <w:sz w:val="24"/>
          <w:szCs w:val="24"/>
        </w:rPr>
        <w:t>—</w:t>
      </w:r>
      <w:r w:rsidR="00780254" w:rsidRPr="0093412B">
        <w:rPr>
          <w:rFonts w:ascii="Times New Roman" w:hAnsi="Times New Roman" w:cs="Times New Roman"/>
          <w:sz w:val="24"/>
          <w:szCs w:val="24"/>
        </w:rPr>
        <w:t xml:space="preserve"> B.</w:t>
      </w:r>
      <w:r w:rsidR="00780254" w:rsidRPr="0093412B">
        <w:rPr>
          <w:rFonts w:ascii="Times New Roman" w:hAnsi="Times New Roman" w:cs="Times New Roman"/>
          <w:sz w:val="24"/>
          <w:szCs w:val="24"/>
        </w:rPr>
        <w:tab/>
        <w:t>…</w:t>
      </w:r>
    </w:p>
    <w:p w:rsidR="007D741E" w:rsidRPr="0093412B" w:rsidRDefault="006F049D" w:rsidP="006E06AF">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D741E" w:rsidRPr="0093412B">
        <w:rPr>
          <w:rFonts w:ascii="Times New Roman" w:hAnsi="Times New Roman" w:cs="Times New Roman"/>
          <w:sz w:val="24"/>
          <w:szCs w:val="24"/>
        </w:rPr>
        <w:t>AUTHORITY NOTE:</w:t>
      </w:r>
      <w:r w:rsidR="007D741E" w:rsidRPr="0093412B">
        <w:rPr>
          <w:rFonts w:ascii="Times New Roman" w:hAnsi="Times New Roman" w:cs="Times New Roman"/>
          <w:sz w:val="24"/>
          <w:szCs w:val="24"/>
        </w:rPr>
        <w:tab/>
        <w:t>Promulgated in accordance with R.S. 30:2180 et seq.</w:t>
      </w:r>
    </w:p>
    <w:p w:rsidR="00516863" w:rsidRPr="0093412B" w:rsidRDefault="006F049D" w:rsidP="006E06AF">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D741E" w:rsidRPr="0093412B">
        <w:rPr>
          <w:rFonts w:ascii="Times New Roman" w:hAnsi="Times New Roman" w:cs="Times New Roman"/>
          <w:sz w:val="24"/>
          <w:szCs w:val="24"/>
        </w:rPr>
        <w:t>HISTORICAL NOTE:</w:t>
      </w:r>
      <w:r w:rsidR="007D741E" w:rsidRPr="0093412B">
        <w:rPr>
          <w:rFonts w:ascii="Times New Roman" w:hAnsi="Times New Roman" w:cs="Times New Roman"/>
          <w:sz w:val="24"/>
          <w:szCs w:val="24"/>
        </w:rPr>
        <w:tab/>
        <w:t>Promulgated by the Department of Environmental Quality, Office of Solid and Hazardous Waste, Hazardous Waste Division, LR 16:220 (March 1990), amen</w:t>
      </w:r>
      <w:r w:rsidR="006E06AF">
        <w:rPr>
          <w:rFonts w:ascii="Times New Roman" w:hAnsi="Times New Roman" w:cs="Times New Roman"/>
          <w:sz w:val="24"/>
          <w:szCs w:val="24"/>
        </w:rPr>
        <w:t>ded LR 20:1000 (September 1994), amended by the Office of the Secretary, Legal Affairs and Criminal Investigations Division, LR 46:</w:t>
      </w:r>
    </w:p>
    <w:p w:rsidR="00516863" w:rsidRPr="0093412B" w:rsidRDefault="00516863" w:rsidP="00FA14B7">
      <w:pPr>
        <w:tabs>
          <w:tab w:val="left" w:pos="720"/>
        </w:tabs>
        <w:spacing w:after="0" w:line="240" w:lineRule="auto"/>
        <w:rPr>
          <w:rFonts w:ascii="Times New Roman" w:hAnsi="Times New Roman" w:cs="Times New Roman"/>
          <w:sz w:val="24"/>
          <w:szCs w:val="24"/>
        </w:rPr>
      </w:pPr>
    </w:p>
    <w:p w:rsidR="0058337F" w:rsidRPr="0093412B" w:rsidRDefault="0058337F" w:rsidP="006E06AF">
      <w:pPr>
        <w:tabs>
          <w:tab w:val="left" w:pos="1530"/>
        </w:tabs>
        <w:spacing w:after="0" w:line="480" w:lineRule="auto"/>
        <w:rPr>
          <w:rFonts w:ascii="Times New Roman" w:hAnsi="Times New Roman" w:cs="Times New Roman"/>
          <w:b/>
          <w:sz w:val="24"/>
          <w:szCs w:val="24"/>
        </w:rPr>
      </w:pPr>
      <w:bookmarkStart w:id="71" w:name="TOC_Chap526"/>
      <w:r w:rsidRPr="0093412B">
        <w:rPr>
          <w:rFonts w:ascii="Times New Roman" w:hAnsi="Times New Roman" w:cs="Times New Roman"/>
          <w:b/>
          <w:sz w:val="24"/>
          <w:szCs w:val="24"/>
        </w:rPr>
        <w:t>Chapter 25.</w:t>
      </w:r>
      <w:bookmarkStart w:id="72" w:name="TOCT_Chap526"/>
      <w:bookmarkEnd w:id="71"/>
      <w:r w:rsidR="003160FB">
        <w:rPr>
          <w:rFonts w:ascii="Times New Roman" w:hAnsi="Times New Roman" w:cs="Times New Roman"/>
          <w:b/>
          <w:sz w:val="24"/>
          <w:szCs w:val="24"/>
        </w:rPr>
        <w:tab/>
      </w:r>
      <w:r w:rsidRPr="0093412B">
        <w:rPr>
          <w:rFonts w:ascii="Times New Roman" w:hAnsi="Times New Roman" w:cs="Times New Roman"/>
          <w:b/>
          <w:sz w:val="24"/>
          <w:szCs w:val="24"/>
        </w:rPr>
        <w:t>Landfills</w:t>
      </w:r>
      <w:bookmarkEnd w:id="72"/>
    </w:p>
    <w:p w:rsidR="0059433F" w:rsidRDefault="0058337F" w:rsidP="006E06AF">
      <w:pPr>
        <w:tabs>
          <w:tab w:val="left" w:pos="1080"/>
        </w:tabs>
        <w:spacing w:after="0" w:line="480" w:lineRule="auto"/>
        <w:rPr>
          <w:rFonts w:ascii="Times New Roman" w:hAnsi="Times New Roman" w:cs="Times New Roman"/>
          <w:b/>
          <w:sz w:val="24"/>
          <w:szCs w:val="24"/>
        </w:rPr>
      </w:pPr>
      <w:bookmarkStart w:id="73" w:name="TOC_Sect1415"/>
      <w:r w:rsidRPr="0093412B">
        <w:rPr>
          <w:rFonts w:ascii="Times New Roman" w:hAnsi="Times New Roman" w:cs="Times New Roman"/>
          <w:b/>
          <w:sz w:val="24"/>
          <w:szCs w:val="24"/>
        </w:rPr>
        <w:t>§2523.</w:t>
      </w:r>
      <w:r w:rsidRPr="0093412B">
        <w:rPr>
          <w:rFonts w:ascii="Times New Roman" w:hAnsi="Times New Roman" w:cs="Times New Roman"/>
          <w:b/>
          <w:sz w:val="24"/>
          <w:szCs w:val="24"/>
        </w:rPr>
        <w:tab/>
        <w:t>Special Requirements for Hazardous Wastes F020, F021, F022, F023, F026, and F027</w:t>
      </w:r>
      <w:bookmarkEnd w:id="73"/>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58337F" w:rsidRPr="0093412B">
        <w:rPr>
          <w:rFonts w:ascii="Times New Roman" w:hAnsi="Times New Roman" w:cs="Times New Roman"/>
          <w:sz w:val="24"/>
          <w:szCs w:val="24"/>
        </w:rPr>
        <w:t>A.</w:t>
      </w:r>
      <w:r w:rsidR="0058337F" w:rsidRPr="0093412B">
        <w:rPr>
          <w:rFonts w:ascii="Times New Roman" w:hAnsi="Times New Roman" w:cs="Times New Roman"/>
          <w:sz w:val="24"/>
          <w:szCs w:val="24"/>
        </w:rPr>
        <w:tab/>
        <w:t>Hazardous Wastes F020, F021, F022, F023, F026, and F027 must not be placed in a landfill unless the owner or operator operates the landfill in accordance with a management plan for these wastes which is approved by the administrative authority pursuant to the standards set out in this Subsection, and in accordance with all other applicable requirements of LAC 33:V.Chapters</w:t>
      </w:r>
      <w:r w:rsidR="0058337F" w:rsidRPr="00B77D3C">
        <w:rPr>
          <w:rFonts w:ascii="Times New Roman" w:hAnsi="Times New Roman" w:cs="Times New Roman"/>
          <w:sz w:val="24"/>
          <w:szCs w:val="24"/>
          <w:u w:val="single"/>
        </w:rPr>
        <w:t xml:space="preserve"> </w:t>
      </w:r>
      <w:r w:rsidR="0058337F" w:rsidRPr="0093412B">
        <w:rPr>
          <w:rFonts w:ascii="Times New Roman" w:hAnsi="Times New Roman" w:cs="Times New Roman"/>
          <w:sz w:val="24"/>
          <w:szCs w:val="24"/>
          <w:u w:val="single"/>
        </w:rPr>
        <w:t>10,</w:t>
      </w:r>
      <w:r w:rsidR="0058337F" w:rsidRPr="0093412B">
        <w:rPr>
          <w:rFonts w:ascii="Times New Roman" w:hAnsi="Times New Roman" w:cs="Times New Roman"/>
          <w:sz w:val="24"/>
          <w:szCs w:val="24"/>
        </w:rPr>
        <w:t xml:space="preserve"> 11, 15, 17, 19, 21, 23, 25, 27, 28, 29, 31, 32, 33, 35, and 37. The factors to be considered are:</w:t>
      </w:r>
    </w:p>
    <w:p w:rsidR="0058337F" w:rsidRPr="0059433F" w:rsidRDefault="006E06A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80254" w:rsidRPr="0093412B">
        <w:rPr>
          <w:rFonts w:ascii="Times New Roman" w:hAnsi="Times New Roman" w:cs="Times New Roman"/>
          <w:sz w:val="24"/>
          <w:szCs w:val="24"/>
        </w:rPr>
        <w:t>A.</w:t>
      </w:r>
      <w:r w:rsidR="0058337F" w:rsidRPr="0093412B">
        <w:rPr>
          <w:rFonts w:ascii="Times New Roman" w:hAnsi="Times New Roman" w:cs="Times New Roman"/>
          <w:sz w:val="24"/>
          <w:szCs w:val="24"/>
        </w:rPr>
        <w:t>1.</w:t>
      </w:r>
      <w:r w:rsidR="00780254" w:rsidRPr="0093412B">
        <w:rPr>
          <w:rFonts w:ascii="Times New Roman" w:hAnsi="Times New Roman" w:cs="Times New Roman"/>
          <w:sz w:val="24"/>
          <w:szCs w:val="24"/>
        </w:rPr>
        <w:t xml:space="preserve"> </w:t>
      </w:r>
      <w:r>
        <w:rPr>
          <w:rFonts w:ascii="Times New Roman" w:hAnsi="Times New Roman" w:cs="Times New Roman"/>
          <w:sz w:val="24"/>
          <w:szCs w:val="24"/>
        </w:rPr>
        <w:t>—</w:t>
      </w:r>
      <w:r w:rsidR="00780254" w:rsidRPr="0093412B">
        <w:rPr>
          <w:rFonts w:ascii="Times New Roman" w:hAnsi="Times New Roman" w:cs="Times New Roman"/>
          <w:sz w:val="24"/>
          <w:szCs w:val="24"/>
        </w:rPr>
        <w:t xml:space="preserve"> B.</w:t>
      </w:r>
      <w:r w:rsidR="00780254" w:rsidRPr="0093412B">
        <w:rPr>
          <w:rFonts w:ascii="Times New Roman" w:hAnsi="Times New Roman" w:cs="Times New Roman"/>
          <w:sz w:val="24"/>
          <w:szCs w:val="24"/>
        </w:rPr>
        <w:tab/>
        <w:t>…</w:t>
      </w:r>
    </w:p>
    <w:p w:rsidR="0058337F" w:rsidRPr="0093412B" w:rsidRDefault="006F049D" w:rsidP="006E06AF">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58337F" w:rsidRPr="0093412B">
        <w:rPr>
          <w:rFonts w:ascii="Times New Roman" w:hAnsi="Times New Roman" w:cs="Times New Roman"/>
          <w:sz w:val="24"/>
          <w:szCs w:val="24"/>
        </w:rPr>
        <w:t>AUTHORITY NOTE:</w:t>
      </w:r>
      <w:r w:rsidR="0058337F" w:rsidRPr="0093412B">
        <w:rPr>
          <w:rFonts w:ascii="Times New Roman" w:hAnsi="Times New Roman" w:cs="Times New Roman"/>
          <w:sz w:val="24"/>
          <w:szCs w:val="24"/>
        </w:rPr>
        <w:tab/>
        <w:t>Promulgated in accordance with R.S. 30:2180 et seq.</w:t>
      </w:r>
    </w:p>
    <w:p w:rsidR="007D741E" w:rsidRPr="0093412B" w:rsidRDefault="006F049D" w:rsidP="006E06AF">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58337F" w:rsidRPr="0093412B">
        <w:rPr>
          <w:rFonts w:ascii="Times New Roman" w:hAnsi="Times New Roman" w:cs="Times New Roman"/>
          <w:sz w:val="24"/>
          <w:szCs w:val="24"/>
        </w:rPr>
        <w:t>HISTORICAL NOTE:</w:t>
      </w:r>
      <w:r w:rsidR="0058337F" w:rsidRPr="0093412B">
        <w:rPr>
          <w:rFonts w:ascii="Times New Roman" w:hAnsi="Times New Roman" w:cs="Times New Roman"/>
          <w:sz w:val="24"/>
          <w:szCs w:val="24"/>
        </w:rPr>
        <w:tab/>
        <w:t>Promulgated by the Department of Environmental Quality, Office of Solid and Hazardous Waste, Hazardous Waste Division, LR 16:220 (March 1990), amende</w:t>
      </w:r>
      <w:r w:rsidR="006E06AF">
        <w:rPr>
          <w:rFonts w:ascii="Times New Roman" w:hAnsi="Times New Roman" w:cs="Times New Roman"/>
          <w:sz w:val="24"/>
          <w:szCs w:val="24"/>
        </w:rPr>
        <w:t>d LR 20:1000 (September 1994), amended by the Office of the Secretary, Legal Affairs and Criminal Investigations Division, LR 46:</w:t>
      </w:r>
    </w:p>
    <w:p w:rsidR="00516863" w:rsidRPr="0093412B" w:rsidRDefault="00516863" w:rsidP="00FA14B7">
      <w:pPr>
        <w:tabs>
          <w:tab w:val="left" w:pos="720"/>
        </w:tabs>
        <w:spacing w:after="0" w:line="240" w:lineRule="auto"/>
        <w:rPr>
          <w:rFonts w:ascii="Times New Roman" w:hAnsi="Times New Roman" w:cs="Times New Roman"/>
          <w:sz w:val="24"/>
          <w:szCs w:val="24"/>
        </w:rPr>
      </w:pPr>
    </w:p>
    <w:p w:rsidR="000F7BD4" w:rsidRPr="0093412B" w:rsidRDefault="000F7BD4" w:rsidP="006E06AF">
      <w:pPr>
        <w:spacing w:after="0" w:line="480" w:lineRule="auto"/>
        <w:rPr>
          <w:rFonts w:ascii="Times New Roman" w:hAnsi="Times New Roman" w:cs="Times New Roman"/>
          <w:b/>
          <w:sz w:val="24"/>
          <w:szCs w:val="24"/>
        </w:rPr>
      </w:pPr>
      <w:bookmarkStart w:id="74" w:name="TOC_Chap539"/>
      <w:r w:rsidRPr="0093412B">
        <w:rPr>
          <w:rFonts w:ascii="Times New Roman" w:hAnsi="Times New Roman" w:cs="Times New Roman"/>
          <w:b/>
          <w:sz w:val="24"/>
          <w:szCs w:val="24"/>
        </w:rPr>
        <w:t>Chapter 26.</w:t>
      </w:r>
      <w:bookmarkStart w:id="75" w:name="TOCT_Chap539"/>
      <w:bookmarkEnd w:id="74"/>
      <w:r w:rsidR="003160FB">
        <w:rPr>
          <w:rFonts w:ascii="Times New Roman" w:hAnsi="Times New Roman" w:cs="Times New Roman"/>
          <w:b/>
          <w:sz w:val="24"/>
          <w:szCs w:val="24"/>
        </w:rPr>
        <w:tab/>
      </w:r>
      <w:r w:rsidRPr="0093412B">
        <w:rPr>
          <w:rFonts w:ascii="Times New Roman" w:hAnsi="Times New Roman" w:cs="Times New Roman"/>
          <w:b/>
          <w:sz w:val="24"/>
          <w:szCs w:val="24"/>
        </w:rPr>
        <w:t>Corrective Action Management Units and Special Provisions for Cleanup</w:t>
      </w:r>
      <w:bookmarkEnd w:id="75"/>
    </w:p>
    <w:p w:rsidR="0059433F" w:rsidRDefault="000F7BD4" w:rsidP="006E06AF">
      <w:pPr>
        <w:tabs>
          <w:tab w:val="left" w:pos="1080"/>
        </w:tabs>
        <w:spacing w:after="0" w:line="480" w:lineRule="auto"/>
        <w:rPr>
          <w:rFonts w:ascii="Times New Roman" w:hAnsi="Times New Roman" w:cs="Times New Roman"/>
          <w:b/>
          <w:sz w:val="24"/>
          <w:szCs w:val="24"/>
        </w:rPr>
      </w:pPr>
      <w:bookmarkStart w:id="76" w:name="TOC_Sect1419"/>
      <w:r w:rsidRPr="0093412B">
        <w:rPr>
          <w:rFonts w:ascii="Times New Roman" w:hAnsi="Times New Roman" w:cs="Times New Roman"/>
          <w:b/>
          <w:sz w:val="24"/>
          <w:szCs w:val="24"/>
        </w:rPr>
        <w:t>§2604.</w:t>
      </w:r>
      <w:r w:rsidRPr="0093412B">
        <w:rPr>
          <w:rFonts w:ascii="Times New Roman" w:hAnsi="Times New Roman" w:cs="Times New Roman"/>
          <w:b/>
          <w:sz w:val="24"/>
          <w:szCs w:val="24"/>
        </w:rPr>
        <w:tab/>
        <w:t>Temporary Units (TU)</w:t>
      </w:r>
      <w:bookmarkEnd w:id="76"/>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0F7BD4" w:rsidRPr="0093412B">
        <w:rPr>
          <w:rFonts w:ascii="Times New Roman" w:hAnsi="Times New Roman" w:cs="Times New Roman"/>
          <w:sz w:val="24"/>
          <w:szCs w:val="24"/>
        </w:rPr>
        <w:t>A.</w:t>
      </w:r>
      <w:r w:rsidR="000F7BD4" w:rsidRPr="0093412B">
        <w:rPr>
          <w:rFonts w:ascii="Times New Roman" w:hAnsi="Times New Roman" w:cs="Times New Roman"/>
          <w:sz w:val="24"/>
          <w:szCs w:val="24"/>
        </w:rPr>
        <w:tab/>
        <w:t xml:space="preserve">For temporary tanks and container storage areas used to treat or store hazardous remediation wastes during remedial activities required under LAC 33:V.3322 or RCRA Section 3008(h), or at a permitted facility that is not subject to LAC 33:V.3322, the administrative authority may designate a unit at the facility as a temporary unit. A temporary unit must be located within the contiguous property under the control of the owner/operator where the wastes to be managed in the temporary unit originated. For temporary units, the administrative authority may replace the design, operating, or closure standard applicable to these units under LAC 33:V.Chapters </w:t>
      </w:r>
      <w:r w:rsidR="000F7BD4" w:rsidRPr="00B77D3C">
        <w:rPr>
          <w:rFonts w:ascii="Times New Roman" w:hAnsi="Times New Roman" w:cs="Times New Roman"/>
          <w:strike/>
          <w:sz w:val="24"/>
          <w:szCs w:val="24"/>
        </w:rPr>
        <w:t>9-</w:t>
      </w:r>
      <w:r w:rsidR="00B77D3C" w:rsidRPr="00B77D3C">
        <w:rPr>
          <w:rFonts w:ascii="Times New Roman" w:hAnsi="Times New Roman" w:cs="Times New Roman"/>
          <w:sz w:val="24"/>
          <w:szCs w:val="24"/>
          <w:u w:val="single"/>
        </w:rPr>
        <w:t xml:space="preserve">10, </w:t>
      </w:r>
      <w:r w:rsidR="000F7BD4" w:rsidRPr="0093412B">
        <w:rPr>
          <w:rFonts w:ascii="Times New Roman" w:hAnsi="Times New Roman" w:cs="Times New Roman"/>
          <w:sz w:val="24"/>
          <w:szCs w:val="24"/>
        </w:rPr>
        <w:t>11, 15-21, 23-29, 31-37, and 43 with alternative requirements which protect human health and the environment.</w:t>
      </w:r>
    </w:p>
    <w:p w:rsidR="000F7BD4" w:rsidRP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0F7BD4" w:rsidRPr="0093412B">
        <w:rPr>
          <w:rFonts w:ascii="Times New Roman" w:hAnsi="Times New Roman" w:cs="Times New Roman"/>
          <w:sz w:val="24"/>
          <w:szCs w:val="24"/>
        </w:rPr>
        <w:t>B.</w:t>
      </w:r>
      <w:r w:rsidR="00780254" w:rsidRPr="0093412B">
        <w:rPr>
          <w:rFonts w:ascii="Times New Roman" w:hAnsi="Times New Roman" w:cs="Times New Roman"/>
          <w:sz w:val="24"/>
          <w:szCs w:val="24"/>
        </w:rPr>
        <w:t xml:space="preserve"> </w:t>
      </w:r>
      <w:r w:rsidR="006E06AF">
        <w:rPr>
          <w:rFonts w:ascii="Times New Roman" w:hAnsi="Times New Roman" w:cs="Times New Roman"/>
          <w:sz w:val="24"/>
          <w:szCs w:val="24"/>
        </w:rPr>
        <w:t>—</w:t>
      </w:r>
      <w:r w:rsidR="00780254" w:rsidRPr="0093412B">
        <w:rPr>
          <w:rFonts w:ascii="Times New Roman" w:hAnsi="Times New Roman" w:cs="Times New Roman"/>
          <w:sz w:val="24"/>
          <w:szCs w:val="24"/>
        </w:rPr>
        <w:t xml:space="preserve"> G.</w:t>
      </w:r>
      <w:r w:rsidR="00780254" w:rsidRPr="0093412B">
        <w:rPr>
          <w:rFonts w:ascii="Times New Roman" w:hAnsi="Times New Roman" w:cs="Times New Roman"/>
          <w:sz w:val="24"/>
          <w:szCs w:val="24"/>
        </w:rPr>
        <w:tab/>
        <w:t>…</w:t>
      </w:r>
    </w:p>
    <w:p w:rsidR="000F7BD4" w:rsidRPr="0093412B" w:rsidRDefault="006F049D" w:rsidP="006E06AF">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0F7BD4" w:rsidRPr="0093412B">
        <w:rPr>
          <w:rFonts w:ascii="Times New Roman" w:hAnsi="Times New Roman" w:cs="Times New Roman"/>
          <w:sz w:val="24"/>
          <w:szCs w:val="24"/>
        </w:rPr>
        <w:t>AUTHORITY NOTE:</w:t>
      </w:r>
      <w:r w:rsidR="000F7BD4" w:rsidRPr="0093412B">
        <w:rPr>
          <w:rFonts w:ascii="Times New Roman" w:hAnsi="Times New Roman" w:cs="Times New Roman"/>
          <w:sz w:val="24"/>
          <w:szCs w:val="24"/>
        </w:rPr>
        <w:tab/>
        <w:t>Promulgated in accordance with R.S. 30:2180 et seq.</w:t>
      </w:r>
    </w:p>
    <w:p w:rsidR="000F7BD4" w:rsidRPr="0093412B" w:rsidRDefault="006F049D" w:rsidP="006E06AF">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0F7BD4" w:rsidRPr="0093412B">
        <w:rPr>
          <w:rFonts w:ascii="Times New Roman" w:hAnsi="Times New Roman" w:cs="Times New Roman"/>
          <w:sz w:val="24"/>
          <w:szCs w:val="24"/>
        </w:rPr>
        <w:t>HISTORICAL NOTE:</w:t>
      </w:r>
      <w:r w:rsidR="000F7BD4" w:rsidRPr="0093412B">
        <w:rPr>
          <w:rFonts w:ascii="Times New Roman" w:hAnsi="Times New Roman" w:cs="Times New Roman"/>
          <w:sz w:val="24"/>
          <w:szCs w:val="24"/>
        </w:rPr>
        <w:tab/>
        <w:t>Promulgated by the Department of Environmental Quality, Office of Solid and Hazardous Waste, Hazardous Waste Division, LR 21:266 (March 1995), amended LR 21:944 (September 1995), amended by the Office of Environmental Assessment, Environmental Planning Divi</w:t>
      </w:r>
      <w:r w:rsidR="006E06AF">
        <w:rPr>
          <w:rFonts w:ascii="Times New Roman" w:hAnsi="Times New Roman" w:cs="Times New Roman"/>
          <w:sz w:val="24"/>
          <w:szCs w:val="24"/>
        </w:rPr>
        <w:t>sion, LR 26:285 (February 2000), amended by the Office of the Secretary, Legal Affairs and Criminal Investigations Division, LR 46:</w:t>
      </w:r>
    </w:p>
    <w:p w:rsidR="00516863" w:rsidRPr="0093412B" w:rsidRDefault="00516863" w:rsidP="00FA14B7">
      <w:pPr>
        <w:tabs>
          <w:tab w:val="left" w:pos="720"/>
        </w:tabs>
        <w:spacing w:after="0" w:line="240" w:lineRule="auto"/>
        <w:rPr>
          <w:rFonts w:ascii="Times New Roman" w:hAnsi="Times New Roman" w:cs="Times New Roman"/>
          <w:sz w:val="24"/>
          <w:szCs w:val="24"/>
        </w:rPr>
      </w:pPr>
    </w:p>
    <w:p w:rsidR="00516863" w:rsidRPr="0093412B" w:rsidRDefault="00131666" w:rsidP="006E06AF">
      <w:pPr>
        <w:tabs>
          <w:tab w:val="left" w:pos="1620"/>
        </w:tabs>
        <w:spacing w:after="0" w:line="480" w:lineRule="auto"/>
        <w:rPr>
          <w:rFonts w:ascii="Times New Roman" w:hAnsi="Times New Roman" w:cs="Times New Roman"/>
          <w:b/>
          <w:sz w:val="24"/>
          <w:szCs w:val="24"/>
        </w:rPr>
      </w:pPr>
      <w:bookmarkStart w:id="77" w:name="TOC_Chap550"/>
      <w:r w:rsidRPr="0093412B">
        <w:rPr>
          <w:rFonts w:ascii="Times New Roman" w:hAnsi="Times New Roman" w:cs="Times New Roman"/>
          <w:b/>
          <w:sz w:val="24"/>
          <w:szCs w:val="24"/>
        </w:rPr>
        <w:t>Chapter 27.</w:t>
      </w:r>
      <w:bookmarkStart w:id="78" w:name="TOCT_Chap550"/>
      <w:bookmarkEnd w:id="77"/>
      <w:r w:rsidR="003160FB">
        <w:rPr>
          <w:rFonts w:ascii="Times New Roman" w:hAnsi="Times New Roman" w:cs="Times New Roman"/>
          <w:b/>
          <w:sz w:val="24"/>
          <w:szCs w:val="24"/>
        </w:rPr>
        <w:tab/>
      </w:r>
      <w:r w:rsidRPr="0093412B">
        <w:rPr>
          <w:rFonts w:ascii="Times New Roman" w:hAnsi="Times New Roman" w:cs="Times New Roman"/>
          <w:b/>
          <w:sz w:val="24"/>
          <w:szCs w:val="24"/>
        </w:rPr>
        <w:t>Land Treatment</w:t>
      </w:r>
      <w:bookmarkEnd w:id="78"/>
    </w:p>
    <w:p w:rsidR="0059433F" w:rsidRDefault="00131666" w:rsidP="006E06AF">
      <w:pPr>
        <w:tabs>
          <w:tab w:val="left" w:pos="1080"/>
        </w:tabs>
        <w:spacing w:after="0" w:line="480" w:lineRule="auto"/>
        <w:rPr>
          <w:rFonts w:ascii="Times New Roman" w:hAnsi="Times New Roman" w:cs="Times New Roman"/>
          <w:b/>
          <w:sz w:val="24"/>
          <w:szCs w:val="24"/>
        </w:rPr>
      </w:pPr>
      <w:bookmarkStart w:id="79" w:name="TOC_Sect1432"/>
      <w:r w:rsidRPr="0093412B">
        <w:rPr>
          <w:rFonts w:ascii="Times New Roman" w:hAnsi="Times New Roman" w:cs="Times New Roman"/>
          <w:b/>
          <w:sz w:val="24"/>
          <w:szCs w:val="24"/>
        </w:rPr>
        <w:t>§2723.</w:t>
      </w:r>
      <w:r w:rsidRPr="0093412B">
        <w:rPr>
          <w:rFonts w:ascii="Times New Roman" w:hAnsi="Times New Roman" w:cs="Times New Roman"/>
          <w:b/>
          <w:sz w:val="24"/>
          <w:szCs w:val="24"/>
        </w:rPr>
        <w:tab/>
        <w:t>Special Requirements for Hazardous Wastes F020, F021, F022, F023, F026 and F027</w:t>
      </w:r>
      <w:bookmarkEnd w:id="79"/>
    </w:p>
    <w:p w:rsidR="0059433F" w:rsidRDefault="0059433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131666" w:rsidRPr="0093412B">
        <w:rPr>
          <w:rFonts w:ascii="Times New Roman" w:hAnsi="Times New Roman" w:cs="Times New Roman"/>
          <w:sz w:val="24"/>
          <w:szCs w:val="24"/>
        </w:rPr>
        <w:t>A.</w:t>
      </w:r>
      <w:r w:rsidR="00131666" w:rsidRPr="0093412B">
        <w:rPr>
          <w:rFonts w:ascii="Times New Roman" w:hAnsi="Times New Roman" w:cs="Times New Roman"/>
          <w:sz w:val="24"/>
          <w:szCs w:val="24"/>
        </w:rPr>
        <w:tab/>
        <w:t>Hazardous Wastes F020, F021, F022, F023, F026, and F027 must not be placed in a land treatment unit unless the owner or operator operates the facility in accordance with a management plan for these wastes that is approved by the administrative authority pursuant to the standards set out in this Subsection, and in accordance with all other applicable requirements of the LAC 33:V.Chapters</w:t>
      </w:r>
      <w:r w:rsidR="00131666" w:rsidRPr="00202962">
        <w:rPr>
          <w:rFonts w:ascii="Times New Roman" w:hAnsi="Times New Roman" w:cs="Times New Roman"/>
          <w:sz w:val="24"/>
          <w:szCs w:val="24"/>
          <w:u w:val="single"/>
        </w:rPr>
        <w:t xml:space="preserve"> </w:t>
      </w:r>
      <w:r w:rsidR="00131666" w:rsidRPr="0093412B">
        <w:rPr>
          <w:rFonts w:ascii="Times New Roman" w:hAnsi="Times New Roman" w:cs="Times New Roman"/>
          <w:sz w:val="24"/>
          <w:szCs w:val="24"/>
          <w:u w:val="single"/>
        </w:rPr>
        <w:t>10,</w:t>
      </w:r>
      <w:r w:rsidR="00131666" w:rsidRPr="0093412B">
        <w:rPr>
          <w:rFonts w:ascii="Times New Roman" w:hAnsi="Times New Roman" w:cs="Times New Roman"/>
          <w:sz w:val="24"/>
          <w:szCs w:val="24"/>
        </w:rPr>
        <w:t xml:space="preserve"> 11, 15, 17, 19, 21, 23, 25, 27, 28, 29, 31, 32, 33, 35, and 37. The factors to be considered are:</w:t>
      </w:r>
    </w:p>
    <w:p w:rsidR="00131666" w:rsidRPr="0059433F" w:rsidRDefault="006E06A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80254" w:rsidRPr="0093412B">
        <w:rPr>
          <w:rFonts w:ascii="Times New Roman" w:hAnsi="Times New Roman" w:cs="Times New Roman"/>
          <w:sz w:val="24"/>
          <w:szCs w:val="24"/>
        </w:rPr>
        <w:t xml:space="preserve">A.1. </w:t>
      </w:r>
      <w:r>
        <w:rPr>
          <w:rFonts w:ascii="Times New Roman" w:hAnsi="Times New Roman" w:cs="Times New Roman"/>
          <w:sz w:val="24"/>
          <w:szCs w:val="24"/>
        </w:rPr>
        <w:t>—</w:t>
      </w:r>
      <w:r w:rsidR="00780254" w:rsidRPr="0093412B">
        <w:rPr>
          <w:rFonts w:ascii="Times New Roman" w:hAnsi="Times New Roman" w:cs="Times New Roman"/>
          <w:sz w:val="24"/>
          <w:szCs w:val="24"/>
        </w:rPr>
        <w:t xml:space="preserve"> B.</w:t>
      </w:r>
      <w:r w:rsidR="00780254" w:rsidRPr="0093412B">
        <w:rPr>
          <w:rFonts w:ascii="Times New Roman" w:hAnsi="Times New Roman" w:cs="Times New Roman"/>
          <w:sz w:val="24"/>
          <w:szCs w:val="24"/>
        </w:rPr>
        <w:tab/>
        <w:t>…</w:t>
      </w:r>
    </w:p>
    <w:p w:rsidR="00131666" w:rsidRPr="0093412B" w:rsidRDefault="006F049D" w:rsidP="006E06AF">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131666" w:rsidRPr="0093412B">
        <w:rPr>
          <w:rFonts w:ascii="Times New Roman" w:hAnsi="Times New Roman" w:cs="Times New Roman"/>
          <w:sz w:val="24"/>
          <w:szCs w:val="24"/>
        </w:rPr>
        <w:t>AUTHORITY NOTE:</w:t>
      </w:r>
      <w:r w:rsidR="00131666" w:rsidRPr="0093412B">
        <w:rPr>
          <w:rFonts w:ascii="Times New Roman" w:hAnsi="Times New Roman" w:cs="Times New Roman"/>
          <w:sz w:val="24"/>
          <w:szCs w:val="24"/>
        </w:rPr>
        <w:tab/>
        <w:t>Promulgated in accordance with R.S. 30:2180 et seq.</w:t>
      </w:r>
    </w:p>
    <w:p w:rsidR="00131666" w:rsidRPr="0093412B" w:rsidRDefault="006F049D" w:rsidP="006E06AF">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131666" w:rsidRPr="0093412B">
        <w:rPr>
          <w:rFonts w:ascii="Times New Roman" w:hAnsi="Times New Roman" w:cs="Times New Roman"/>
          <w:sz w:val="24"/>
          <w:szCs w:val="24"/>
        </w:rPr>
        <w:t>HISTORICAL NOTE:</w:t>
      </w:r>
      <w:r w:rsidR="00131666" w:rsidRPr="0093412B">
        <w:rPr>
          <w:rFonts w:ascii="Times New Roman" w:hAnsi="Times New Roman" w:cs="Times New Roman"/>
          <w:sz w:val="24"/>
          <w:szCs w:val="24"/>
        </w:rPr>
        <w:tab/>
        <w:t>Promulgated by the Department of Environmental Quality, Office of Solid and Hazardous Waste, Hazardous Waste Division, LR 16:220 (March 1990), amended LR 20:1000 (</w:t>
      </w:r>
      <w:r w:rsidR="006E06AF">
        <w:rPr>
          <w:rFonts w:ascii="Times New Roman" w:hAnsi="Times New Roman" w:cs="Times New Roman"/>
          <w:sz w:val="24"/>
          <w:szCs w:val="24"/>
        </w:rPr>
        <w:t>September 1994), amended by the Office of the Secretary, Legal Affairs and Criminal Investigations Division, LR 46:</w:t>
      </w:r>
    </w:p>
    <w:p w:rsidR="00516863" w:rsidRPr="0093412B" w:rsidRDefault="00516863" w:rsidP="00FA14B7">
      <w:pPr>
        <w:tabs>
          <w:tab w:val="left" w:pos="720"/>
        </w:tabs>
        <w:spacing w:after="0" w:line="240" w:lineRule="auto"/>
        <w:rPr>
          <w:rFonts w:ascii="Times New Roman" w:hAnsi="Times New Roman" w:cs="Times New Roman"/>
          <w:sz w:val="24"/>
          <w:szCs w:val="24"/>
        </w:rPr>
      </w:pPr>
    </w:p>
    <w:p w:rsidR="009B248A" w:rsidRPr="0093412B" w:rsidRDefault="009B248A" w:rsidP="00FA14B7">
      <w:pPr>
        <w:tabs>
          <w:tab w:val="left" w:pos="720"/>
        </w:tabs>
        <w:spacing w:after="0" w:line="480" w:lineRule="auto"/>
        <w:rPr>
          <w:rFonts w:ascii="Times New Roman" w:hAnsi="Times New Roman" w:cs="Times New Roman"/>
          <w:b/>
          <w:sz w:val="24"/>
          <w:szCs w:val="24"/>
        </w:rPr>
      </w:pPr>
      <w:bookmarkStart w:id="80" w:name="TOC_Chap561"/>
      <w:r w:rsidRPr="0093412B">
        <w:rPr>
          <w:rFonts w:ascii="Times New Roman" w:hAnsi="Times New Roman" w:cs="Times New Roman"/>
          <w:b/>
          <w:sz w:val="24"/>
          <w:szCs w:val="24"/>
        </w:rPr>
        <w:t>Chapter 28.</w:t>
      </w:r>
      <w:bookmarkStart w:id="81" w:name="TOCT_Chap561"/>
      <w:bookmarkEnd w:id="80"/>
      <w:r w:rsidR="003160FB">
        <w:rPr>
          <w:rFonts w:ascii="Times New Roman" w:hAnsi="Times New Roman" w:cs="Times New Roman"/>
          <w:b/>
          <w:sz w:val="24"/>
          <w:szCs w:val="24"/>
        </w:rPr>
        <w:tab/>
      </w:r>
      <w:r w:rsidRPr="0093412B">
        <w:rPr>
          <w:rFonts w:ascii="Times New Roman" w:hAnsi="Times New Roman" w:cs="Times New Roman"/>
          <w:b/>
          <w:sz w:val="24"/>
          <w:szCs w:val="24"/>
        </w:rPr>
        <w:t>Drip Pads</w:t>
      </w:r>
      <w:bookmarkEnd w:id="81"/>
    </w:p>
    <w:p w:rsidR="009B248A" w:rsidRPr="0093412B" w:rsidRDefault="009B248A" w:rsidP="006E06AF">
      <w:pPr>
        <w:tabs>
          <w:tab w:val="left" w:pos="1080"/>
        </w:tabs>
        <w:spacing w:after="0" w:line="480" w:lineRule="auto"/>
        <w:rPr>
          <w:rFonts w:ascii="Times New Roman" w:hAnsi="Times New Roman" w:cs="Times New Roman"/>
          <w:b/>
          <w:sz w:val="24"/>
          <w:szCs w:val="24"/>
        </w:rPr>
      </w:pPr>
      <w:bookmarkStart w:id="82" w:name="TOC_Sect1436"/>
      <w:r w:rsidRPr="0093412B">
        <w:rPr>
          <w:rFonts w:ascii="Times New Roman" w:hAnsi="Times New Roman" w:cs="Times New Roman"/>
          <w:b/>
          <w:sz w:val="24"/>
          <w:szCs w:val="24"/>
        </w:rPr>
        <w:t>§2805.</w:t>
      </w:r>
      <w:r w:rsidRPr="0093412B">
        <w:rPr>
          <w:rFonts w:ascii="Times New Roman" w:hAnsi="Times New Roman" w:cs="Times New Roman"/>
          <w:b/>
          <w:sz w:val="24"/>
          <w:szCs w:val="24"/>
        </w:rPr>
        <w:tab/>
        <w:t>Design and Operating Requirements</w:t>
      </w:r>
      <w:bookmarkEnd w:id="82"/>
    </w:p>
    <w:p w:rsidR="00655122" w:rsidRDefault="0079267E"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9B248A" w:rsidRPr="0093412B">
        <w:rPr>
          <w:rFonts w:ascii="Times New Roman" w:hAnsi="Times New Roman" w:cs="Times New Roman"/>
          <w:sz w:val="24"/>
          <w:szCs w:val="24"/>
        </w:rPr>
        <w:t>Owners and operators of drip pads must ensure that the pads are designed, installed, and operated in accordance with Sub</w:t>
      </w:r>
      <w:r w:rsidR="00655122">
        <w:rPr>
          <w:rFonts w:ascii="Times New Roman" w:hAnsi="Times New Roman" w:cs="Times New Roman"/>
          <w:sz w:val="24"/>
          <w:szCs w:val="24"/>
        </w:rPr>
        <w:t>section A or C of this Section.</w:t>
      </w:r>
    </w:p>
    <w:p w:rsidR="00655122" w:rsidRDefault="00655122"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9B248A" w:rsidRPr="0093412B">
        <w:rPr>
          <w:rFonts w:ascii="Times New Roman" w:hAnsi="Times New Roman" w:cs="Times New Roman"/>
          <w:sz w:val="24"/>
          <w:szCs w:val="24"/>
        </w:rPr>
        <w:t>A.</w:t>
      </w:r>
      <w:r w:rsidR="004E65CE">
        <w:rPr>
          <w:rFonts w:ascii="Times New Roman" w:hAnsi="Times New Roman" w:cs="Times New Roman"/>
          <w:sz w:val="24"/>
          <w:szCs w:val="24"/>
        </w:rPr>
        <w:t xml:space="preserve"> </w:t>
      </w:r>
      <w:r w:rsidR="006E06AF">
        <w:rPr>
          <w:rFonts w:ascii="Times New Roman" w:hAnsi="Times New Roman" w:cs="Times New Roman"/>
          <w:sz w:val="24"/>
          <w:szCs w:val="24"/>
        </w:rPr>
        <w:t>—</w:t>
      </w:r>
      <w:r w:rsidR="004E65CE">
        <w:rPr>
          <w:rFonts w:ascii="Times New Roman" w:hAnsi="Times New Roman" w:cs="Times New Roman"/>
          <w:sz w:val="24"/>
          <w:szCs w:val="24"/>
        </w:rPr>
        <w:t xml:space="preserve"> I.</w:t>
      </w:r>
      <w:r w:rsidR="004E65CE">
        <w:rPr>
          <w:rFonts w:ascii="Times New Roman" w:hAnsi="Times New Roman" w:cs="Times New Roman"/>
          <w:sz w:val="24"/>
          <w:szCs w:val="24"/>
        </w:rPr>
        <w:tab/>
        <w:t>…</w:t>
      </w:r>
    </w:p>
    <w:p w:rsidR="00655122" w:rsidRDefault="00655122"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9B248A" w:rsidRPr="0093412B">
        <w:rPr>
          <w:rFonts w:ascii="Times New Roman" w:hAnsi="Times New Roman" w:cs="Times New Roman"/>
          <w:sz w:val="24"/>
          <w:szCs w:val="24"/>
        </w:rPr>
        <w:t>J.</w:t>
      </w:r>
      <w:r w:rsidR="009B248A" w:rsidRPr="0093412B">
        <w:rPr>
          <w:rFonts w:ascii="Times New Roman" w:hAnsi="Times New Roman" w:cs="Times New Roman"/>
          <w:sz w:val="24"/>
          <w:szCs w:val="24"/>
        </w:rPr>
        <w:tab/>
        <w:t xml:space="preserve">The drip pad surface must be cleaned thoroughly at least once every seven days such that accumulated residues of </w:t>
      </w:r>
      <w:r w:rsidR="009B248A" w:rsidRPr="00215DB8">
        <w:rPr>
          <w:rFonts w:ascii="Times New Roman" w:hAnsi="Times New Roman" w:cs="Times New Roman"/>
          <w:sz w:val="24"/>
          <w:szCs w:val="24"/>
        </w:rPr>
        <w:t>hazardous waste or other materials are removed, using an appropriate and effective cleaning technique, including but not limited to, rinsing, washing with detergents or other appropriate solvents, or steam cleaning. The owner or operator must document the date and time of each cleaning and the cleaning procedure used in the facility's operating log. The owner/operator must determine if the residues are hazardous in accordance with LAC 33:V.</w:t>
      </w:r>
      <w:r w:rsidR="009B248A" w:rsidRPr="00215DB8">
        <w:rPr>
          <w:rFonts w:ascii="Times New Roman" w:hAnsi="Times New Roman" w:cs="Times New Roman"/>
          <w:strike/>
          <w:sz w:val="24"/>
          <w:szCs w:val="24"/>
        </w:rPr>
        <w:t>1103</w:t>
      </w:r>
      <w:r w:rsidR="009B248A" w:rsidRPr="00215DB8">
        <w:rPr>
          <w:rFonts w:ascii="Times New Roman" w:hAnsi="Times New Roman" w:cs="Times New Roman"/>
          <w:sz w:val="24"/>
          <w:szCs w:val="24"/>
          <w:u w:val="single"/>
        </w:rPr>
        <w:t>1005</w:t>
      </w:r>
      <w:r w:rsidR="009B248A" w:rsidRPr="00215DB8">
        <w:rPr>
          <w:rFonts w:ascii="Times New Roman" w:hAnsi="Times New Roman" w:cs="Times New Roman"/>
          <w:sz w:val="24"/>
          <w:szCs w:val="24"/>
        </w:rPr>
        <w:t xml:space="preserve"> and if so must manage them in accordance with LAC 33:V.Subpart 1.</w:t>
      </w:r>
    </w:p>
    <w:p w:rsidR="009B248A" w:rsidRPr="0093412B" w:rsidRDefault="00655122"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9B248A" w:rsidRPr="0093412B">
        <w:rPr>
          <w:rFonts w:ascii="Times New Roman" w:hAnsi="Times New Roman" w:cs="Times New Roman"/>
          <w:sz w:val="24"/>
          <w:szCs w:val="24"/>
        </w:rPr>
        <w:t>K.</w:t>
      </w:r>
      <w:r w:rsidR="004E65CE">
        <w:rPr>
          <w:rFonts w:ascii="Times New Roman" w:hAnsi="Times New Roman" w:cs="Times New Roman"/>
          <w:sz w:val="24"/>
          <w:szCs w:val="24"/>
        </w:rPr>
        <w:t xml:space="preserve"> </w:t>
      </w:r>
      <w:r w:rsidR="006E06AF">
        <w:rPr>
          <w:rFonts w:ascii="Times New Roman" w:hAnsi="Times New Roman" w:cs="Times New Roman"/>
          <w:sz w:val="24"/>
          <w:szCs w:val="24"/>
        </w:rPr>
        <w:t>—</w:t>
      </w:r>
      <w:r w:rsidR="004E65CE">
        <w:rPr>
          <w:rFonts w:ascii="Times New Roman" w:hAnsi="Times New Roman" w:cs="Times New Roman"/>
          <w:sz w:val="24"/>
          <w:szCs w:val="24"/>
        </w:rPr>
        <w:t xml:space="preserve"> P.</w:t>
      </w:r>
      <w:r w:rsidR="004E65CE">
        <w:rPr>
          <w:rFonts w:ascii="Times New Roman" w:hAnsi="Times New Roman" w:cs="Times New Roman"/>
          <w:sz w:val="24"/>
          <w:szCs w:val="24"/>
        </w:rPr>
        <w:tab/>
        <w:t>…</w:t>
      </w:r>
    </w:p>
    <w:p w:rsidR="009B248A" w:rsidRPr="0093412B" w:rsidRDefault="006F049D" w:rsidP="006E06AF">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9B248A" w:rsidRPr="0093412B">
        <w:rPr>
          <w:rFonts w:ascii="Times New Roman" w:hAnsi="Times New Roman" w:cs="Times New Roman"/>
          <w:sz w:val="24"/>
          <w:szCs w:val="24"/>
        </w:rPr>
        <w:t>AUTHORITY NOTE:</w:t>
      </w:r>
      <w:r w:rsidR="009B248A" w:rsidRPr="0093412B">
        <w:rPr>
          <w:rFonts w:ascii="Times New Roman" w:hAnsi="Times New Roman" w:cs="Times New Roman"/>
          <w:sz w:val="24"/>
          <w:szCs w:val="24"/>
        </w:rPr>
        <w:tab/>
        <w:t>Promulgated in accordance with R.S. 30:2180 et seq.</w:t>
      </w:r>
    </w:p>
    <w:p w:rsidR="0058337F" w:rsidRPr="0093412B" w:rsidRDefault="006F049D" w:rsidP="006E06AF">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9B248A" w:rsidRPr="0093412B">
        <w:rPr>
          <w:rFonts w:ascii="Times New Roman" w:hAnsi="Times New Roman" w:cs="Times New Roman"/>
          <w:sz w:val="24"/>
          <w:szCs w:val="24"/>
        </w:rPr>
        <w:t>HISTORICAL NOTE:</w:t>
      </w:r>
      <w:r w:rsidR="009B248A" w:rsidRPr="0093412B">
        <w:rPr>
          <w:rFonts w:ascii="Times New Roman" w:hAnsi="Times New Roman" w:cs="Times New Roman"/>
          <w:sz w:val="24"/>
          <w:szCs w:val="24"/>
        </w:rPr>
        <w:tab/>
        <w:t>Promulgated by the Department of Environmental Quality, Office of Solid and Hazardous Waste, Hazardous Waste Division, LR 18:1375 (December 1992), amended LR 21:266 (March 1995), LR 21:944 (September 1995), amended by the Office of Environmental Assessment, Environmental Planning Division, LR 26:2482 (November 2000), LR 30:1674 (August 2004), amended by the Office of the Secretary, Legal Affairs Division, LR 31:2462 (October 2005), LR 33:2113 (October 2007), LR 34:627 (Apr</w:t>
      </w:r>
      <w:r w:rsidR="006E06AF">
        <w:rPr>
          <w:rFonts w:ascii="Times New Roman" w:hAnsi="Times New Roman" w:cs="Times New Roman"/>
          <w:sz w:val="24"/>
          <w:szCs w:val="24"/>
        </w:rPr>
        <w:t>il 2008), LR 34:999 (June 2008), amended by the Office of the Secretary, Legal Affairs and Criminal Investigations Division, LR 46:</w:t>
      </w:r>
    </w:p>
    <w:p w:rsidR="00516863" w:rsidRPr="0093412B" w:rsidRDefault="00516863" w:rsidP="00FA14B7">
      <w:pPr>
        <w:tabs>
          <w:tab w:val="left" w:pos="720"/>
        </w:tabs>
        <w:spacing w:after="0" w:line="240" w:lineRule="auto"/>
        <w:rPr>
          <w:rFonts w:ascii="Times New Roman" w:hAnsi="Times New Roman" w:cs="Times New Roman"/>
          <w:sz w:val="24"/>
          <w:szCs w:val="24"/>
        </w:rPr>
      </w:pPr>
    </w:p>
    <w:p w:rsidR="00B12FF6" w:rsidRPr="0093412B" w:rsidRDefault="00B12FF6" w:rsidP="00FA14B7">
      <w:pPr>
        <w:tabs>
          <w:tab w:val="left" w:pos="720"/>
        </w:tabs>
        <w:spacing w:after="0" w:line="480" w:lineRule="auto"/>
        <w:rPr>
          <w:rFonts w:ascii="Times New Roman" w:hAnsi="Times New Roman" w:cs="Times New Roman"/>
          <w:b/>
          <w:sz w:val="24"/>
          <w:szCs w:val="24"/>
        </w:rPr>
      </w:pPr>
      <w:bookmarkStart w:id="83" w:name="TOC_Chap566"/>
      <w:r w:rsidRPr="0093412B">
        <w:rPr>
          <w:rFonts w:ascii="Times New Roman" w:hAnsi="Times New Roman" w:cs="Times New Roman"/>
          <w:b/>
          <w:sz w:val="24"/>
          <w:szCs w:val="24"/>
        </w:rPr>
        <w:t>Chapter 29.</w:t>
      </w:r>
      <w:bookmarkStart w:id="84" w:name="TOCT_Chap566"/>
      <w:bookmarkEnd w:id="83"/>
      <w:r w:rsidR="003160FB">
        <w:rPr>
          <w:rFonts w:ascii="Times New Roman" w:hAnsi="Times New Roman" w:cs="Times New Roman"/>
          <w:b/>
          <w:sz w:val="24"/>
          <w:szCs w:val="24"/>
        </w:rPr>
        <w:tab/>
      </w:r>
      <w:r w:rsidRPr="0093412B">
        <w:rPr>
          <w:rFonts w:ascii="Times New Roman" w:hAnsi="Times New Roman" w:cs="Times New Roman"/>
          <w:b/>
          <w:sz w:val="24"/>
          <w:szCs w:val="24"/>
        </w:rPr>
        <w:t>Surface Impoundments</w:t>
      </w:r>
      <w:bookmarkEnd w:id="84"/>
    </w:p>
    <w:p w:rsidR="00655122" w:rsidRDefault="00B12FF6" w:rsidP="006E06AF">
      <w:pPr>
        <w:tabs>
          <w:tab w:val="left" w:pos="1080"/>
        </w:tabs>
        <w:spacing w:after="0" w:line="480" w:lineRule="auto"/>
        <w:rPr>
          <w:rFonts w:ascii="Times New Roman" w:hAnsi="Times New Roman" w:cs="Times New Roman"/>
          <w:b/>
          <w:sz w:val="24"/>
          <w:szCs w:val="24"/>
        </w:rPr>
      </w:pPr>
      <w:bookmarkStart w:id="85" w:name="TOC_Sect1449"/>
      <w:r w:rsidRPr="0093412B">
        <w:rPr>
          <w:rFonts w:ascii="Times New Roman" w:hAnsi="Times New Roman" w:cs="Times New Roman"/>
          <w:b/>
          <w:sz w:val="24"/>
          <w:szCs w:val="24"/>
        </w:rPr>
        <w:t>§2917.</w:t>
      </w:r>
      <w:r w:rsidRPr="0093412B">
        <w:rPr>
          <w:rFonts w:ascii="Times New Roman" w:hAnsi="Times New Roman" w:cs="Times New Roman"/>
          <w:b/>
          <w:sz w:val="24"/>
          <w:szCs w:val="24"/>
        </w:rPr>
        <w:tab/>
        <w:t>Special Requirements for Hazardous Wastes F020, F021, F022, F023, F026, and F027</w:t>
      </w:r>
      <w:bookmarkEnd w:id="85"/>
    </w:p>
    <w:p w:rsidR="00655122" w:rsidRDefault="00655122"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B12FF6" w:rsidRPr="0093412B">
        <w:rPr>
          <w:rFonts w:ascii="Times New Roman" w:hAnsi="Times New Roman" w:cs="Times New Roman"/>
          <w:sz w:val="24"/>
          <w:szCs w:val="24"/>
        </w:rPr>
        <w:t>A.</w:t>
      </w:r>
      <w:r w:rsidR="00B12FF6" w:rsidRPr="0093412B">
        <w:rPr>
          <w:rFonts w:ascii="Times New Roman" w:hAnsi="Times New Roman" w:cs="Times New Roman"/>
          <w:sz w:val="24"/>
          <w:szCs w:val="24"/>
        </w:rPr>
        <w:tab/>
        <w:t>Hazardous wastes F020, F021, F022, F023, F026</w:t>
      </w:r>
      <w:r w:rsidR="0056323E">
        <w:rPr>
          <w:rFonts w:ascii="Times New Roman" w:hAnsi="Times New Roman" w:cs="Times New Roman"/>
          <w:sz w:val="24"/>
          <w:szCs w:val="24"/>
          <w:u w:val="single"/>
        </w:rPr>
        <w:t>,</w:t>
      </w:r>
      <w:r w:rsidR="00B12FF6" w:rsidRPr="0093412B">
        <w:rPr>
          <w:rFonts w:ascii="Times New Roman" w:hAnsi="Times New Roman" w:cs="Times New Roman"/>
          <w:sz w:val="24"/>
          <w:szCs w:val="24"/>
        </w:rPr>
        <w:t xml:space="preserve"> and F027 must not be placed in a surface impoundment unless the owner or operator operates the surface impoundment in accordance with a management plan for these wastes that is approved by the administrative authority pursuant to the standards set out in this Subsection, and in accordance with all</w:t>
      </w:r>
      <w:r w:rsidR="00202962">
        <w:rPr>
          <w:rFonts w:ascii="Times New Roman" w:hAnsi="Times New Roman" w:cs="Times New Roman"/>
          <w:sz w:val="24"/>
          <w:szCs w:val="24"/>
        </w:rPr>
        <w:t xml:space="preserve"> </w:t>
      </w:r>
      <w:r w:rsidR="00B12FF6" w:rsidRPr="0093412B">
        <w:rPr>
          <w:rFonts w:ascii="Times New Roman" w:hAnsi="Times New Roman" w:cs="Times New Roman"/>
          <w:sz w:val="24"/>
          <w:szCs w:val="24"/>
        </w:rPr>
        <w:t>other applicable requirements of LAC 33:V.Chapters</w:t>
      </w:r>
      <w:r w:rsidR="00B12FF6" w:rsidRPr="00202962">
        <w:rPr>
          <w:rFonts w:ascii="Times New Roman" w:hAnsi="Times New Roman" w:cs="Times New Roman"/>
          <w:sz w:val="24"/>
          <w:szCs w:val="24"/>
          <w:u w:val="single"/>
        </w:rPr>
        <w:t xml:space="preserve"> </w:t>
      </w:r>
      <w:r w:rsidR="00B12FF6" w:rsidRPr="0093412B">
        <w:rPr>
          <w:rFonts w:ascii="Times New Roman" w:hAnsi="Times New Roman" w:cs="Times New Roman"/>
          <w:sz w:val="24"/>
          <w:szCs w:val="24"/>
          <w:u w:val="single"/>
        </w:rPr>
        <w:t>10,</w:t>
      </w:r>
      <w:r w:rsidR="00B12FF6" w:rsidRPr="0093412B">
        <w:rPr>
          <w:rFonts w:ascii="Times New Roman" w:hAnsi="Times New Roman" w:cs="Times New Roman"/>
          <w:sz w:val="24"/>
          <w:szCs w:val="24"/>
        </w:rPr>
        <w:t xml:space="preserve"> 11, 15, 17, 19, 21, 23, 25, 27, 28, 29, 31, 32, 33, 35, and 37. The factors to be considered are:</w:t>
      </w:r>
    </w:p>
    <w:p w:rsidR="00B12FF6" w:rsidRPr="00655122" w:rsidRDefault="006E06A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AB4D67" w:rsidRPr="0093412B">
        <w:rPr>
          <w:rFonts w:ascii="Times New Roman" w:hAnsi="Times New Roman" w:cs="Times New Roman"/>
          <w:sz w:val="24"/>
          <w:szCs w:val="24"/>
        </w:rPr>
        <w:t>A.</w:t>
      </w:r>
      <w:r w:rsidR="00B12FF6" w:rsidRPr="0093412B">
        <w:rPr>
          <w:rFonts w:ascii="Times New Roman" w:hAnsi="Times New Roman" w:cs="Times New Roman"/>
          <w:sz w:val="24"/>
          <w:szCs w:val="24"/>
        </w:rPr>
        <w:t>1.</w:t>
      </w:r>
      <w:r w:rsidR="00AB4D67" w:rsidRPr="0093412B">
        <w:rPr>
          <w:rFonts w:ascii="Times New Roman" w:hAnsi="Times New Roman" w:cs="Times New Roman"/>
          <w:sz w:val="24"/>
          <w:szCs w:val="24"/>
        </w:rPr>
        <w:t xml:space="preserve"> </w:t>
      </w:r>
      <w:r>
        <w:rPr>
          <w:rFonts w:ascii="Times New Roman" w:hAnsi="Times New Roman" w:cs="Times New Roman"/>
          <w:sz w:val="24"/>
          <w:szCs w:val="24"/>
        </w:rPr>
        <w:t>—</w:t>
      </w:r>
      <w:r w:rsidR="00AB4D67" w:rsidRPr="0093412B">
        <w:rPr>
          <w:rFonts w:ascii="Times New Roman" w:hAnsi="Times New Roman" w:cs="Times New Roman"/>
          <w:sz w:val="24"/>
          <w:szCs w:val="24"/>
        </w:rPr>
        <w:t xml:space="preserve"> B.</w:t>
      </w:r>
      <w:r w:rsidR="00AB4D67" w:rsidRPr="0093412B">
        <w:rPr>
          <w:rFonts w:ascii="Times New Roman" w:hAnsi="Times New Roman" w:cs="Times New Roman"/>
          <w:sz w:val="24"/>
          <w:szCs w:val="24"/>
        </w:rPr>
        <w:tab/>
        <w:t>…</w:t>
      </w:r>
    </w:p>
    <w:p w:rsidR="00B12FF6" w:rsidRPr="0093412B" w:rsidRDefault="006F049D" w:rsidP="006E06AF">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B12FF6" w:rsidRPr="0093412B">
        <w:rPr>
          <w:rFonts w:ascii="Times New Roman" w:hAnsi="Times New Roman" w:cs="Times New Roman"/>
          <w:sz w:val="24"/>
          <w:szCs w:val="24"/>
        </w:rPr>
        <w:t>AUTHORITY NOTE:</w:t>
      </w:r>
      <w:r w:rsidR="00B12FF6" w:rsidRPr="0093412B">
        <w:rPr>
          <w:rFonts w:ascii="Times New Roman" w:hAnsi="Times New Roman" w:cs="Times New Roman"/>
          <w:sz w:val="24"/>
          <w:szCs w:val="24"/>
        </w:rPr>
        <w:tab/>
        <w:t>Promulgated in accordance with R.S. 30:2180 et seq.</w:t>
      </w:r>
    </w:p>
    <w:p w:rsidR="003A2099" w:rsidRPr="0093412B" w:rsidRDefault="006F049D" w:rsidP="006E06AF">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B12FF6" w:rsidRPr="0093412B">
        <w:rPr>
          <w:rFonts w:ascii="Times New Roman" w:hAnsi="Times New Roman" w:cs="Times New Roman"/>
          <w:sz w:val="24"/>
          <w:szCs w:val="24"/>
        </w:rPr>
        <w:t>HISTORICAL NOTE:</w:t>
      </w:r>
      <w:r w:rsidR="00B12FF6" w:rsidRPr="0093412B">
        <w:rPr>
          <w:rFonts w:ascii="Times New Roman" w:hAnsi="Times New Roman" w:cs="Times New Roman"/>
          <w:sz w:val="24"/>
          <w:szCs w:val="24"/>
        </w:rPr>
        <w:tab/>
        <w:t>Promulgated by the Department of Environmental Quality, Office of Solid and Hazardous Waste, Hazardous Waste Division, LR 16:220 (March 1990), amen</w:t>
      </w:r>
      <w:r w:rsidR="006E06AF">
        <w:rPr>
          <w:rFonts w:ascii="Times New Roman" w:hAnsi="Times New Roman" w:cs="Times New Roman"/>
          <w:sz w:val="24"/>
          <w:szCs w:val="24"/>
        </w:rPr>
        <w:t>ded LR 20:1000 (September 1994), amended by the Office of the Secretary, Legal Affairs and Criminal Investigations Division, LR 46:</w:t>
      </w:r>
    </w:p>
    <w:p w:rsidR="00516863" w:rsidRPr="0093412B" w:rsidRDefault="00516863" w:rsidP="00FA14B7">
      <w:pPr>
        <w:tabs>
          <w:tab w:val="left" w:pos="720"/>
        </w:tabs>
        <w:spacing w:after="0" w:line="240" w:lineRule="auto"/>
        <w:rPr>
          <w:rFonts w:ascii="Times New Roman" w:hAnsi="Times New Roman" w:cs="Times New Roman"/>
          <w:sz w:val="24"/>
          <w:szCs w:val="24"/>
        </w:rPr>
      </w:pPr>
    </w:p>
    <w:p w:rsidR="003A2099" w:rsidRPr="0093412B" w:rsidRDefault="003A2099" w:rsidP="00FA14B7">
      <w:pPr>
        <w:tabs>
          <w:tab w:val="left" w:pos="720"/>
        </w:tabs>
        <w:spacing w:after="0" w:line="480" w:lineRule="auto"/>
        <w:rPr>
          <w:rFonts w:ascii="Times New Roman" w:hAnsi="Times New Roman" w:cs="Times New Roman"/>
          <w:b/>
          <w:sz w:val="24"/>
          <w:szCs w:val="24"/>
        </w:rPr>
      </w:pPr>
      <w:bookmarkStart w:id="86" w:name="TOC_Chap575"/>
      <w:r w:rsidRPr="0093412B">
        <w:rPr>
          <w:rFonts w:ascii="Times New Roman" w:hAnsi="Times New Roman" w:cs="Times New Roman"/>
          <w:b/>
          <w:sz w:val="24"/>
          <w:szCs w:val="24"/>
        </w:rPr>
        <w:t>Chapter 30.</w:t>
      </w:r>
      <w:bookmarkStart w:id="87" w:name="TOCT_Chap575"/>
      <w:bookmarkEnd w:id="86"/>
      <w:r w:rsidR="003160FB">
        <w:rPr>
          <w:rFonts w:ascii="Times New Roman" w:hAnsi="Times New Roman" w:cs="Times New Roman"/>
          <w:b/>
          <w:sz w:val="24"/>
          <w:szCs w:val="24"/>
        </w:rPr>
        <w:tab/>
      </w:r>
      <w:r w:rsidRPr="0093412B">
        <w:rPr>
          <w:rFonts w:ascii="Times New Roman" w:hAnsi="Times New Roman" w:cs="Times New Roman"/>
          <w:b/>
          <w:sz w:val="24"/>
          <w:szCs w:val="24"/>
        </w:rPr>
        <w:t>Hazardous Waste Burned in Boilers and Industrial Furnaces</w:t>
      </w:r>
      <w:bookmarkEnd w:id="87"/>
    </w:p>
    <w:p w:rsidR="00655122" w:rsidRDefault="003A2099" w:rsidP="006E06AF">
      <w:pPr>
        <w:tabs>
          <w:tab w:val="left" w:pos="1080"/>
        </w:tabs>
        <w:spacing w:after="0" w:line="480" w:lineRule="auto"/>
        <w:rPr>
          <w:rFonts w:ascii="Times New Roman" w:hAnsi="Times New Roman" w:cs="Times New Roman"/>
          <w:b/>
          <w:sz w:val="24"/>
          <w:szCs w:val="24"/>
        </w:rPr>
      </w:pPr>
      <w:bookmarkStart w:id="88" w:name="TOC_Sect1451"/>
      <w:r w:rsidRPr="0093412B">
        <w:rPr>
          <w:rFonts w:ascii="Times New Roman" w:hAnsi="Times New Roman" w:cs="Times New Roman"/>
          <w:b/>
          <w:sz w:val="24"/>
          <w:szCs w:val="24"/>
        </w:rPr>
        <w:t>§3001.</w:t>
      </w:r>
      <w:r w:rsidRPr="0093412B">
        <w:rPr>
          <w:rFonts w:ascii="Times New Roman" w:hAnsi="Times New Roman" w:cs="Times New Roman"/>
          <w:b/>
          <w:sz w:val="24"/>
          <w:szCs w:val="24"/>
        </w:rPr>
        <w:tab/>
        <w:t>Applicability</w:t>
      </w:r>
      <w:bookmarkEnd w:id="88"/>
    </w:p>
    <w:p w:rsidR="00655122" w:rsidRDefault="00655122"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3A2099" w:rsidRPr="0093412B">
        <w:rPr>
          <w:rFonts w:ascii="Times New Roman" w:hAnsi="Times New Roman" w:cs="Times New Roman"/>
          <w:sz w:val="24"/>
          <w:szCs w:val="24"/>
        </w:rPr>
        <w:t>A.</w:t>
      </w:r>
      <w:r w:rsidR="00AB4D67" w:rsidRPr="0093412B">
        <w:rPr>
          <w:rFonts w:ascii="Times New Roman" w:hAnsi="Times New Roman" w:cs="Times New Roman"/>
          <w:sz w:val="24"/>
          <w:szCs w:val="24"/>
        </w:rPr>
        <w:t xml:space="preserve"> </w:t>
      </w:r>
      <w:r w:rsidR="006E06AF">
        <w:rPr>
          <w:rFonts w:ascii="Times New Roman" w:hAnsi="Times New Roman" w:cs="Times New Roman"/>
          <w:sz w:val="24"/>
          <w:szCs w:val="24"/>
        </w:rPr>
        <w:t>—</w:t>
      </w:r>
      <w:r w:rsidR="00AB4D67" w:rsidRPr="0093412B">
        <w:rPr>
          <w:rFonts w:ascii="Times New Roman" w:hAnsi="Times New Roman" w:cs="Times New Roman"/>
          <w:sz w:val="24"/>
          <w:szCs w:val="24"/>
        </w:rPr>
        <w:t xml:space="preserve"> C.2.</w:t>
      </w:r>
      <w:r w:rsidR="00AB4D67" w:rsidRPr="0093412B">
        <w:rPr>
          <w:rFonts w:ascii="Times New Roman" w:hAnsi="Times New Roman" w:cs="Times New Roman"/>
          <w:sz w:val="24"/>
          <w:szCs w:val="24"/>
        </w:rPr>
        <w:tab/>
        <w:t>…</w:t>
      </w:r>
    </w:p>
    <w:p w:rsidR="00655122" w:rsidRDefault="00655122"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A2099" w:rsidRPr="0093412B">
        <w:rPr>
          <w:rFonts w:ascii="Times New Roman" w:hAnsi="Times New Roman" w:cs="Times New Roman"/>
          <w:sz w:val="24"/>
          <w:szCs w:val="24"/>
        </w:rPr>
        <w:t>3.</w:t>
      </w:r>
      <w:r w:rsidR="003A2099" w:rsidRPr="0093412B">
        <w:rPr>
          <w:rFonts w:ascii="Times New Roman" w:hAnsi="Times New Roman" w:cs="Times New Roman"/>
          <w:sz w:val="24"/>
          <w:szCs w:val="24"/>
        </w:rPr>
        <w:tab/>
        <w:t>hazardous wastes that are exempt from regulation under LAC 33:V.105.D and 4105.A.1.</w:t>
      </w:r>
      <w:r w:rsidR="009257F1" w:rsidRPr="009257F1">
        <w:rPr>
          <w:rFonts w:ascii="Times New Roman" w:hAnsi="Times New Roman" w:cs="Times New Roman"/>
          <w:sz w:val="24"/>
          <w:szCs w:val="24"/>
          <w:u w:val="single"/>
        </w:rPr>
        <w:t>c-</w:t>
      </w:r>
      <w:r w:rsidR="003A2099" w:rsidRPr="0093412B">
        <w:rPr>
          <w:rFonts w:ascii="Times New Roman" w:hAnsi="Times New Roman" w:cs="Times New Roman"/>
          <w:sz w:val="24"/>
          <w:szCs w:val="24"/>
        </w:rPr>
        <w:t>d.</w:t>
      </w:r>
      <w:r w:rsidR="009257F1" w:rsidRPr="009257F1">
        <w:rPr>
          <w:rFonts w:ascii="Times New Roman" w:hAnsi="Times New Roman" w:cs="Times New Roman"/>
          <w:strike/>
          <w:sz w:val="24"/>
          <w:szCs w:val="24"/>
        </w:rPr>
        <w:t>ii-</w:t>
      </w:r>
      <w:r w:rsidR="003A2099" w:rsidRPr="0093412B">
        <w:rPr>
          <w:rFonts w:ascii="Times New Roman" w:hAnsi="Times New Roman" w:cs="Times New Roman"/>
          <w:sz w:val="24"/>
          <w:szCs w:val="24"/>
        </w:rPr>
        <w:t xml:space="preserve">iii, and hazardous wastes that are subject to the special requirements for </w:t>
      </w:r>
      <w:r w:rsidR="003A2099" w:rsidRPr="0093412B">
        <w:rPr>
          <w:rFonts w:ascii="Times New Roman" w:hAnsi="Times New Roman" w:cs="Times New Roman"/>
          <w:strike/>
          <w:sz w:val="24"/>
          <w:szCs w:val="24"/>
        </w:rPr>
        <w:t>conditionally exempt</w:t>
      </w:r>
      <w:r w:rsidR="003A2099" w:rsidRPr="0093412B">
        <w:rPr>
          <w:rFonts w:ascii="Times New Roman" w:hAnsi="Times New Roman" w:cs="Times New Roman"/>
          <w:sz w:val="24"/>
          <w:szCs w:val="24"/>
          <w:u w:val="single"/>
        </w:rPr>
        <w:t>very</w:t>
      </w:r>
      <w:r w:rsidR="003A2099" w:rsidRPr="0093412B">
        <w:rPr>
          <w:rFonts w:ascii="Times New Roman" w:hAnsi="Times New Roman" w:cs="Times New Roman"/>
          <w:sz w:val="24"/>
          <w:szCs w:val="24"/>
        </w:rPr>
        <w:t xml:space="preserve"> small quantity generators under LAC 33:V.</w:t>
      </w:r>
      <w:r w:rsidR="003A2099" w:rsidRPr="0093412B">
        <w:rPr>
          <w:rFonts w:ascii="Times New Roman" w:hAnsi="Times New Roman" w:cs="Times New Roman"/>
          <w:strike/>
          <w:sz w:val="24"/>
          <w:szCs w:val="24"/>
        </w:rPr>
        <w:t>108</w:t>
      </w:r>
      <w:r w:rsidR="003A2099" w:rsidRPr="0093412B">
        <w:rPr>
          <w:rFonts w:ascii="Times New Roman" w:hAnsi="Times New Roman" w:cs="Times New Roman"/>
          <w:sz w:val="24"/>
          <w:szCs w:val="24"/>
          <w:u w:val="single"/>
        </w:rPr>
        <w:t>1</w:t>
      </w:r>
      <w:r w:rsidR="004E54D9">
        <w:rPr>
          <w:rFonts w:ascii="Times New Roman" w:hAnsi="Times New Roman" w:cs="Times New Roman"/>
          <w:sz w:val="24"/>
          <w:szCs w:val="24"/>
          <w:u w:val="single"/>
        </w:rPr>
        <w:t>007 and 1</w:t>
      </w:r>
      <w:r w:rsidR="003A2099" w:rsidRPr="0093412B">
        <w:rPr>
          <w:rFonts w:ascii="Times New Roman" w:hAnsi="Times New Roman" w:cs="Times New Roman"/>
          <w:sz w:val="24"/>
          <w:szCs w:val="24"/>
          <w:u w:val="single"/>
        </w:rPr>
        <w:t>009</w:t>
      </w:r>
      <w:r w:rsidR="003A2099" w:rsidRPr="0093412B">
        <w:rPr>
          <w:rFonts w:ascii="Times New Roman" w:hAnsi="Times New Roman" w:cs="Times New Roman"/>
          <w:sz w:val="24"/>
          <w:szCs w:val="24"/>
        </w:rPr>
        <w:t>; and</w:t>
      </w:r>
    </w:p>
    <w:p w:rsidR="003A2099" w:rsidRPr="00655122" w:rsidRDefault="006E06AF"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AB4D67" w:rsidRPr="0093412B">
        <w:rPr>
          <w:rFonts w:ascii="Times New Roman" w:hAnsi="Times New Roman" w:cs="Times New Roman"/>
          <w:sz w:val="24"/>
          <w:szCs w:val="24"/>
        </w:rPr>
        <w:t xml:space="preserve">C.4. </w:t>
      </w:r>
      <w:r>
        <w:rPr>
          <w:rFonts w:ascii="Times New Roman" w:hAnsi="Times New Roman" w:cs="Times New Roman"/>
          <w:sz w:val="24"/>
          <w:szCs w:val="24"/>
        </w:rPr>
        <w:t>—</w:t>
      </w:r>
      <w:r w:rsidR="00AB4D67" w:rsidRPr="0093412B">
        <w:rPr>
          <w:rFonts w:ascii="Times New Roman" w:hAnsi="Times New Roman" w:cs="Times New Roman"/>
          <w:sz w:val="24"/>
          <w:szCs w:val="24"/>
        </w:rPr>
        <w:t xml:space="preserve"> H.</w:t>
      </w:r>
      <w:r w:rsidR="00AB4D67" w:rsidRPr="0093412B">
        <w:rPr>
          <w:rFonts w:ascii="Times New Roman" w:hAnsi="Times New Roman" w:cs="Times New Roman"/>
          <w:sz w:val="24"/>
          <w:szCs w:val="24"/>
        </w:rPr>
        <w:tab/>
        <w:t>…</w:t>
      </w:r>
    </w:p>
    <w:p w:rsidR="003A2099" w:rsidRPr="0093412B" w:rsidRDefault="006F049D" w:rsidP="006E06AF">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3A2099" w:rsidRPr="0093412B">
        <w:rPr>
          <w:rFonts w:ascii="Times New Roman" w:hAnsi="Times New Roman" w:cs="Times New Roman"/>
          <w:sz w:val="24"/>
          <w:szCs w:val="24"/>
        </w:rPr>
        <w:t>AUTHORITY NOTE:</w:t>
      </w:r>
      <w:r w:rsidR="003A2099" w:rsidRPr="0093412B">
        <w:rPr>
          <w:rFonts w:ascii="Times New Roman" w:hAnsi="Times New Roman" w:cs="Times New Roman"/>
          <w:sz w:val="24"/>
          <w:szCs w:val="24"/>
        </w:rPr>
        <w:tab/>
        <w:t>Promulgated in accordance with R.S. 30:2180 et seq.</w:t>
      </w:r>
    </w:p>
    <w:p w:rsidR="003A2099" w:rsidRPr="0093412B" w:rsidRDefault="006F049D" w:rsidP="006E06AF">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3A2099" w:rsidRPr="0093412B">
        <w:rPr>
          <w:rFonts w:ascii="Times New Roman" w:hAnsi="Times New Roman" w:cs="Times New Roman"/>
          <w:sz w:val="24"/>
          <w:szCs w:val="24"/>
        </w:rPr>
        <w:t>HISTORICAL NOTE:</w:t>
      </w:r>
      <w:r w:rsidR="003A2099" w:rsidRPr="0093412B">
        <w:rPr>
          <w:rFonts w:ascii="Times New Roman" w:hAnsi="Times New Roman" w:cs="Times New Roman"/>
          <w:sz w:val="24"/>
          <w:szCs w:val="24"/>
        </w:rPr>
        <w:tab/>
        <w:t>Promulgated by the Department of Environmental Quality, Office of Solid and Hazardous Waste, Hazardous Waste Division, LR 18:1375 (December 1992), amended LR 21:266 (March 1995), LR 21:944 (September 1995), LR 22:821, 835 (September 1996), amended by the Office of Environmental Assessment, Environmental Planning Division, LR 25:1466 (August 1999), LR 27:297 (March 2001), LR 27:712 (May 2001), LR 29:323 (March 2003), amended by the Office of the Secretary, Legal Affairs Division, LR 32:607 (April 2006), LR 34:628 (April 2008), LR 34:1014 (June 2008), amended by the Office of the Secretary, Legal D</w:t>
      </w:r>
      <w:r w:rsidR="006E06AF">
        <w:rPr>
          <w:rFonts w:ascii="Times New Roman" w:hAnsi="Times New Roman" w:cs="Times New Roman"/>
          <w:sz w:val="24"/>
          <w:szCs w:val="24"/>
        </w:rPr>
        <w:t>ivision, LR 43:1145 (June 2017), amended by the Office of the Secretary, Legal Affairs and Criminal Investigations Division, LR 46:</w:t>
      </w:r>
    </w:p>
    <w:p w:rsidR="00516863" w:rsidRPr="0093412B" w:rsidRDefault="00516863" w:rsidP="00FA14B7">
      <w:pPr>
        <w:tabs>
          <w:tab w:val="left" w:pos="720"/>
        </w:tabs>
        <w:spacing w:after="0" w:line="240" w:lineRule="auto"/>
        <w:rPr>
          <w:rFonts w:ascii="Times New Roman" w:hAnsi="Times New Roman" w:cs="Times New Roman"/>
          <w:sz w:val="24"/>
          <w:szCs w:val="24"/>
        </w:rPr>
      </w:pPr>
    </w:p>
    <w:p w:rsidR="00655122" w:rsidRDefault="003A2099" w:rsidP="006E06AF">
      <w:pPr>
        <w:tabs>
          <w:tab w:val="left" w:pos="1080"/>
        </w:tabs>
        <w:spacing w:after="0" w:line="480" w:lineRule="auto"/>
        <w:rPr>
          <w:rFonts w:ascii="Times New Roman" w:hAnsi="Times New Roman" w:cs="Times New Roman"/>
          <w:b/>
          <w:sz w:val="24"/>
          <w:szCs w:val="24"/>
        </w:rPr>
      </w:pPr>
      <w:bookmarkStart w:id="89" w:name="TOC_Sect1452"/>
      <w:r w:rsidRPr="0093412B">
        <w:rPr>
          <w:rFonts w:ascii="Times New Roman" w:hAnsi="Times New Roman" w:cs="Times New Roman"/>
          <w:b/>
          <w:sz w:val="24"/>
          <w:szCs w:val="24"/>
        </w:rPr>
        <w:t>§3003.</w:t>
      </w:r>
      <w:r w:rsidRPr="0093412B">
        <w:rPr>
          <w:rFonts w:ascii="Times New Roman" w:hAnsi="Times New Roman" w:cs="Times New Roman"/>
          <w:b/>
          <w:sz w:val="24"/>
          <w:szCs w:val="24"/>
        </w:rPr>
        <w:tab/>
        <w:t>Management Prior to Burning</w:t>
      </w:r>
      <w:bookmarkEnd w:id="89"/>
    </w:p>
    <w:p w:rsidR="00655122" w:rsidRDefault="00655122"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3A2099" w:rsidRPr="0093412B">
        <w:rPr>
          <w:rFonts w:ascii="Times New Roman" w:hAnsi="Times New Roman" w:cs="Times New Roman"/>
          <w:sz w:val="24"/>
          <w:szCs w:val="24"/>
        </w:rPr>
        <w:t>A.</w:t>
      </w:r>
      <w:r w:rsidR="003A2099" w:rsidRPr="0093412B">
        <w:rPr>
          <w:rFonts w:ascii="Times New Roman" w:hAnsi="Times New Roman" w:cs="Times New Roman"/>
          <w:sz w:val="24"/>
          <w:szCs w:val="24"/>
        </w:rPr>
        <w:tab/>
        <w:t>Standards for Generators. Generators of hazardous waste burned in a boiler or industrial furnace are subject to LAC 33:V.Chapter</w:t>
      </w:r>
      <w:r w:rsidR="003A2099" w:rsidRPr="0093412B">
        <w:rPr>
          <w:rFonts w:ascii="Times New Roman" w:hAnsi="Times New Roman" w:cs="Times New Roman"/>
          <w:sz w:val="24"/>
          <w:szCs w:val="24"/>
          <w:u w:val="single"/>
        </w:rPr>
        <w:t xml:space="preserve">s 10 </w:t>
      </w:r>
      <w:r w:rsidR="00AE3C9F">
        <w:rPr>
          <w:rFonts w:ascii="Times New Roman" w:hAnsi="Times New Roman" w:cs="Times New Roman"/>
          <w:sz w:val="24"/>
          <w:szCs w:val="24"/>
          <w:u w:val="single"/>
        </w:rPr>
        <w:t>and</w:t>
      </w:r>
      <w:r w:rsidR="003A2099" w:rsidRPr="0079267E">
        <w:rPr>
          <w:rFonts w:ascii="Times New Roman" w:hAnsi="Times New Roman" w:cs="Times New Roman"/>
          <w:sz w:val="24"/>
          <w:szCs w:val="24"/>
        </w:rPr>
        <w:t xml:space="preserve"> </w:t>
      </w:r>
      <w:r w:rsidR="003A2099" w:rsidRPr="0093412B">
        <w:rPr>
          <w:rFonts w:ascii="Times New Roman" w:hAnsi="Times New Roman" w:cs="Times New Roman"/>
          <w:sz w:val="24"/>
          <w:szCs w:val="24"/>
        </w:rPr>
        <w:t>11.</w:t>
      </w:r>
    </w:p>
    <w:p w:rsidR="00655122" w:rsidRDefault="00655122"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3A2099" w:rsidRPr="0093412B">
        <w:rPr>
          <w:rFonts w:ascii="Times New Roman" w:hAnsi="Times New Roman" w:cs="Times New Roman"/>
          <w:sz w:val="24"/>
          <w:szCs w:val="24"/>
        </w:rPr>
        <w:t>B.</w:t>
      </w:r>
      <w:r w:rsidR="00B34AE8" w:rsidRPr="0093412B">
        <w:rPr>
          <w:rFonts w:ascii="Times New Roman" w:hAnsi="Times New Roman" w:cs="Times New Roman"/>
          <w:sz w:val="24"/>
          <w:szCs w:val="24"/>
        </w:rPr>
        <w:t xml:space="preserve"> </w:t>
      </w:r>
      <w:r w:rsidR="006E06AF">
        <w:rPr>
          <w:rFonts w:ascii="Times New Roman" w:hAnsi="Times New Roman" w:cs="Times New Roman"/>
          <w:sz w:val="24"/>
          <w:szCs w:val="24"/>
        </w:rPr>
        <w:t>—</w:t>
      </w:r>
      <w:r w:rsidR="00B34AE8" w:rsidRPr="0093412B">
        <w:rPr>
          <w:rFonts w:ascii="Times New Roman" w:hAnsi="Times New Roman" w:cs="Times New Roman"/>
          <w:sz w:val="24"/>
          <w:szCs w:val="24"/>
        </w:rPr>
        <w:t xml:space="preserve"> C.</w:t>
      </w:r>
      <w:r w:rsidR="00B34AE8" w:rsidRPr="0093412B">
        <w:rPr>
          <w:rFonts w:ascii="Times New Roman" w:hAnsi="Times New Roman" w:cs="Times New Roman"/>
          <w:sz w:val="24"/>
          <w:szCs w:val="24"/>
        </w:rPr>
        <w:tab/>
        <w:t>…</w:t>
      </w:r>
    </w:p>
    <w:p w:rsidR="00655122" w:rsidRDefault="00655122"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A2099" w:rsidRPr="0093412B">
        <w:rPr>
          <w:rFonts w:ascii="Times New Roman" w:hAnsi="Times New Roman" w:cs="Times New Roman"/>
          <w:sz w:val="24"/>
          <w:szCs w:val="24"/>
        </w:rPr>
        <w:t>1.</w:t>
      </w:r>
      <w:r w:rsidR="003A2099" w:rsidRPr="0093412B">
        <w:rPr>
          <w:rFonts w:ascii="Times New Roman" w:hAnsi="Times New Roman" w:cs="Times New Roman"/>
          <w:sz w:val="24"/>
          <w:szCs w:val="24"/>
        </w:rPr>
        <w:tab/>
        <w:t>Owners and operators of facilities that store or treat hazardous waste that is burned in a boiler or industrial furnace are subject to the applicable provision of LAC 33:V.Chapters 1, 3, 5,</w:t>
      </w:r>
      <w:r w:rsidR="003A2099" w:rsidRPr="0085567C">
        <w:rPr>
          <w:rFonts w:ascii="Times New Roman" w:hAnsi="Times New Roman" w:cs="Times New Roman"/>
          <w:sz w:val="24"/>
          <w:szCs w:val="24"/>
          <w:u w:val="single"/>
        </w:rPr>
        <w:t xml:space="preserve"> </w:t>
      </w:r>
      <w:r w:rsidR="003A2099" w:rsidRPr="0093412B">
        <w:rPr>
          <w:rFonts w:ascii="Times New Roman" w:hAnsi="Times New Roman" w:cs="Times New Roman"/>
          <w:sz w:val="24"/>
          <w:szCs w:val="24"/>
          <w:u w:val="single"/>
        </w:rPr>
        <w:t xml:space="preserve">10, </w:t>
      </w:r>
      <w:r w:rsidR="003A2099" w:rsidRPr="0093412B">
        <w:rPr>
          <w:rFonts w:ascii="Times New Roman" w:hAnsi="Times New Roman" w:cs="Times New Roman"/>
          <w:sz w:val="24"/>
          <w:szCs w:val="24"/>
        </w:rPr>
        <w:t>11, 15, 19, 21, 23, 25, 29, 33, 35, 37 and 43, except as provided by LAC 33:V.3003.C.2. These standards apply to storage and treatment by the burner as well as to storage and treatment facilities operated by intermediaries (processors, blenders, distributors, etc.) between the generator and the burner.</w:t>
      </w:r>
    </w:p>
    <w:p w:rsidR="003A2099" w:rsidRPr="00655122" w:rsidRDefault="00655122"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3A2099" w:rsidRPr="0093412B">
        <w:rPr>
          <w:rFonts w:ascii="Times New Roman" w:hAnsi="Times New Roman" w:cs="Times New Roman"/>
          <w:sz w:val="24"/>
          <w:szCs w:val="24"/>
        </w:rPr>
        <w:t>2.</w:t>
      </w:r>
      <w:r w:rsidR="003A2099" w:rsidRPr="0093412B">
        <w:rPr>
          <w:rFonts w:ascii="Times New Roman" w:hAnsi="Times New Roman" w:cs="Times New Roman"/>
          <w:sz w:val="24"/>
          <w:szCs w:val="24"/>
        </w:rPr>
        <w:tab/>
        <w:t>Owners or operators of facilities that burn, in an on-site boiler or industrial furnace exempt from regulation under the small quantity burner provisions of LAC 33:V.3017, hazardous waste that they generate are exempt from regulation under LAC 33:V.Chapters 1, 3, 5,</w:t>
      </w:r>
      <w:r w:rsidR="003A2099" w:rsidRPr="0085567C">
        <w:rPr>
          <w:rFonts w:ascii="Times New Roman" w:hAnsi="Times New Roman" w:cs="Times New Roman"/>
          <w:sz w:val="24"/>
          <w:szCs w:val="24"/>
          <w:u w:val="single"/>
        </w:rPr>
        <w:t xml:space="preserve"> </w:t>
      </w:r>
      <w:r w:rsidR="003A2099" w:rsidRPr="0093412B">
        <w:rPr>
          <w:rFonts w:ascii="Times New Roman" w:hAnsi="Times New Roman" w:cs="Times New Roman"/>
          <w:sz w:val="24"/>
          <w:szCs w:val="24"/>
          <w:u w:val="single"/>
        </w:rPr>
        <w:t>10,</w:t>
      </w:r>
      <w:r w:rsidR="003A2099" w:rsidRPr="0093412B">
        <w:rPr>
          <w:rFonts w:ascii="Times New Roman" w:hAnsi="Times New Roman" w:cs="Times New Roman"/>
          <w:sz w:val="24"/>
          <w:szCs w:val="24"/>
        </w:rPr>
        <w:t xml:space="preserve"> 11, 15, 19, 21, 23, 25, 29, 33, 35, 37, and 43 with respect to the storage of mixtures of hazardous waste and the primary fuel to the boiler or industrial furnace in tanks that feed the fuel mixture directly to the burner. Storage of hazardous waste prior to mixing with the primary fuel is subject to regulation as prescribed in LAC 33:V.3003.C.1.</w:t>
      </w:r>
    </w:p>
    <w:p w:rsidR="003A2099" w:rsidRPr="0093412B" w:rsidRDefault="003A2099" w:rsidP="00FA14B7">
      <w:pPr>
        <w:tabs>
          <w:tab w:val="left" w:pos="720"/>
        </w:tabs>
        <w:spacing w:after="0" w:line="480" w:lineRule="auto"/>
        <w:ind w:left="1440" w:right="1152"/>
        <w:rPr>
          <w:rFonts w:ascii="Times New Roman" w:hAnsi="Times New Roman" w:cs="Times New Roman"/>
          <w:sz w:val="24"/>
          <w:szCs w:val="24"/>
        </w:rPr>
      </w:pPr>
      <w:r w:rsidRPr="004833F8">
        <w:rPr>
          <w:rFonts w:ascii="Times New Roman" w:hAnsi="Times New Roman" w:cs="Times New Roman"/>
          <w:strike/>
          <w:sz w:val="24"/>
          <w:szCs w:val="24"/>
        </w:rPr>
        <w:t>[NOTE: Parts of this Section were previously promulgated in LAC 33:V.4142 which has been repealed.]</w:t>
      </w:r>
    </w:p>
    <w:p w:rsidR="003A2099" w:rsidRPr="0093412B" w:rsidRDefault="006F049D" w:rsidP="006E06AF">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3A2099" w:rsidRPr="0093412B">
        <w:rPr>
          <w:rFonts w:ascii="Times New Roman" w:hAnsi="Times New Roman" w:cs="Times New Roman"/>
          <w:sz w:val="24"/>
          <w:szCs w:val="24"/>
        </w:rPr>
        <w:t>AUTHORITY NOTE:</w:t>
      </w:r>
      <w:r w:rsidR="003A2099" w:rsidRPr="0093412B">
        <w:rPr>
          <w:rFonts w:ascii="Times New Roman" w:hAnsi="Times New Roman" w:cs="Times New Roman"/>
          <w:sz w:val="24"/>
          <w:szCs w:val="24"/>
        </w:rPr>
        <w:tab/>
        <w:t>Promulgated in accordance with R.S. 30:2180 et seq.</w:t>
      </w:r>
    </w:p>
    <w:p w:rsidR="003A2099" w:rsidRPr="0093412B" w:rsidRDefault="006F049D" w:rsidP="006E06AF">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3A2099" w:rsidRPr="0093412B">
        <w:rPr>
          <w:rFonts w:ascii="Times New Roman" w:hAnsi="Times New Roman" w:cs="Times New Roman"/>
          <w:sz w:val="24"/>
          <w:szCs w:val="24"/>
        </w:rPr>
        <w:t>HISTORICAL NOTE:</w:t>
      </w:r>
      <w:r w:rsidR="003A2099" w:rsidRPr="0093412B">
        <w:rPr>
          <w:rFonts w:ascii="Times New Roman" w:hAnsi="Times New Roman" w:cs="Times New Roman"/>
          <w:sz w:val="24"/>
          <w:szCs w:val="24"/>
        </w:rPr>
        <w:tab/>
        <w:t>Promulgated by the Department of Environmental Quality, Office of Solid and Hazardous Waste, Hazardous Waste Division, LR 18:1375 (December 1992), amended LR 21:266 (March 1995), LR 21:944 (September 1995), amended by the Office of Environmental Assessment, Environmental Planning D</w:t>
      </w:r>
      <w:r w:rsidR="006E06AF">
        <w:rPr>
          <w:rFonts w:ascii="Times New Roman" w:hAnsi="Times New Roman" w:cs="Times New Roman"/>
          <w:sz w:val="24"/>
          <w:szCs w:val="24"/>
        </w:rPr>
        <w:t>ivision, LR 27:299 (March 2001), amended by the Office of the Secretary, Legal Affairs and Criminal Investigations Division, LR 46:</w:t>
      </w:r>
    </w:p>
    <w:p w:rsidR="00516863" w:rsidRPr="0093412B" w:rsidRDefault="00516863" w:rsidP="00FA14B7">
      <w:pPr>
        <w:tabs>
          <w:tab w:val="left" w:pos="720"/>
        </w:tabs>
        <w:spacing w:after="0" w:line="240" w:lineRule="auto"/>
        <w:rPr>
          <w:rFonts w:ascii="Times New Roman" w:hAnsi="Times New Roman" w:cs="Times New Roman"/>
          <w:sz w:val="24"/>
          <w:szCs w:val="24"/>
        </w:rPr>
      </w:pPr>
    </w:p>
    <w:p w:rsidR="00655122" w:rsidRDefault="003A2099" w:rsidP="006E06AF">
      <w:pPr>
        <w:tabs>
          <w:tab w:val="left" w:pos="1080"/>
        </w:tabs>
        <w:spacing w:after="0" w:line="480" w:lineRule="auto"/>
        <w:rPr>
          <w:rFonts w:ascii="Times New Roman" w:hAnsi="Times New Roman" w:cs="Times New Roman"/>
          <w:sz w:val="24"/>
          <w:szCs w:val="24"/>
        </w:rPr>
      </w:pPr>
      <w:bookmarkStart w:id="90" w:name="TOC_Sect1459"/>
      <w:r w:rsidRPr="0093412B">
        <w:rPr>
          <w:rFonts w:ascii="Times New Roman" w:hAnsi="Times New Roman" w:cs="Times New Roman"/>
          <w:b/>
          <w:sz w:val="24"/>
          <w:szCs w:val="24"/>
        </w:rPr>
        <w:t>§3017.</w:t>
      </w:r>
      <w:r w:rsidRPr="0093412B">
        <w:rPr>
          <w:rFonts w:ascii="Times New Roman" w:hAnsi="Times New Roman" w:cs="Times New Roman"/>
          <w:b/>
          <w:sz w:val="24"/>
          <w:szCs w:val="24"/>
        </w:rPr>
        <w:tab/>
        <w:t>Small Quantity On-Site Burner Exemption</w:t>
      </w:r>
      <w:bookmarkEnd w:id="90"/>
    </w:p>
    <w:p w:rsidR="00655122" w:rsidRPr="00655122" w:rsidRDefault="00655122"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 </w:t>
      </w:r>
      <w:r w:rsidR="006E06AF">
        <w:rPr>
          <w:rFonts w:ascii="Times New Roman" w:hAnsi="Times New Roman" w:cs="Times New Roman"/>
          <w:sz w:val="24"/>
          <w:szCs w:val="24"/>
        </w:rPr>
        <w:t>—</w:t>
      </w:r>
      <w:r>
        <w:rPr>
          <w:rFonts w:ascii="Times New Roman" w:hAnsi="Times New Roman" w:cs="Times New Roman"/>
          <w:sz w:val="24"/>
          <w:szCs w:val="24"/>
        </w:rPr>
        <w:t xml:space="preserve"> C.</w:t>
      </w:r>
      <w:r>
        <w:rPr>
          <w:rFonts w:ascii="Times New Roman" w:hAnsi="Times New Roman" w:cs="Times New Roman"/>
          <w:sz w:val="24"/>
          <w:szCs w:val="24"/>
        </w:rPr>
        <w:tab/>
        <w:t>…</w:t>
      </w:r>
    </w:p>
    <w:p w:rsidR="004833F8" w:rsidRPr="00655122" w:rsidRDefault="004833F8" w:rsidP="00FA14B7">
      <w:pPr>
        <w:tabs>
          <w:tab w:val="left" w:pos="720"/>
        </w:tabs>
        <w:spacing w:line="480" w:lineRule="auto"/>
        <w:ind w:left="720"/>
        <w:jc w:val="center"/>
        <w:rPr>
          <w:szCs w:val="24"/>
        </w:rPr>
      </w:pPr>
      <w:r w:rsidRPr="00655122">
        <w:rPr>
          <w:szCs w:val="24"/>
        </w:rPr>
        <w:t>* * *</w:t>
      </w:r>
    </w:p>
    <w:p w:rsidR="003A2099" w:rsidRPr="0093412B" w:rsidRDefault="003A2099" w:rsidP="00FA14B7">
      <w:pPr>
        <w:tabs>
          <w:tab w:val="left" w:pos="720"/>
        </w:tabs>
        <w:spacing w:after="0" w:line="480" w:lineRule="auto"/>
        <w:ind w:left="1440" w:right="1152"/>
        <w:rPr>
          <w:rFonts w:ascii="Times New Roman" w:hAnsi="Times New Roman" w:cs="Times New Roman"/>
          <w:sz w:val="24"/>
          <w:szCs w:val="24"/>
        </w:rPr>
      </w:pPr>
      <w:r w:rsidRPr="0093412B">
        <w:rPr>
          <w:rFonts w:ascii="Times New Roman" w:hAnsi="Times New Roman" w:cs="Times New Roman"/>
          <w:bCs/>
          <w:sz w:val="24"/>
          <w:szCs w:val="24"/>
        </w:rPr>
        <w:t>[Note:</w:t>
      </w:r>
      <w:r w:rsidRPr="0093412B">
        <w:rPr>
          <w:rFonts w:ascii="Times New Roman" w:hAnsi="Times New Roman" w:cs="Times New Roman"/>
          <w:sz w:val="24"/>
          <w:szCs w:val="24"/>
        </w:rPr>
        <w:t xml:space="preserve"> Hazardous wastes that are subject to the special </w:t>
      </w:r>
      <w:r w:rsidRPr="004F567F">
        <w:rPr>
          <w:rFonts w:ascii="Times New Roman" w:hAnsi="Times New Roman" w:cs="Times New Roman"/>
          <w:sz w:val="24"/>
          <w:szCs w:val="24"/>
        </w:rPr>
        <w:t>requirements for</w:t>
      </w:r>
      <w:r w:rsidRPr="0085567C">
        <w:rPr>
          <w:rFonts w:ascii="Times New Roman" w:hAnsi="Times New Roman" w:cs="Times New Roman"/>
          <w:sz w:val="24"/>
          <w:szCs w:val="24"/>
          <w:u w:val="single"/>
        </w:rPr>
        <w:t xml:space="preserve"> </w:t>
      </w:r>
      <w:r w:rsidRPr="004F567F">
        <w:rPr>
          <w:rFonts w:ascii="Times New Roman" w:hAnsi="Times New Roman" w:cs="Times New Roman"/>
          <w:sz w:val="24"/>
          <w:szCs w:val="24"/>
          <w:u w:val="single"/>
        </w:rPr>
        <w:t>very</w:t>
      </w:r>
      <w:r w:rsidRPr="004F567F">
        <w:rPr>
          <w:rFonts w:ascii="Times New Roman" w:hAnsi="Times New Roman" w:cs="Times New Roman"/>
          <w:sz w:val="24"/>
          <w:szCs w:val="24"/>
        </w:rPr>
        <w:t xml:space="preserve"> small quantity generators under LAC 33:V.</w:t>
      </w:r>
      <w:r w:rsidRPr="004F567F">
        <w:rPr>
          <w:rFonts w:ascii="Times New Roman" w:hAnsi="Times New Roman" w:cs="Times New Roman"/>
          <w:strike/>
          <w:sz w:val="24"/>
          <w:szCs w:val="24"/>
        </w:rPr>
        <w:t>108</w:t>
      </w:r>
      <w:r w:rsidRPr="004F567F">
        <w:rPr>
          <w:rFonts w:ascii="Times New Roman" w:hAnsi="Times New Roman" w:cs="Times New Roman"/>
          <w:sz w:val="24"/>
          <w:szCs w:val="24"/>
          <w:u w:val="single"/>
        </w:rPr>
        <w:t>1009</w:t>
      </w:r>
      <w:r w:rsidRPr="004F567F">
        <w:rPr>
          <w:rFonts w:ascii="Times New Roman" w:hAnsi="Times New Roman" w:cs="Times New Roman"/>
          <w:sz w:val="24"/>
          <w:szCs w:val="24"/>
        </w:rPr>
        <w:t xml:space="preserve"> may be burned in an off-site device under the ex</w:t>
      </w:r>
      <w:r w:rsidRPr="0093412B">
        <w:rPr>
          <w:rFonts w:ascii="Times New Roman" w:hAnsi="Times New Roman" w:cs="Times New Roman"/>
          <w:sz w:val="24"/>
          <w:szCs w:val="24"/>
        </w:rPr>
        <w:t>emption provided by LAC 33:V.3017, but must be included in the quantity determination for the exemption.]</w:t>
      </w:r>
    </w:p>
    <w:p w:rsidR="003A2099" w:rsidRPr="0093412B" w:rsidRDefault="00655122"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3A2099" w:rsidRPr="0093412B">
        <w:rPr>
          <w:rFonts w:ascii="Times New Roman" w:hAnsi="Times New Roman" w:cs="Times New Roman"/>
          <w:sz w:val="24"/>
          <w:szCs w:val="24"/>
        </w:rPr>
        <w:t>D.</w:t>
      </w:r>
      <w:r w:rsidR="00F16F12" w:rsidRPr="0093412B">
        <w:rPr>
          <w:rFonts w:ascii="Times New Roman" w:hAnsi="Times New Roman" w:cs="Times New Roman"/>
          <w:sz w:val="24"/>
          <w:szCs w:val="24"/>
        </w:rPr>
        <w:t xml:space="preserve"> </w:t>
      </w:r>
      <w:r w:rsidR="006E06AF">
        <w:rPr>
          <w:rFonts w:ascii="Times New Roman" w:hAnsi="Times New Roman" w:cs="Times New Roman"/>
          <w:sz w:val="24"/>
          <w:szCs w:val="24"/>
        </w:rPr>
        <w:t>—</w:t>
      </w:r>
      <w:r w:rsidR="00F16F12" w:rsidRPr="0093412B">
        <w:rPr>
          <w:rFonts w:ascii="Times New Roman" w:hAnsi="Times New Roman" w:cs="Times New Roman"/>
          <w:sz w:val="24"/>
          <w:szCs w:val="24"/>
        </w:rPr>
        <w:t xml:space="preserve"> E.</w:t>
      </w:r>
      <w:r>
        <w:rPr>
          <w:rFonts w:ascii="Times New Roman" w:hAnsi="Times New Roman" w:cs="Times New Roman"/>
          <w:sz w:val="24"/>
          <w:szCs w:val="24"/>
        </w:rPr>
        <w:tab/>
      </w:r>
      <w:r w:rsidR="00F16F12" w:rsidRPr="0093412B">
        <w:rPr>
          <w:rFonts w:ascii="Times New Roman" w:hAnsi="Times New Roman" w:cs="Times New Roman"/>
          <w:sz w:val="24"/>
          <w:szCs w:val="24"/>
        </w:rPr>
        <w:t>…</w:t>
      </w:r>
    </w:p>
    <w:p w:rsidR="003A2099" w:rsidRPr="0093412B" w:rsidRDefault="006F049D" w:rsidP="006E06AF">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3A2099" w:rsidRPr="0093412B">
        <w:rPr>
          <w:rFonts w:ascii="Times New Roman" w:hAnsi="Times New Roman" w:cs="Times New Roman"/>
          <w:sz w:val="24"/>
          <w:szCs w:val="24"/>
        </w:rPr>
        <w:t>AUTHORITY NOTE:</w:t>
      </w:r>
      <w:r w:rsidR="003A2099" w:rsidRPr="0093412B">
        <w:rPr>
          <w:rFonts w:ascii="Times New Roman" w:hAnsi="Times New Roman" w:cs="Times New Roman"/>
          <w:sz w:val="24"/>
          <w:szCs w:val="24"/>
        </w:rPr>
        <w:tab/>
        <w:t>Promulgated in accordance with R.S. 30:2180 et seq.</w:t>
      </w:r>
    </w:p>
    <w:p w:rsidR="003A2099" w:rsidRPr="0093412B" w:rsidRDefault="006F049D" w:rsidP="006E06AF">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3A2099" w:rsidRPr="0093412B">
        <w:rPr>
          <w:rFonts w:ascii="Times New Roman" w:hAnsi="Times New Roman" w:cs="Times New Roman"/>
          <w:sz w:val="24"/>
          <w:szCs w:val="24"/>
        </w:rPr>
        <w:t>HISTORICAL NOTE:</w:t>
      </w:r>
      <w:r w:rsidR="003A2099" w:rsidRPr="0093412B">
        <w:rPr>
          <w:rFonts w:ascii="Times New Roman" w:hAnsi="Times New Roman" w:cs="Times New Roman"/>
          <w:sz w:val="24"/>
          <w:szCs w:val="24"/>
        </w:rPr>
        <w:tab/>
        <w:t>Promulgated by the Department of Environmental Quality, Office of Solid and Hazardous Waste, Hazardous Waste Division, LR 18:1375 (December 1992), amended LR 21:266 (March 1995), LR 21:944 (September 1995), amended by the Office of Environmental Assessment, Environmental Planning</w:t>
      </w:r>
      <w:r w:rsidR="006E06AF">
        <w:rPr>
          <w:rFonts w:ascii="Times New Roman" w:hAnsi="Times New Roman" w:cs="Times New Roman"/>
          <w:sz w:val="24"/>
          <w:szCs w:val="24"/>
        </w:rPr>
        <w:t xml:space="preserve"> Division, LR 27:712 (May 2001), amended by the Office of the Secretary, Legal Affairs and Criminal Investigations Division, LR 46:</w:t>
      </w:r>
    </w:p>
    <w:p w:rsidR="00516863" w:rsidRPr="0093412B" w:rsidRDefault="00516863" w:rsidP="00FA14B7">
      <w:pPr>
        <w:tabs>
          <w:tab w:val="left" w:pos="720"/>
        </w:tabs>
        <w:spacing w:after="0" w:line="240" w:lineRule="auto"/>
        <w:rPr>
          <w:rFonts w:ascii="Times New Roman" w:hAnsi="Times New Roman" w:cs="Times New Roman"/>
          <w:sz w:val="24"/>
          <w:szCs w:val="24"/>
        </w:rPr>
      </w:pPr>
    </w:p>
    <w:p w:rsidR="00872F13" w:rsidRPr="00215DB8" w:rsidRDefault="00872F13" w:rsidP="00FA14B7">
      <w:pPr>
        <w:tabs>
          <w:tab w:val="left" w:pos="720"/>
        </w:tabs>
        <w:spacing w:after="0" w:line="480" w:lineRule="auto"/>
        <w:rPr>
          <w:rFonts w:ascii="Times New Roman" w:hAnsi="Times New Roman" w:cs="Times New Roman"/>
          <w:b/>
          <w:sz w:val="24"/>
          <w:szCs w:val="24"/>
        </w:rPr>
      </w:pPr>
      <w:bookmarkStart w:id="91" w:name="TOC_Chap638"/>
      <w:r w:rsidRPr="00215DB8">
        <w:rPr>
          <w:rFonts w:ascii="Times New Roman" w:hAnsi="Times New Roman" w:cs="Times New Roman"/>
          <w:b/>
          <w:sz w:val="24"/>
          <w:szCs w:val="24"/>
        </w:rPr>
        <w:t>Chapter 31.</w:t>
      </w:r>
      <w:r w:rsidR="003160FB" w:rsidRPr="00215DB8">
        <w:rPr>
          <w:rFonts w:ascii="Times New Roman" w:hAnsi="Times New Roman" w:cs="Times New Roman"/>
          <w:b/>
          <w:sz w:val="24"/>
          <w:szCs w:val="24"/>
        </w:rPr>
        <w:tab/>
      </w:r>
      <w:r w:rsidRPr="00215DB8">
        <w:rPr>
          <w:rFonts w:ascii="Times New Roman" w:hAnsi="Times New Roman" w:cs="Times New Roman"/>
          <w:b/>
          <w:sz w:val="24"/>
          <w:szCs w:val="24"/>
        </w:rPr>
        <w:t>Incinerators</w:t>
      </w:r>
    </w:p>
    <w:p w:rsidR="00655122" w:rsidRDefault="00655122" w:rsidP="006E06AF">
      <w:pPr>
        <w:tabs>
          <w:tab w:val="left" w:pos="1080"/>
        </w:tabs>
        <w:spacing w:after="0" w:line="480" w:lineRule="auto"/>
        <w:rPr>
          <w:rFonts w:ascii="Times New Roman" w:hAnsi="Times New Roman" w:cs="Times New Roman"/>
          <w:b/>
          <w:sz w:val="24"/>
          <w:szCs w:val="24"/>
        </w:rPr>
      </w:pPr>
      <w:r>
        <w:rPr>
          <w:rFonts w:ascii="Times New Roman" w:hAnsi="Times New Roman" w:cs="Times New Roman"/>
          <w:b/>
          <w:sz w:val="24"/>
          <w:szCs w:val="24"/>
        </w:rPr>
        <w:t>§3121.</w:t>
      </w:r>
      <w:r>
        <w:rPr>
          <w:rFonts w:ascii="Times New Roman" w:hAnsi="Times New Roman" w:cs="Times New Roman"/>
          <w:b/>
          <w:sz w:val="24"/>
          <w:szCs w:val="24"/>
        </w:rPr>
        <w:tab/>
        <w:t>Closure</w:t>
      </w:r>
    </w:p>
    <w:p w:rsidR="009F4760" w:rsidRPr="00655122" w:rsidRDefault="00655122"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9F4760" w:rsidRPr="00215DB8">
        <w:rPr>
          <w:rFonts w:ascii="Times New Roman" w:hAnsi="Times New Roman" w:cs="Times New Roman"/>
          <w:sz w:val="24"/>
          <w:szCs w:val="24"/>
        </w:rPr>
        <w:t>A.</w:t>
      </w:r>
      <w:r w:rsidR="009F4760" w:rsidRPr="00215DB8">
        <w:rPr>
          <w:rFonts w:ascii="Times New Roman" w:hAnsi="Times New Roman" w:cs="Times New Roman"/>
          <w:sz w:val="24"/>
          <w:szCs w:val="24"/>
        </w:rPr>
        <w:tab/>
        <w:t xml:space="preserve">At closure the owner or operator must remove all hazardous waste and hazardous waste residues (including, but not limited to, ash, scrubber waters, and scrubber sludges) from the incinerator site. At closure, as throughout the operating period, unless the owner or operator can demonstrate, in accordance with LAC 33:V.109.Hazardous Waste.6, that the residue removed from the incinerator is not a hazardous waste, the owner or operator becomes a generator of hazardous waste and must manage it in accordance with applicable requirements of LAC 33:V.Chapters </w:t>
      </w:r>
      <w:r w:rsidR="009F4760" w:rsidRPr="00215DB8">
        <w:rPr>
          <w:rFonts w:ascii="Times New Roman" w:hAnsi="Times New Roman" w:cs="Times New Roman"/>
          <w:strike/>
          <w:sz w:val="24"/>
          <w:szCs w:val="24"/>
        </w:rPr>
        <w:t>9</w:t>
      </w:r>
      <w:r w:rsidR="009F4760" w:rsidRPr="00215DB8">
        <w:rPr>
          <w:rFonts w:ascii="Times New Roman" w:hAnsi="Times New Roman" w:cs="Times New Roman"/>
          <w:sz w:val="24"/>
          <w:szCs w:val="24"/>
          <w:u w:val="single"/>
        </w:rPr>
        <w:t>10</w:t>
      </w:r>
      <w:r w:rsidR="009F4760" w:rsidRPr="00215DB8">
        <w:rPr>
          <w:rFonts w:ascii="Times New Roman" w:hAnsi="Times New Roman" w:cs="Times New Roman"/>
          <w:sz w:val="24"/>
          <w:szCs w:val="24"/>
        </w:rPr>
        <w:t>-43.</w:t>
      </w:r>
    </w:p>
    <w:p w:rsidR="009F4760" w:rsidRPr="00215DB8" w:rsidRDefault="006F049D" w:rsidP="00625688">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9F4760" w:rsidRPr="00215DB8">
        <w:rPr>
          <w:rFonts w:ascii="Times New Roman" w:hAnsi="Times New Roman" w:cs="Times New Roman"/>
          <w:sz w:val="24"/>
          <w:szCs w:val="24"/>
        </w:rPr>
        <w:t>AUTHORITY NOTE:</w:t>
      </w:r>
      <w:r w:rsidR="009F4760" w:rsidRPr="00215DB8">
        <w:rPr>
          <w:rFonts w:ascii="Times New Roman" w:hAnsi="Times New Roman" w:cs="Times New Roman"/>
          <w:sz w:val="24"/>
          <w:szCs w:val="24"/>
        </w:rPr>
        <w:tab/>
        <w:t>Promulgated in accordance with R.S. 30:2180 et seq.</w:t>
      </w:r>
    </w:p>
    <w:p w:rsidR="009F4760" w:rsidRDefault="006F049D" w:rsidP="00625688">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9F4760" w:rsidRPr="00215DB8">
        <w:rPr>
          <w:rFonts w:ascii="Times New Roman" w:hAnsi="Times New Roman" w:cs="Times New Roman"/>
          <w:sz w:val="24"/>
          <w:szCs w:val="24"/>
        </w:rPr>
        <w:t>HISTORICAL NOTE:</w:t>
      </w:r>
      <w:r w:rsidR="009F4760" w:rsidRPr="00215DB8">
        <w:rPr>
          <w:rFonts w:ascii="Times New Roman" w:hAnsi="Times New Roman" w:cs="Times New Roman"/>
          <w:sz w:val="24"/>
          <w:szCs w:val="24"/>
        </w:rPr>
        <w:tab/>
        <w:t>Promulgated by the Department of Environmental Quality, Office of Solid and Hazardous Waste, Hazardous Waste Division, LR 10:200 (March 1984), amended</w:t>
      </w:r>
      <w:r w:rsidR="00625688">
        <w:rPr>
          <w:rFonts w:ascii="Times New Roman" w:hAnsi="Times New Roman" w:cs="Times New Roman"/>
          <w:sz w:val="24"/>
          <w:szCs w:val="24"/>
        </w:rPr>
        <w:t xml:space="preserve"> LR 18:1256 (November 1992), amended by the Office of the Secretary, Legal Affairs and Criminal Investigations Division, LR 46:</w:t>
      </w:r>
    </w:p>
    <w:p w:rsidR="009F4760" w:rsidRPr="009F4760" w:rsidRDefault="009F4760" w:rsidP="00FA14B7">
      <w:pPr>
        <w:tabs>
          <w:tab w:val="left" w:pos="720"/>
        </w:tabs>
        <w:spacing w:after="0" w:line="240" w:lineRule="auto"/>
        <w:rPr>
          <w:rFonts w:ascii="Times New Roman" w:hAnsi="Times New Roman" w:cs="Times New Roman"/>
          <w:sz w:val="24"/>
          <w:szCs w:val="24"/>
        </w:rPr>
      </w:pPr>
    </w:p>
    <w:p w:rsidR="00873327" w:rsidRPr="0093412B" w:rsidRDefault="00873327" w:rsidP="00FA14B7">
      <w:pPr>
        <w:tabs>
          <w:tab w:val="left" w:pos="720"/>
        </w:tabs>
        <w:spacing w:after="0" w:line="480" w:lineRule="auto"/>
        <w:rPr>
          <w:rFonts w:ascii="Times New Roman" w:hAnsi="Times New Roman" w:cs="Times New Roman"/>
          <w:b/>
          <w:sz w:val="24"/>
          <w:szCs w:val="24"/>
        </w:rPr>
      </w:pPr>
      <w:r w:rsidRPr="0093412B">
        <w:rPr>
          <w:rFonts w:ascii="Times New Roman" w:hAnsi="Times New Roman" w:cs="Times New Roman"/>
          <w:b/>
          <w:sz w:val="24"/>
          <w:szCs w:val="24"/>
        </w:rPr>
        <w:t>Chapter 35.</w:t>
      </w:r>
      <w:bookmarkStart w:id="92" w:name="TOCT_Chap638"/>
      <w:bookmarkEnd w:id="91"/>
      <w:r w:rsidR="003160FB">
        <w:rPr>
          <w:rFonts w:ascii="Times New Roman" w:hAnsi="Times New Roman" w:cs="Times New Roman"/>
          <w:b/>
          <w:sz w:val="24"/>
          <w:szCs w:val="24"/>
        </w:rPr>
        <w:tab/>
      </w:r>
      <w:r w:rsidRPr="0093412B">
        <w:rPr>
          <w:rFonts w:ascii="Times New Roman" w:hAnsi="Times New Roman" w:cs="Times New Roman"/>
          <w:b/>
          <w:sz w:val="24"/>
          <w:szCs w:val="24"/>
        </w:rPr>
        <w:t>Closure and Post-Closure</w:t>
      </w:r>
      <w:bookmarkEnd w:id="92"/>
    </w:p>
    <w:p w:rsidR="00452D6B" w:rsidRDefault="00452D6B" w:rsidP="00625688">
      <w:pPr>
        <w:tabs>
          <w:tab w:val="left" w:pos="720"/>
          <w:tab w:val="left" w:pos="1440"/>
        </w:tabs>
        <w:spacing w:after="0" w:line="480" w:lineRule="auto"/>
        <w:rPr>
          <w:rFonts w:ascii="Times New Roman" w:hAnsi="Times New Roman" w:cs="Times New Roman"/>
          <w:b/>
          <w:sz w:val="24"/>
          <w:szCs w:val="24"/>
        </w:rPr>
      </w:pPr>
      <w:bookmarkStart w:id="93" w:name="TOC_Sect1500"/>
      <w:r>
        <w:rPr>
          <w:rFonts w:ascii="Times New Roman" w:hAnsi="Times New Roman" w:cs="Times New Roman"/>
          <w:b/>
          <w:sz w:val="24"/>
          <w:szCs w:val="24"/>
        </w:rPr>
        <w:t>Subchapter A.</w:t>
      </w:r>
      <w:r>
        <w:rPr>
          <w:rFonts w:ascii="Times New Roman" w:hAnsi="Times New Roman" w:cs="Times New Roman"/>
          <w:b/>
          <w:sz w:val="24"/>
          <w:szCs w:val="24"/>
        </w:rPr>
        <w:tab/>
        <w:t>Closure Requirements</w:t>
      </w:r>
    </w:p>
    <w:p w:rsidR="00655122" w:rsidRDefault="00873327" w:rsidP="00625688">
      <w:pPr>
        <w:tabs>
          <w:tab w:val="left" w:pos="1080"/>
        </w:tabs>
        <w:spacing w:after="0" w:line="480" w:lineRule="auto"/>
        <w:rPr>
          <w:rFonts w:ascii="Times New Roman" w:hAnsi="Times New Roman" w:cs="Times New Roman"/>
          <w:b/>
          <w:sz w:val="24"/>
          <w:szCs w:val="24"/>
        </w:rPr>
      </w:pPr>
      <w:r w:rsidRPr="0093412B">
        <w:rPr>
          <w:rFonts w:ascii="Times New Roman" w:hAnsi="Times New Roman" w:cs="Times New Roman"/>
          <w:b/>
          <w:sz w:val="24"/>
          <w:szCs w:val="24"/>
        </w:rPr>
        <w:t>§3513.</w:t>
      </w:r>
      <w:r w:rsidRPr="0093412B">
        <w:rPr>
          <w:rFonts w:ascii="Times New Roman" w:hAnsi="Times New Roman" w:cs="Times New Roman"/>
          <w:b/>
          <w:sz w:val="24"/>
          <w:szCs w:val="24"/>
        </w:rPr>
        <w:tab/>
        <w:t>Closure; Time Allowed for Closure</w:t>
      </w:r>
      <w:bookmarkEnd w:id="93"/>
    </w:p>
    <w:p w:rsidR="00655122" w:rsidRDefault="00655122"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873327" w:rsidRPr="0093412B">
        <w:rPr>
          <w:rFonts w:ascii="Times New Roman" w:hAnsi="Times New Roman" w:cs="Times New Roman"/>
          <w:sz w:val="24"/>
          <w:szCs w:val="24"/>
        </w:rPr>
        <w:t>A.</w:t>
      </w:r>
      <w:r w:rsidR="00D405F2" w:rsidRPr="0093412B">
        <w:rPr>
          <w:rFonts w:ascii="Times New Roman" w:hAnsi="Times New Roman" w:cs="Times New Roman"/>
          <w:sz w:val="24"/>
          <w:szCs w:val="24"/>
        </w:rPr>
        <w:t xml:space="preserve"> </w:t>
      </w:r>
      <w:r w:rsidR="00625688">
        <w:rPr>
          <w:rFonts w:ascii="Times New Roman" w:hAnsi="Times New Roman" w:cs="Times New Roman"/>
          <w:sz w:val="24"/>
          <w:szCs w:val="24"/>
        </w:rPr>
        <w:t>—</w:t>
      </w:r>
      <w:r w:rsidR="00D405F2" w:rsidRPr="0093412B">
        <w:rPr>
          <w:rFonts w:ascii="Times New Roman" w:hAnsi="Times New Roman" w:cs="Times New Roman"/>
          <w:sz w:val="24"/>
          <w:szCs w:val="24"/>
        </w:rPr>
        <w:t xml:space="preserve"> D.1.b.</w:t>
      </w:r>
      <w:r w:rsidR="00D405F2" w:rsidRPr="0093412B">
        <w:rPr>
          <w:rFonts w:ascii="Times New Roman" w:hAnsi="Times New Roman" w:cs="Times New Roman"/>
          <w:sz w:val="24"/>
          <w:szCs w:val="24"/>
        </w:rPr>
        <w:tab/>
        <w:t>…</w:t>
      </w:r>
    </w:p>
    <w:p w:rsidR="00655122" w:rsidRDefault="00655122"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873327" w:rsidRPr="0093412B">
        <w:rPr>
          <w:rFonts w:ascii="Times New Roman" w:hAnsi="Times New Roman" w:cs="Times New Roman"/>
          <w:sz w:val="24"/>
          <w:szCs w:val="24"/>
        </w:rPr>
        <w:t>c.</w:t>
      </w:r>
      <w:r w:rsidR="00873327" w:rsidRPr="0093412B">
        <w:rPr>
          <w:rFonts w:ascii="Times New Roman" w:hAnsi="Times New Roman" w:cs="Times New Roman"/>
          <w:sz w:val="24"/>
          <w:szCs w:val="24"/>
        </w:rPr>
        <w:tab/>
        <w:t>the nonhazardous wastes will not be incompatible with any remaining wastes in the unit, or with the facility design and operating requirements of the unit or facility under LAC 33:V.Chapters</w:t>
      </w:r>
      <w:r w:rsidR="00873327" w:rsidRPr="00773521">
        <w:rPr>
          <w:rFonts w:ascii="Times New Roman" w:hAnsi="Times New Roman" w:cs="Times New Roman"/>
          <w:sz w:val="24"/>
          <w:szCs w:val="24"/>
          <w:u w:val="single"/>
        </w:rPr>
        <w:t xml:space="preserve"> </w:t>
      </w:r>
      <w:r w:rsidR="00873327" w:rsidRPr="0093412B">
        <w:rPr>
          <w:rFonts w:ascii="Times New Roman" w:hAnsi="Times New Roman" w:cs="Times New Roman"/>
          <w:sz w:val="24"/>
          <w:szCs w:val="24"/>
          <w:u w:val="single"/>
        </w:rPr>
        <w:t>10,</w:t>
      </w:r>
      <w:r w:rsidR="00873327" w:rsidRPr="0093412B">
        <w:rPr>
          <w:rFonts w:ascii="Times New Roman" w:hAnsi="Times New Roman" w:cs="Times New Roman"/>
          <w:sz w:val="24"/>
          <w:szCs w:val="24"/>
        </w:rPr>
        <w:t xml:space="preserve"> 11, 15, 17, 19, 21, 23, 25, 27, 28, 29, 31, 32, 33, 35, and 37;</w:t>
      </w:r>
    </w:p>
    <w:p w:rsidR="00873327" w:rsidRPr="00655122" w:rsidRDefault="00625688" w:rsidP="00625688">
      <w:pPr>
        <w:tabs>
          <w:tab w:val="left" w:pos="720"/>
          <w:tab w:val="left" w:pos="1440"/>
          <w:tab w:val="left" w:pos="2160"/>
          <w:tab w:val="left" w:pos="25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D405F2" w:rsidRPr="0093412B">
        <w:rPr>
          <w:rFonts w:ascii="Times New Roman" w:hAnsi="Times New Roman" w:cs="Times New Roman"/>
          <w:sz w:val="24"/>
          <w:szCs w:val="24"/>
        </w:rPr>
        <w:t>D.1.</w:t>
      </w:r>
      <w:r w:rsidR="00873327" w:rsidRPr="0093412B">
        <w:rPr>
          <w:rFonts w:ascii="Times New Roman" w:hAnsi="Times New Roman" w:cs="Times New Roman"/>
          <w:sz w:val="24"/>
          <w:szCs w:val="24"/>
        </w:rPr>
        <w:t>d.</w:t>
      </w:r>
      <w:r w:rsidR="00D405F2" w:rsidRPr="0093412B">
        <w:rPr>
          <w:rFonts w:ascii="Times New Roman" w:hAnsi="Times New Roman" w:cs="Times New Roman"/>
          <w:sz w:val="24"/>
          <w:szCs w:val="24"/>
        </w:rPr>
        <w:t xml:space="preserve"> </w:t>
      </w:r>
      <w:r>
        <w:rPr>
          <w:rFonts w:ascii="Times New Roman" w:hAnsi="Times New Roman" w:cs="Times New Roman"/>
          <w:sz w:val="24"/>
          <w:szCs w:val="24"/>
        </w:rPr>
        <w:t>—</w:t>
      </w:r>
      <w:r w:rsidR="00D405F2" w:rsidRPr="0093412B">
        <w:rPr>
          <w:rFonts w:ascii="Times New Roman" w:hAnsi="Times New Roman" w:cs="Times New Roman"/>
          <w:sz w:val="24"/>
          <w:szCs w:val="24"/>
        </w:rPr>
        <w:t xml:space="preserve"> E.7.e.</w:t>
      </w:r>
      <w:r w:rsidR="00D405F2" w:rsidRPr="0093412B">
        <w:rPr>
          <w:rFonts w:ascii="Times New Roman" w:hAnsi="Times New Roman" w:cs="Times New Roman"/>
          <w:sz w:val="24"/>
          <w:szCs w:val="24"/>
        </w:rPr>
        <w:tab/>
        <w:t>…</w:t>
      </w:r>
    </w:p>
    <w:p w:rsidR="00873327" w:rsidRPr="0093412B" w:rsidRDefault="006F049D" w:rsidP="00625688">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873327" w:rsidRPr="0093412B">
        <w:rPr>
          <w:rFonts w:ascii="Times New Roman" w:hAnsi="Times New Roman" w:cs="Times New Roman"/>
          <w:sz w:val="24"/>
          <w:szCs w:val="24"/>
        </w:rPr>
        <w:t>AUTHORITY NOTE:</w:t>
      </w:r>
      <w:r w:rsidR="00873327" w:rsidRPr="0093412B">
        <w:rPr>
          <w:rFonts w:ascii="Times New Roman" w:hAnsi="Times New Roman" w:cs="Times New Roman"/>
          <w:sz w:val="24"/>
          <w:szCs w:val="24"/>
        </w:rPr>
        <w:tab/>
        <w:t>Promulgated in accordance with R.S. 30:2180 et seq.</w:t>
      </w:r>
    </w:p>
    <w:p w:rsidR="00873327" w:rsidRPr="0093412B" w:rsidRDefault="006F049D" w:rsidP="00625688">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873327" w:rsidRPr="0093412B">
        <w:rPr>
          <w:rFonts w:ascii="Times New Roman" w:hAnsi="Times New Roman" w:cs="Times New Roman"/>
          <w:sz w:val="24"/>
          <w:szCs w:val="24"/>
        </w:rPr>
        <w:t>HISTORICAL NOTE:</w:t>
      </w:r>
      <w:r w:rsidR="00873327" w:rsidRPr="0093412B">
        <w:rPr>
          <w:rFonts w:ascii="Times New Roman" w:hAnsi="Times New Roman" w:cs="Times New Roman"/>
          <w:sz w:val="24"/>
          <w:szCs w:val="24"/>
        </w:rPr>
        <w:tab/>
        <w:t>Promulgated by the Department of Environment</w:t>
      </w:r>
      <w:r>
        <w:rPr>
          <w:rFonts w:ascii="Times New Roman" w:hAnsi="Times New Roman" w:cs="Times New Roman"/>
          <w:sz w:val="24"/>
          <w:szCs w:val="24"/>
        </w:rPr>
        <w:t xml:space="preserve">al Quality, Office of Solid and </w:t>
      </w:r>
      <w:r w:rsidR="00873327" w:rsidRPr="0093412B">
        <w:rPr>
          <w:rFonts w:ascii="Times New Roman" w:hAnsi="Times New Roman" w:cs="Times New Roman"/>
          <w:sz w:val="24"/>
          <w:szCs w:val="24"/>
        </w:rPr>
        <w:t>Hazardous Waste, Hazardous Waste Division, LR 10:200 (March 1984), amended LR 13:433 (August 1987), LR 17:478 (May 1991), LR 20:1000 (September 1994), amended by the Office of Environmental Assessment, Environmental Planning Division, LR 26:2486 (November 2000), amended by the Office of the Secretary, Legal Affairs Division, LR 31:2466 (October 2</w:t>
      </w:r>
      <w:r w:rsidR="00625688">
        <w:rPr>
          <w:rFonts w:ascii="Times New Roman" w:hAnsi="Times New Roman" w:cs="Times New Roman"/>
          <w:sz w:val="24"/>
          <w:szCs w:val="24"/>
        </w:rPr>
        <w:t>005), LR 33:2117 (October 2007), amended by the Office of the Secretary, Legal Affairs and Criminal Investigations Division, LR 46:</w:t>
      </w:r>
    </w:p>
    <w:p w:rsidR="00516863" w:rsidRPr="0093412B" w:rsidRDefault="00516863" w:rsidP="00FA14B7">
      <w:pPr>
        <w:tabs>
          <w:tab w:val="left" w:pos="720"/>
        </w:tabs>
        <w:spacing w:after="0" w:line="240" w:lineRule="auto"/>
        <w:rPr>
          <w:rFonts w:ascii="Times New Roman" w:hAnsi="Times New Roman" w:cs="Times New Roman"/>
          <w:sz w:val="24"/>
          <w:szCs w:val="24"/>
        </w:rPr>
      </w:pPr>
    </w:p>
    <w:p w:rsidR="00655122" w:rsidRDefault="00873327" w:rsidP="0037764A">
      <w:pPr>
        <w:tabs>
          <w:tab w:val="left" w:pos="1080"/>
        </w:tabs>
        <w:spacing w:after="0" w:line="480" w:lineRule="auto"/>
        <w:rPr>
          <w:rFonts w:ascii="Times New Roman" w:hAnsi="Times New Roman" w:cs="Times New Roman"/>
          <w:b/>
          <w:sz w:val="24"/>
          <w:szCs w:val="24"/>
        </w:rPr>
      </w:pPr>
      <w:bookmarkStart w:id="94" w:name="TOC_Sect1501"/>
      <w:r w:rsidRPr="0093412B">
        <w:rPr>
          <w:rFonts w:ascii="Times New Roman" w:hAnsi="Times New Roman" w:cs="Times New Roman"/>
          <w:b/>
          <w:sz w:val="24"/>
          <w:szCs w:val="24"/>
        </w:rPr>
        <w:t>§3515.</w:t>
      </w:r>
      <w:r w:rsidRPr="0093412B">
        <w:rPr>
          <w:rFonts w:ascii="Times New Roman" w:hAnsi="Times New Roman" w:cs="Times New Roman"/>
          <w:b/>
          <w:sz w:val="24"/>
          <w:szCs w:val="24"/>
        </w:rPr>
        <w:tab/>
        <w:t>Disposal or Decontamination of Equipment, Structures and Soils</w:t>
      </w:r>
      <w:bookmarkEnd w:id="94"/>
    </w:p>
    <w:p w:rsidR="00873327" w:rsidRPr="00655122" w:rsidRDefault="00655122"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873327" w:rsidRPr="0093412B">
        <w:rPr>
          <w:rFonts w:ascii="Times New Roman" w:hAnsi="Times New Roman" w:cs="Times New Roman"/>
          <w:sz w:val="24"/>
          <w:szCs w:val="24"/>
        </w:rPr>
        <w:t>A.</w:t>
      </w:r>
      <w:r w:rsidR="00873327" w:rsidRPr="0093412B">
        <w:rPr>
          <w:rFonts w:ascii="Times New Roman" w:hAnsi="Times New Roman" w:cs="Times New Roman"/>
          <w:sz w:val="24"/>
          <w:szCs w:val="24"/>
        </w:rPr>
        <w:tab/>
        <w:t>During the partial and final closure periods, all contaminated equipment, structures, and soils must be properly disposed of or decontaminated, unless otherwise specified in LAC 33:V.1803, 1915, 2315, 2521, 2719, 2809, and 2911, or under the authority of LAC 33:V.3203 and 3207. By removing any hazardous waste or hazardous constituents during partial and final closure, the owner or operator may become a generator of hazardous waste and must handle that waste in accordance with all applicable requirements of LAC 33:V.Chapter</w:t>
      </w:r>
      <w:r w:rsidR="00873327" w:rsidRPr="0093412B">
        <w:rPr>
          <w:rFonts w:ascii="Times New Roman" w:hAnsi="Times New Roman" w:cs="Times New Roman"/>
          <w:sz w:val="24"/>
          <w:szCs w:val="24"/>
          <w:u w:val="single"/>
        </w:rPr>
        <w:t xml:space="preserve">s 10 </w:t>
      </w:r>
      <w:r w:rsidR="00AE3C9F">
        <w:rPr>
          <w:rFonts w:ascii="Times New Roman" w:hAnsi="Times New Roman" w:cs="Times New Roman"/>
          <w:sz w:val="24"/>
          <w:szCs w:val="24"/>
          <w:u w:val="single"/>
        </w:rPr>
        <w:t>and</w:t>
      </w:r>
      <w:r w:rsidR="00873327" w:rsidRPr="00E206BB">
        <w:rPr>
          <w:rFonts w:ascii="Times New Roman" w:hAnsi="Times New Roman" w:cs="Times New Roman"/>
          <w:sz w:val="24"/>
          <w:szCs w:val="24"/>
        </w:rPr>
        <w:t xml:space="preserve"> </w:t>
      </w:r>
      <w:r w:rsidR="00873327" w:rsidRPr="0093412B">
        <w:rPr>
          <w:rFonts w:ascii="Times New Roman" w:hAnsi="Times New Roman" w:cs="Times New Roman"/>
          <w:sz w:val="24"/>
          <w:szCs w:val="24"/>
        </w:rPr>
        <w:t>11.</w:t>
      </w:r>
    </w:p>
    <w:p w:rsidR="00873327" w:rsidRPr="0093412B" w:rsidRDefault="006F049D" w:rsidP="0037764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873327" w:rsidRPr="0093412B">
        <w:rPr>
          <w:rFonts w:ascii="Times New Roman" w:hAnsi="Times New Roman" w:cs="Times New Roman"/>
          <w:sz w:val="24"/>
          <w:szCs w:val="24"/>
        </w:rPr>
        <w:t>AUTHORITY NOTE:</w:t>
      </w:r>
      <w:r w:rsidR="00873327" w:rsidRPr="0093412B">
        <w:rPr>
          <w:rFonts w:ascii="Times New Roman" w:hAnsi="Times New Roman" w:cs="Times New Roman"/>
          <w:sz w:val="24"/>
          <w:szCs w:val="24"/>
        </w:rPr>
        <w:tab/>
        <w:t>Promulgated in accordance with R.S. 30:2180 et seq.</w:t>
      </w:r>
    </w:p>
    <w:p w:rsidR="00873327" w:rsidRPr="0093412B" w:rsidRDefault="006F049D" w:rsidP="0037764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873327" w:rsidRPr="0093412B">
        <w:rPr>
          <w:rFonts w:ascii="Times New Roman" w:hAnsi="Times New Roman" w:cs="Times New Roman"/>
          <w:sz w:val="24"/>
          <w:szCs w:val="24"/>
        </w:rPr>
        <w:t>HISTORICAL NOTE:</w:t>
      </w:r>
      <w:r w:rsidR="00873327" w:rsidRPr="0093412B">
        <w:rPr>
          <w:rFonts w:ascii="Times New Roman" w:hAnsi="Times New Roman" w:cs="Times New Roman"/>
          <w:sz w:val="24"/>
          <w:szCs w:val="24"/>
        </w:rPr>
        <w:tab/>
        <w:t>Promulgated by the Department of Environmental Quality, Office of Solid and Hazardous Waste, Hazardous Waste Division, LR 10:200 (March 1984), amended LR 13:433 (August 1987), LR 16:399 (May 1990), LR 16:614 (July 1990), amended by the Office of the Secret</w:t>
      </w:r>
      <w:r w:rsidR="0037764A">
        <w:rPr>
          <w:rFonts w:ascii="Times New Roman" w:hAnsi="Times New Roman" w:cs="Times New Roman"/>
          <w:sz w:val="24"/>
          <w:szCs w:val="24"/>
        </w:rPr>
        <w:t>ary, LR 24:2248 (December 1998), amended by the Office of the Secretary, Legal Affairs and Criminal Investigations Division, LR 46:</w:t>
      </w:r>
    </w:p>
    <w:p w:rsidR="00516863" w:rsidRPr="0093412B" w:rsidRDefault="00516863" w:rsidP="0037764A">
      <w:pPr>
        <w:tabs>
          <w:tab w:val="left" w:pos="288"/>
        </w:tabs>
        <w:spacing w:after="0" w:line="240" w:lineRule="auto"/>
        <w:rPr>
          <w:rFonts w:ascii="Times New Roman" w:hAnsi="Times New Roman" w:cs="Times New Roman"/>
          <w:sz w:val="24"/>
          <w:szCs w:val="24"/>
        </w:rPr>
      </w:pPr>
    </w:p>
    <w:p w:rsidR="0009498E" w:rsidRPr="0093412B" w:rsidRDefault="0009498E" w:rsidP="00FA14B7">
      <w:pPr>
        <w:tabs>
          <w:tab w:val="left" w:pos="720"/>
        </w:tabs>
        <w:spacing w:after="0" w:line="480" w:lineRule="auto"/>
        <w:rPr>
          <w:rFonts w:ascii="Times New Roman" w:hAnsi="Times New Roman" w:cs="Times New Roman"/>
          <w:b/>
          <w:sz w:val="24"/>
          <w:szCs w:val="24"/>
        </w:rPr>
      </w:pPr>
      <w:bookmarkStart w:id="95" w:name="TOC_Chap714"/>
      <w:r w:rsidRPr="0093412B">
        <w:rPr>
          <w:rFonts w:ascii="Times New Roman" w:hAnsi="Times New Roman" w:cs="Times New Roman"/>
          <w:b/>
          <w:sz w:val="24"/>
          <w:szCs w:val="24"/>
        </w:rPr>
        <w:t>Chapter 38.</w:t>
      </w:r>
      <w:bookmarkStart w:id="96" w:name="TOCT_Chap714"/>
      <w:bookmarkEnd w:id="95"/>
      <w:r w:rsidR="003160FB">
        <w:rPr>
          <w:rFonts w:ascii="Times New Roman" w:hAnsi="Times New Roman" w:cs="Times New Roman"/>
          <w:b/>
          <w:sz w:val="24"/>
          <w:szCs w:val="24"/>
        </w:rPr>
        <w:tab/>
      </w:r>
      <w:r w:rsidRPr="0093412B">
        <w:rPr>
          <w:rFonts w:ascii="Times New Roman" w:hAnsi="Times New Roman" w:cs="Times New Roman"/>
          <w:b/>
          <w:sz w:val="24"/>
          <w:szCs w:val="24"/>
        </w:rPr>
        <w:t>Universal Wastes</w:t>
      </w:r>
      <w:bookmarkEnd w:id="96"/>
    </w:p>
    <w:p w:rsidR="0009498E" w:rsidRPr="0093412B" w:rsidRDefault="0009498E" w:rsidP="0037764A">
      <w:pPr>
        <w:tabs>
          <w:tab w:val="left" w:pos="720"/>
          <w:tab w:val="left" w:pos="1170"/>
          <w:tab w:val="left" w:pos="1440"/>
          <w:tab w:val="left" w:pos="1710"/>
        </w:tabs>
        <w:spacing w:after="0" w:line="480" w:lineRule="auto"/>
        <w:rPr>
          <w:rFonts w:ascii="Times New Roman" w:hAnsi="Times New Roman" w:cs="Times New Roman"/>
          <w:b/>
          <w:sz w:val="24"/>
          <w:szCs w:val="24"/>
        </w:rPr>
      </w:pPr>
      <w:bookmarkStart w:id="97" w:name="TOC_SubC715"/>
      <w:r w:rsidRPr="0093412B">
        <w:rPr>
          <w:rFonts w:ascii="Times New Roman" w:hAnsi="Times New Roman" w:cs="Times New Roman"/>
          <w:b/>
          <w:sz w:val="24"/>
          <w:szCs w:val="24"/>
        </w:rPr>
        <w:t>Subchapter A.</w:t>
      </w:r>
      <w:bookmarkStart w:id="98" w:name="TOCT_SubC715"/>
      <w:bookmarkEnd w:id="97"/>
      <w:r w:rsidR="003160FB">
        <w:rPr>
          <w:rFonts w:ascii="Times New Roman" w:hAnsi="Times New Roman" w:cs="Times New Roman"/>
          <w:b/>
          <w:sz w:val="24"/>
          <w:szCs w:val="24"/>
        </w:rPr>
        <w:tab/>
      </w:r>
      <w:r w:rsidRPr="0093412B">
        <w:rPr>
          <w:rFonts w:ascii="Times New Roman" w:hAnsi="Times New Roman" w:cs="Times New Roman"/>
          <w:b/>
          <w:sz w:val="24"/>
          <w:szCs w:val="24"/>
        </w:rPr>
        <w:t>General</w:t>
      </w:r>
      <w:bookmarkEnd w:id="98"/>
    </w:p>
    <w:p w:rsidR="00655122" w:rsidRDefault="0009498E" w:rsidP="0037764A">
      <w:pPr>
        <w:tabs>
          <w:tab w:val="left" w:pos="1080"/>
        </w:tabs>
        <w:spacing w:after="0" w:line="480" w:lineRule="auto"/>
        <w:rPr>
          <w:rFonts w:ascii="Times New Roman" w:hAnsi="Times New Roman" w:cs="Times New Roman"/>
          <w:b/>
          <w:sz w:val="24"/>
          <w:szCs w:val="24"/>
        </w:rPr>
      </w:pPr>
      <w:bookmarkStart w:id="99" w:name="TOC_Sect1518"/>
      <w:r w:rsidRPr="0093412B">
        <w:rPr>
          <w:rFonts w:ascii="Times New Roman" w:hAnsi="Times New Roman" w:cs="Times New Roman"/>
          <w:b/>
          <w:sz w:val="24"/>
          <w:szCs w:val="24"/>
        </w:rPr>
        <w:t>§3801.</w:t>
      </w:r>
      <w:r w:rsidRPr="0093412B">
        <w:rPr>
          <w:rFonts w:ascii="Times New Roman" w:hAnsi="Times New Roman" w:cs="Times New Roman"/>
          <w:b/>
          <w:sz w:val="24"/>
          <w:szCs w:val="24"/>
        </w:rPr>
        <w:tab/>
        <w:t>Scope and Applicability</w:t>
      </w:r>
      <w:bookmarkEnd w:id="99"/>
    </w:p>
    <w:p w:rsidR="00655122" w:rsidRDefault="00655122"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09498E" w:rsidRPr="0093412B">
        <w:rPr>
          <w:rFonts w:ascii="Times New Roman" w:hAnsi="Times New Roman" w:cs="Times New Roman"/>
          <w:sz w:val="24"/>
          <w:szCs w:val="24"/>
        </w:rPr>
        <w:t>A.</w:t>
      </w:r>
      <w:r w:rsidR="000E0A55" w:rsidRPr="0093412B">
        <w:rPr>
          <w:rFonts w:ascii="Times New Roman" w:hAnsi="Times New Roman" w:cs="Times New Roman"/>
          <w:sz w:val="24"/>
          <w:szCs w:val="24"/>
        </w:rPr>
        <w:t xml:space="preserve"> </w:t>
      </w:r>
      <w:r w:rsidR="0037764A">
        <w:rPr>
          <w:rFonts w:ascii="Times New Roman" w:hAnsi="Times New Roman" w:cs="Times New Roman"/>
          <w:sz w:val="24"/>
          <w:szCs w:val="24"/>
        </w:rPr>
        <w:t>—</w:t>
      </w:r>
      <w:r w:rsidR="000E0A55" w:rsidRPr="0093412B">
        <w:rPr>
          <w:rFonts w:ascii="Times New Roman" w:hAnsi="Times New Roman" w:cs="Times New Roman"/>
          <w:sz w:val="24"/>
          <w:szCs w:val="24"/>
        </w:rPr>
        <w:t xml:space="preserve"> B.</w:t>
      </w:r>
      <w:r w:rsidR="000E0A55" w:rsidRPr="0093412B">
        <w:rPr>
          <w:rFonts w:ascii="Times New Roman" w:hAnsi="Times New Roman" w:cs="Times New Roman"/>
          <w:sz w:val="24"/>
          <w:szCs w:val="24"/>
        </w:rPr>
        <w:tab/>
        <w:t>…</w:t>
      </w:r>
    </w:p>
    <w:p w:rsidR="00655122" w:rsidRDefault="00655122"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09498E" w:rsidRPr="0093412B">
        <w:rPr>
          <w:rFonts w:ascii="Times New Roman" w:hAnsi="Times New Roman" w:cs="Times New Roman"/>
          <w:sz w:val="24"/>
          <w:szCs w:val="24"/>
        </w:rPr>
        <w:t>C.</w:t>
      </w:r>
      <w:r w:rsidR="0009498E" w:rsidRPr="0093412B">
        <w:rPr>
          <w:rFonts w:ascii="Times New Roman" w:hAnsi="Times New Roman" w:cs="Times New Roman"/>
          <w:sz w:val="24"/>
          <w:szCs w:val="24"/>
        </w:rPr>
        <w:tab/>
      </w:r>
      <w:r w:rsidR="0009498E" w:rsidRPr="0093412B">
        <w:rPr>
          <w:rFonts w:ascii="Times New Roman" w:hAnsi="Times New Roman" w:cs="Times New Roman"/>
          <w:strike/>
          <w:sz w:val="24"/>
          <w:szCs w:val="24"/>
        </w:rPr>
        <w:t>Conditionally exempt</w:t>
      </w:r>
      <w:r w:rsidR="0009498E" w:rsidRPr="0093412B">
        <w:rPr>
          <w:rFonts w:ascii="Times New Roman" w:hAnsi="Times New Roman" w:cs="Times New Roman"/>
          <w:sz w:val="24"/>
          <w:szCs w:val="24"/>
          <w:u w:val="single"/>
        </w:rPr>
        <w:t>Very</w:t>
      </w:r>
      <w:r w:rsidR="0009498E" w:rsidRPr="0093412B">
        <w:rPr>
          <w:rFonts w:ascii="Times New Roman" w:hAnsi="Times New Roman" w:cs="Times New Roman"/>
          <w:sz w:val="24"/>
          <w:szCs w:val="24"/>
        </w:rPr>
        <w:t xml:space="preserve"> small quantity generator wastes that are regulated under LAC 33:V.</w:t>
      </w:r>
      <w:r w:rsidR="0009498E" w:rsidRPr="0093412B">
        <w:rPr>
          <w:rFonts w:ascii="Times New Roman" w:hAnsi="Times New Roman" w:cs="Times New Roman"/>
          <w:strike/>
          <w:sz w:val="24"/>
          <w:szCs w:val="24"/>
        </w:rPr>
        <w:t>108</w:t>
      </w:r>
      <w:r w:rsidR="0009498E" w:rsidRPr="0093412B">
        <w:rPr>
          <w:rFonts w:ascii="Times New Roman" w:hAnsi="Times New Roman" w:cs="Times New Roman"/>
          <w:sz w:val="24"/>
          <w:szCs w:val="24"/>
          <w:u w:val="single"/>
        </w:rPr>
        <w:t>1009</w:t>
      </w:r>
      <w:r w:rsidR="0009498E" w:rsidRPr="0093412B">
        <w:rPr>
          <w:rFonts w:ascii="Times New Roman" w:hAnsi="Times New Roman" w:cs="Times New Roman"/>
          <w:sz w:val="24"/>
          <w:szCs w:val="24"/>
        </w:rPr>
        <w:t xml:space="preserve"> and are also of the same type as the universal wastes defined in LAC 33:V.3813 may, at the generator's option, manage these wastes under the requirements of this Chapter.</w:t>
      </w:r>
    </w:p>
    <w:p w:rsidR="0009498E" w:rsidRPr="00655122" w:rsidRDefault="00655122"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09498E" w:rsidRPr="0093412B">
        <w:rPr>
          <w:rFonts w:ascii="Times New Roman" w:hAnsi="Times New Roman" w:cs="Times New Roman"/>
          <w:sz w:val="24"/>
          <w:szCs w:val="24"/>
        </w:rPr>
        <w:t>D.</w:t>
      </w:r>
      <w:r w:rsidR="0009498E" w:rsidRPr="0093412B">
        <w:rPr>
          <w:rFonts w:ascii="Times New Roman" w:hAnsi="Times New Roman" w:cs="Times New Roman"/>
          <w:sz w:val="24"/>
          <w:szCs w:val="24"/>
        </w:rPr>
        <w:tab/>
      </w:r>
      <w:r w:rsidR="000E0A55" w:rsidRPr="0093412B">
        <w:rPr>
          <w:rFonts w:ascii="Times New Roman" w:hAnsi="Times New Roman" w:cs="Times New Roman"/>
          <w:sz w:val="24"/>
          <w:szCs w:val="24"/>
        </w:rPr>
        <w:t>…</w:t>
      </w:r>
    </w:p>
    <w:p w:rsidR="0009498E" w:rsidRPr="0093412B" w:rsidRDefault="006F049D" w:rsidP="0037764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09498E" w:rsidRPr="0093412B">
        <w:rPr>
          <w:rFonts w:ascii="Times New Roman" w:hAnsi="Times New Roman" w:cs="Times New Roman"/>
          <w:sz w:val="24"/>
          <w:szCs w:val="24"/>
        </w:rPr>
        <w:t>AUTHORITY NOTE:</w:t>
      </w:r>
      <w:r w:rsidR="0009498E" w:rsidRPr="0093412B">
        <w:rPr>
          <w:rFonts w:ascii="Times New Roman" w:hAnsi="Times New Roman" w:cs="Times New Roman"/>
          <w:sz w:val="24"/>
          <w:szCs w:val="24"/>
        </w:rPr>
        <w:tab/>
        <w:t>Promulgated in accordance with R.S. 30:2180 et seq.</w:t>
      </w:r>
    </w:p>
    <w:p w:rsidR="0009498E" w:rsidRPr="0093412B" w:rsidRDefault="006F049D" w:rsidP="0037764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93412B" w:rsidRPr="0093412B">
        <w:rPr>
          <w:rFonts w:ascii="Times New Roman" w:hAnsi="Times New Roman" w:cs="Times New Roman"/>
          <w:sz w:val="24"/>
          <w:szCs w:val="24"/>
        </w:rPr>
        <w:t xml:space="preserve">HISTORICAL </w:t>
      </w:r>
      <w:r w:rsidR="0009498E" w:rsidRPr="0093412B">
        <w:rPr>
          <w:rFonts w:ascii="Times New Roman" w:hAnsi="Times New Roman" w:cs="Times New Roman"/>
          <w:sz w:val="24"/>
          <w:szCs w:val="24"/>
        </w:rPr>
        <w:t>NOTE:</w:t>
      </w:r>
      <w:r w:rsidR="0009498E" w:rsidRPr="0093412B">
        <w:rPr>
          <w:rFonts w:ascii="Times New Roman" w:hAnsi="Times New Roman" w:cs="Times New Roman"/>
          <w:sz w:val="24"/>
          <w:szCs w:val="24"/>
        </w:rPr>
        <w:tab/>
        <w:t>Promulgated by the Department of Environmental Quality, Office of Solid and Hazardous Waste, Hazardous Waste Division, LR 23:568 (May 1997), amended by the Office of Waste Services, Hazardous Waste Division, LR 24:1108 (June 1998), LR 24:1496 (August 1998), LR 24:1759 (September 1998), amended by the Office of Environmental Assessment, Environmental Planning Division, LR 27:712 (May 2001), repromulgated LR 27:1518 (September 2001), amended by the Office of the Secretary, Legal Affairs Divis</w:t>
      </w:r>
      <w:r w:rsidR="0037764A">
        <w:rPr>
          <w:rFonts w:ascii="Times New Roman" w:hAnsi="Times New Roman" w:cs="Times New Roman"/>
          <w:sz w:val="24"/>
          <w:szCs w:val="24"/>
        </w:rPr>
        <w:t>ion, LR 31:3117 (December 2005), amended by the Office of the Secretary, Legal Affairs and Criminal Investigations Division, LR 46:</w:t>
      </w:r>
    </w:p>
    <w:p w:rsidR="00516863" w:rsidRPr="0093412B" w:rsidRDefault="00516863" w:rsidP="00FA14B7">
      <w:pPr>
        <w:tabs>
          <w:tab w:val="left" w:pos="720"/>
        </w:tabs>
        <w:spacing w:after="0" w:line="240" w:lineRule="auto"/>
        <w:rPr>
          <w:rFonts w:ascii="Times New Roman" w:hAnsi="Times New Roman" w:cs="Times New Roman"/>
          <w:sz w:val="24"/>
          <w:szCs w:val="24"/>
        </w:rPr>
      </w:pPr>
    </w:p>
    <w:p w:rsidR="00655122" w:rsidRDefault="0009498E" w:rsidP="0037764A">
      <w:pPr>
        <w:tabs>
          <w:tab w:val="left" w:pos="1080"/>
        </w:tabs>
        <w:spacing w:after="0" w:line="480" w:lineRule="auto"/>
        <w:rPr>
          <w:rFonts w:ascii="Times New Roman" w:hAnsi="Times New Roman" w:cs="Times New Roman"/>
          <w:b/>
          <w:sz w:val="24"/>
          <w:szCs w:val="24"/>
        </w:rPr>
      </w:pPr>
      <w:bookmarkStart w:id="100" w:name="TOC_Sect1520"/>
      <w:r w:rsidRPr="0093412B">
        <w:rPr>
          <w:rFonts w:ascii="Times New Roman" w:hAnsi="Times New Roman" w:cs="Times New Roman"/>
          <w:b/>
          <w:sz w:val="24"/>
          <w:szCs w:val="24"/>
        </w:rPr>
        <w:t>§3805.</w:t>
      </w:r>
      <w:r w:rsidRPr="0093412B">
        <w:rPr>
          <w:rFonts w:ascii="Times New Roman" w:hAnsi="Times New Roman" w:cs="Times New Roman"/>
          <w:b/>
          <w:sz w:val="24"/>
          <w:szCs w:val="24"/>
        </w:rPr>
        <w:tab/>
        <w:t>Applicability—Pesticides</w:t>
      </w:r>
      <w:bookmarkEnd w:id="100"/>
    </w:p>
    <w:p w:rsidR="00BA6EA9" w:rsidRDefault="00655122"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09498E" w:rsidRPr="0093412B">
        <w:rPr>
          <w:rFonts w:ascii="Times New Roman" w:hAnsi="Times New Roman" w:cs="Times New Roman"/>
          <w:sz w:val="24"/>
          <w:szCs w:val="24"/>
        </w:rPr>
        <w:t>A.</w:t>
      </w:r>
      <w:r w:rsidR="000E0A55" w:rsidRPr="0093412B">
        <w:rPr>
          <w:rFonts w:ascii="Times New Roman" w:hAnsi="Times New Roman" w:cs="Times New Roman"/>
          <w:sz w:val="24"/>
          <w:szCs w:val="24"/>
        </w:rPr>
        <w:t xml:space="preserve"> </w:t>
      </w:r>
      <w:r w:rsidR="0037764A">
        <w:rPr>
          <w:rFonts w:ascii="Times New Roman" w:hAnsi="Times New Roman" w:cs="Times New Roman"/>
          <w:sz w:val="24"/>
          <w:szCs w:val="24"/>
        </w:rPr>
        <w:t>—</w:t>
      </w:r>
      <w:r w:rsidR="000E0A55" w:rsidRPr="0093412B">
        <w:rPr>
          <w:rFonts w:ascii="Times New Roman" w:hAnsi="Times New Roman" w:cs="Times New Roman"/>
          <w:sz w:val="24"/>
          <w:szCs w:val="24"/>
        </w:rPr>
        <w:t xml:space="preserve"> B.</w:t>
      </w:r>
      <w:r w:rsidR="000E0A55" w:rsidRPr="0093412B">
        <w:rPr>
          <w:rFonts w:ascii="Times New Roman" w:hAnsi="Times New Roman" w:cs="Times New Roman"/>
          <w:sz w:val="24"/>
          <w:szCs w:val="24"/>
        </w:rPr>
        <w:tab/>
        <w:t>…</w:t>
      </w:r>
    </w:p>
    <w:p w:rsidR="00BA6EA9" w:rsidRDefault="00BA6EA9"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09498E" w:rsidRPr="0093412B">
        <w:rPr>
          <w:rFonts w:ascii="Times New Roman" w:hAnsi="Times New Roman" w:cs="Times New Roman"/>
          <w:sz w:val="24"/>
          <w:szCs w:val="24"/>
        </w:rPr>
        <w:t>1.</w:t>
      </w:r>
      <w:r w:rsidR="0009498E" w:rsidRPr="0093412B">
        <w:rPr>
          <w:rFonts w:ascii="Times New Roman" w:hAnsi="Times New Roman" w:cs="Times New Roman"/>
          <w:sz w:val="24"/>
          <w:szCs w:val="24"/>
        </w:rPr>
        <w:tab/>
        <w:t>recalled pesticides described in Paragraph A.1 of this Section, and unused pesticide products described in Paragraph A.2 of this Section, that are managed by farmers in compliance with LAC 33:V.</w:t>
      </w:r>
      <w:r w:rsidR="0009498E" w:rsidRPr="0093412B">
        <w:rPr>
          <w:rFonts w:ascii="Times New Roman" w:hAnsi="Times New Roman" w:cs="Times New Roman"/>
          <w:strike/>
          <w:sz w:val="24"/>
          <w:szCs w:val="24"/>
        </w:rPr>
        <w:t>1101.D</w:t>
      </w:r>
      <w:r w:rsidR="0009498E" w:rsidRPr="0093412B">
        <w:rPr>
          <w:rFonts w:ascii="Times New Roman" w:hAnsi="Times New Roman" w:cs="Times New Roman"/>
          <w:sz w:val="24"/>
          <w:szCs w:val="24"/>
          <w:u w:val="single"/>
        </w:rPr>
        <w:t>1003.C</w:t>
      </w:r>
      <w:r w:rsidR="0009498E" w:rsidRPr="008C7E79">
        <w:rPr>
          <w:rFonts w:ascii="Times New Roman" w:hAnsi="Times New Roman" w:cs="Times New Roman"/>
          <w:sz w:val="24"/>
          <w:szCs w:val="24"/>
        </w:rPr>
        <w:t xml:space="preserve"> </w:t>
      </w:r>
      <w:r w:rsidR="0009498E" w:rsidRPr="0093412B">
        <w:rPr>
          <w:rFonts w:ascii="Times New Roman" w:hAnsi="Times New Roman" w:cs="Times New Roman"/>
          <w:sz w:val="24"/>
          <w:szCs w:val="24"/>
        </w:rPr>
        <w:t>(LAC 33:V.</w:t>
      </w:r>
      <w:r w:rsidR="0009498E" w:rsidRPr="0093412B">
        <w:rPr>
          <w:rFonts w:ascii="Times New Roman" w:hAnsi="Times New Roman" w:cs="Times New Roman"/>
          <w:strike/>
          <w:sz w:val="24"/>
          <w:szCs w:val="24"/>
        </w:rPr>
        <w:t>1101.D</w:t>
      </w:r>
      <w:r w:rsidR="0009498E" w:rsidRPr="0093412B">
        <w:rPr>
          <w:rFonts w:ascii="Times New Roman" w:hAnsi="Times New Roman" w:cs="Times New Roman"/>
          <w:sz w:val="24"/>
          <w:szCs w:val="24"/>
          <w:u w:val="single"/>
        </w:rPr>
        <w:t>1003.C</w:t>
      </w:r>
      <w:r w:rsidR="0009498E" w:rsidRPr="0093412B">
        <w:rPr>
          <w:rFonts w:ascii="Times New Roman" w:hAnsi="Times New Roman" w:cs="Times New Roman"/>
          <w:sz w:val="24"/>
          <w:szCs w:val="24"/>
        </w:rPr>
        <w:t xml:space="preserve"> addresses pesticides disposed of on the farmer's own farm in a manner consistent with the disposal instructions on the pesticide label, providing the container is triple rinsed in accordance with the definition of </w:t>
      </w:r>
      <w:r w:rsidR="0009498E" w:rsidRPr="0093412B">
        <w:rPr>
          <w:rFonts w:ascii="Times New Roman" w:hAnsi="Times New Roman" w:cs="Times New Roman"/>
          <w:i/>
          <w:sz w:val="24"/>
          <w:szCs w:val="24"/>
        </w:rPr>
        <w:t>empty container</w:t>
      </w:r>
      <w:r w:rsidR="0009498E" w:rsidRPr="0093412B">
        <w:rPr>
          <w:rFonts w:ascii="Times New Roman" w:hAnsi="Times New Roman" w:cs="Times New Roman"/>
          <w:sz w:val="24"/>
          <w:szCs w:val="24"/>
        </w:rPr>
        <w:t xml:space="preserve"> under LAC 33:V.109);</w:t>
      </w:r>
    </w:p>
    <w:p w:rsidR="0009498E" w:rsidRPr="00BA6EA9" w:rsidRDefault="0037764A"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0E0A55" w:rsidRPr="0093412B">
        <w:rPr>
          <w:rFonts w:ascii="Times New Roman" w:hAnsi="Times New Roman" w:cs="Times New Roman"/>
          <w:sz w:val="24"/>
          <w:szCs w:val="24"/>
        </w:rPr>
        <w:t xml:space="preserve">B.2. </w:t>
      </w:r>
      <w:r>
        <w:rPr>
          <w:rFonts w:ascii="Times New Roman" w:hAnsi="Times New Roman" w:cs="Times New Roman"/>
          <w:sz w:val="24"/>
          <w:szCs w:val="24"/>
        </w:rPr>
        <w:t>—</w:t>
      </w:r>
      <w:r w:rsidR="000E0A55" w:rsidRPr="0093412B">
        <w:rPr>
          <w:rFonts w:ascii="Times New Roman" w:hAnsi="Times New Roman" w:cs="Times New Roman"/>
          <w:sz w:val="24"/>
          <w:szCs w:val="24"/>
        </w:rPr>
        <w:t xml:space="preserve"> D.2.</w:t>
      </w:r>
      <w:r w:rsidR="000E0A55" w:rsidRPr="0093412B">
        <w:rPr>
          <w:rFonts w:ascii="Times New Roman" w:hAnsi="Times New Roman" w:cs="Times New Roman"/>
          <w:sz w:val="24"/>
          <w:szCs w:val="24"/>
        </w:rPr>
        <w:tab/>
        <w:t>…</w:t>
      </w:r>
    </w:p>
    <w:p w:rsidR="0009498E" w:rsidRPr="0093412B" w:rsidRDefault="006F049D" w:rsidP="0037764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09498E" w:rsidRPr="0093412B">
        <w:rPr>
          <w:rFonts w:ascii="Times New Roman" w:hAnsi="Times New Roman" w:cs="Times New Roman"/>
          <w:sz w:val="24"/>
          <w:szCs w:val="24"/>
        </w:rPr>
        <w:t>AUTHORITY NOTE:</w:t>
      </w:r>
      <w:r w:rsidR="0009498E" w:rsidRPr="0093412B">
        <w:rPr>
          <w:rFonts w:ascii="Times New Roman" w:hAnsi="Times New Roman" w:cs="Times New Roman"/>
          <w:sz w:val="24"/>
          <w:szCs w:val="24"/>
        </w:rPr>
        <w:tab/>
        <w:t>Promulgated in accordance with R.S. 30:2180 et seq.</w:t>
      </w:r>
    </w:p>
    <w:p w:rsidR="0009498E" w:rsidRPr="0093412B" w:rsidRDefault="006F049D" w:rsidP="0037764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09498E" w:rsidRPr="0093412B">
        <w:rPr>
          <w:rFonts w:ascii="Times New Roman" w:hAnsi="Times New Roman" w:cs="Times New Roman"/>
          <w:sz w:val="24"/>
          <w:szCs w:val="24"/>
        </w:rPr>
        <w:t>HISTORICAL NOTE:</w:t>
      </w:r>
      <w:r w:rsidR="0009498E" w:rsidRPr="0093412B">
        <w:rPr>
          <w:rFonts w:ascii="Times New Roman" w:hAnsi="Times New Roman" w:cs="Times New Roman"/>
          <w:sz w:val="24"/>
          <w:szCs w:val="24"/>
        </w:rPr>
        <w:tab/>
        <w:t>Promulgated by the Department of Environmental Quality, Office of Solid and Hazardous Waste, Hazardous Waste Division, LR 23:569 (May 1997), amended by the Office of Waste Services, Hazardous Waste D</w:t>
      </w:r>
      <w:r w:rsidR="0037764A">
        <w:rPr>
          <w:rFonts w:ascii="Times New Roman" w:hAnsi="Times New Roman" w:cs="Times New Roman"/>
          <w:sz w:val="24"/>
          <w:szCs w:val="24"/>
        </w:rPr>
        <w:t>ivision, LR 24:1108 (June 1998), amended by the Office of the Secretary, Legal Affairs and Criminal Investigations Division, LR 46:</w:t>
      </w:r>
    </w:p>
    <w:p w:rsidR="00516863" w:rsidRPr="0093412B" w:rsidRDefault="00516863" w:rsidP="00FA14B7">
      <w:pPr>
        <w:tabs>
          <w:tab w:val="left" w:pos="720"/>
        </w:tabs>
        <w:spacing w:after="0" w:line="240" w:lineRule="auto"/>
        <w:rPr>
          <w:rFonts w:ascii="Times New Roman" w:hAnsi="Times New Roman" w:cs="Times New Roman"/>
          <w:sz w:val="24"/>
          <w:szCs w:val="24"/>
        </w:rPr>
      </w:pPr>
    </w:p>
    <w:p w:rsidR="008C7E79" w:rsidRDefault="008C7E79" w:rsidP="0037764A">
      <w:pPr>
        <w:tabs>
          <w:tab w:val="left" w:pos="720"/>
          <w:tab w:val="left" w:pos="1440"/>
          <w:tab w:val="left" w:pos="1710"/>
        </w:tabs>
        <w:spacing w:after="0" w:line="480" w:lineRule="auto"/>
        <w:rPr>
          <w:rFonts w:ascii="Times New Roman" w:hAnsi="Times New Roman" w:cs="Times New Roman"/>
          <w:b/>
          <w:sz w:val="24"/>
          <w:szCs w:val="24"/>
        </w:rPr>
      </w:pPr>
      <w:bookmarkStart w:id="101" w:name="TOC_Sect1529"/>
      <w:r>
        <w:rPr>
          <w:rFonts w:ascii="Times New Roman" w:hAnsi="Times New Roman" w:cs="Times New Roman"/>
          <w:b/>
          <w:sz w:val="24"/>
          <w:szCs w:val="24"/>
        </w:rPr>
        <w:t>Subchapter B.</w:t>
      </w:r>
      <w:r>
        <w:rPr>
          <w:rFonts w:ascii="Times New Roman" w:hAnsi="Times New Roman" w:cs="Times New Roman"/>
          <w:b/>
          <w:sz w:val="24"/>
          <w:szCs w:val="24"/>
        </w:rPr>
        <w:tab/>
        <w:t>Standards for Small Quantity Handlers of Universal Waste</w:t>
      </w:r>
    </w:p>
    <w:p w:rsidR="00BA6EA9" w:rsidRDefault="0009498E" w:rsidP="0037764A">
      <w:pPr>
        <w:tabs>
          <w:tab w:val="left" w:pos="1080"/>
        </w:tabs>
        <w:spacing w:after="0" w:line="480" w:lineRule="auto"/>
        <w:rPr>
          <w:rFonts w:ascii="Times New Roman" w:hAnsi="Times New Roman" w:cs="Times New Roman"/>
          <w:b/>
          <w:sz w:val="24"/>
          <w:szCs w:val="24"/>
        </w:rPr>
      </w:pPr>
      <w:r w:rsidRPr="0093412B">
        <w:rPr>
          <w:rFonts w:ascii="Times New Roman" w:hAnsi="Times New Roman" w:cs="Times New Roman"/>
          <w:b/>
          <w:sz w:val="24"/>
          <w:szCs w:val="24"/>
        </w:rPr>
        <w:t>§3821.</w:t>
      </w:r>
      <w:r w:rsidRPr="0093412B">
        <w:rPr>
          <w:rFonts w:ascii="Times New Roman" w:hAnsi="Times New Roman" w:cs="Times New Roman"/>
          <w:b/>
          <w:sz w:val="24"/>
          <w:szCs w:val="24"/>
        </w:rPr>
        <w:tab/>
        <w:t>Waste Management</w:t>
      </w:r>
      <w:bookmarkEnd w:id="101"/>
    </w:p>
    <w:p w:rsidR="00BA6EA9" w:rsidRDefault="0037764A"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09498E" w:rsidRPr="0093412B">
        <w:rPr>
          <w:rFonts w:ascii="Times New Roman" w:hAnsi="Times New Roman" w:cs="Times New Roman"/>
          <w:sz w:val="24"/>
          <w:szCs w:val="24"/>
        </w:rPr>
        <w:t>A.</w:t>
      </w:r>
      <w:r w:rsidR="00E82257" w:rsidRPr="0093412B">
        <w:rPr>
          <w:rFonts w:ascii="Times New Roman" w:hAnsi="Times New Roman" w:cs="Times New Roman"/>
          <w:sz w:val="24"/>
          <w:szCs w:val="24"/>
        </w:rPr>
        <w:t xml:space="preserve"> </w:t>
      </w:r>
      <w:r>
        <w:rPr>
          <w:rFonts w:ascii="Times New Roman" w:hAnsi="Times New Roman" w:cs="Times New Roman"/>
          <w:sz w:val="24"/>
          <w:szCs w:val="24"/>
        </w:rPr>
        <w:t>—</w:t>
      </w:r>
      <w:r w:rsidR="00E82257" w:rsidRPr="0093412B">
        <w:rPr>
          <w:rFonts w:ascii="Times New Roman" w:hAnsi="Times New Roman" w:cs="Times New Roman"/>
          <w:sz w:val="24"/>
          <w:szCs w:val="24"/>
        </w:rPr>
        <w:t xml:space="preserve"> A.3.</w:t>
      </w:r>
      <w:r w:rsidR="00E82257" w:rsidRPr="0093412B">
        <w:rPr>
          <w:rFonts w:ascii="Times New Roman" w:hAnsi="Times New Roman" w:cs="Times New Roman"/>
          <w:sz w:val="24"/>
          <w:szCs w:val="24"/>
        </w:rPr>
        <w:tab/>
        <w:t>…</w:t>
      </w:r>
    </w:p>
    <w:p w:rsidR="00BA6EA9" w:rsidRDefault="00BA6EA9"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09498E" w:rsidRPr="0093412B">
        <w:rPr>
          <w:rFonts w:ascii="Times New Roman" w:hAnsi="Times New Roman" w:cs="Times New Roman"/>
          <w:sz w:val="24"/>
          <w:szCs w:val="24"/>
        </w:rPr>
        <w:t>a.</w:t>
      </w:r>
      <w:r w:rsidR="0009498E" w:rsidRPr="0093412B">
        <w:rPr>
          <w:rFonts w:ascii="Times New Roman" w:hAnsi="Times New Roman" w:cs="Times New Roman"/>
          <w:sz w:val="24"/>
          <w:szCs w:val="24"/>
        </w:rPr>
        <w:tab/>
        <w:t>if the electrolyte and/or other solid waste exhibit a characteristic of hazardous waste, it is subject to all applicable requirements of these regulations. The handler is considered the generator of the hazardous electrolyte and/or other waste and is subject to LAC 33:V.Chapters</w:t>
      </w:r>
      <w:r w:rsidR="0009498E" w:rsidRPr="0093412B">
        <w:rPr>
          <w:rFonts w:ascii="Times New Roman" w:hAnsi="Times New Roman" w:cs="Times New Roman"/>
          <w:sz w:val="24"/>
          <w:szCs w:val="24"/>
          <w:u w:val="single"/>
        </w:rPr>
        <w:t xml:space="preserve"> 10 </w:t>
      </w:r>
      <w:r w:rsidR="00AE3C9F">
        <w:rPr>
          <w:rFonts w:ascii="Times New Roman" w:hAnsi="Times New Roman" w:cs="Times New Roman"/>
          <w:sz w:val="24"/>
          <w:szCs w:val="24"/>
          <w:u w:val="single"/>
        </w:rPr>
        <w:t>and</w:t>
      </w:r>
      <w:r w:rsidR="0009498E" w:rsidRPr="00CA1C6A">
        <w:rPr>
          <w:rFonts w:ascii="Times New Roman" w:hAnsi="Times New Roman" w:cs="Times New Roman"/>
          <w:sz w:val="24"/>
          <w:szCs w:val="24"/>
        </w:rPr>
        <w:t xml:space="preserve"> </w:t>
      </w:r>
      <w:r w:rsidR="0009498E" w:rsidRPr="0093412B">
        <w:rPr>
          <w:rFonts w:ascii="Times New Roman" w:hAnsi="Times New Roman" w:cs="Times New Roman"/>
          <w:sz w:val="24"/>
          <w:szCs w:val="24"/>
        </w:rPr>
        <w:t>11;</w:t>
      </w:r>
    </w:p>
    <w:p w:rsidR="00BA6EA9" w:rsidRDefault="0037764A"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E82257" w:rsidRPr="0093412B">
        <w:rPr>
          <w:rFonts w:ascii="Times New Roman" w:hAnsi="Times New Roman" w:cs="Times New Roman"/>
          <w:sz w:val="24"/>
          <w:szCs w:val="24"/>
        </w:rPr>
        <w:t>A.3.</w:t>
      </w:r>
      <w:r w:rsidR="0009498E" w:rsidRPr="0093412B">
        <w:rPr>
          <w:rFonts w:ascii="Times New Roman" w:hAnsi="Times New Roman" w:cs="Times New Roman"/>
          <w:sz w:val="24"/>
          <w:szCs w:val="24"/>
        </w:rPr>
        <w:t>b.</w:t>
      </w:r>
      <w:r w:rsidR="00E82257" w:rsidRPr="0093412B">
        <w:rPr>
          <w:rFonts w:ascii="Times New Roman" w:hAnsi="Times New Roman" w:cs="Times New Roman"/>
          <w:sz w:val="24"/>
          <w:szCs w:val="24"/>
        </w:rPr>
        <w:t xml:space="preserve"> </w:t>
      </w:r>
      <w:r>
        <w:rPr>
          <w:rFonts w:ascii="Times New Roman" w:hAnsi="Times New Roman" w:cs="Times New Roman"/>
          <w:sz w:val="24"/>
          <w:szCs w:val="24"/>
        </w:rPr>
        <w:t>—</w:t>
      </w:r>
      <w:r w:rsidR="00E82257" w:rsidRPr="0093412B">
        <w:rPr>
          <w:rFonts w:ascii="Times New Roman" w:hAnsi="Times New Roman" w:cs="Times New Roman"/>
          <w:sz w:val="24"/>
          <w:szCs w:val="24"/>
        </w:rPr>
        <w:t xml:space="preserve"> C.2.b.</w:t>
      </w:r>
      <w:r w:rsidR="00E82257" w:rsidRPr="0093412B">
        <w:rPr>
          <w:rFonts w:ascii="Times New Roman" w:hAnsi="Times New Roman" w:cs="Times New Roman"/>
          <w:sz w:val="24"/>
          <w:szCs w:val="24"/>
        </w:rPr>
        <w:tab/>
        <w:t>…</w:t>
      </w:r>
    </w:p>
    <w:p w:rsidR="00BA6EA9" w:rsidRDefault="00BA6EA9"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09498E" w:rsidRPr="0093412B">
        <w:rPr>
          <w:rFonts w:ascii="Times New Roman" w:hAnsi="Times New Roman" w:cs="Times New Roman"/>
          <w:sz w:val="24"/>
          <w:szCs w:val="24"/>
        </w:rPr>
        <w:t>c.</w:t>
      </w:r>
      <w:r w:rsidR="0009498E" w:rsidRPr="0093412B">
        <w:rPr>
          <w:rFonts w:ascii="Times New Roman" w:hAnsi="Times New Roman" w:cs="Times New Roman"/>
          <w:sz w:val="24"/>
          <w:szCs w:val="24"/>
        </w:rPr>
        <w:tab/>
        <w:t>ensures that a mercury clean-up system is readily available to immediately transfer any mercury resulting from spills or leaks from broken ampules, from the containment device to a container that meets the requirements of LAC 33:V.</w:t>
      </w:r>
      <w:r w:rsidR="0009498E" w:rsidRPr="0093412B">
        <w:rPr>
          <w:rFonts w:ascii="Times New Roman" w:hAnsi="Times New Roman" w:cs="Times New Roman"/>
          <w:strike/>
          <w:sz w:val="24"/>
          <w:szCs w:val="24"/>
        </w:rPr>
        <w:t xml:space="preserve"> 1109.E</w:t>
      </w:r>
      <w:r w:rsidR="0009498E" w:rsidRPr="0093412B">
        <w:rPr>
          <w:rFonts w:ascii="Times New Roman" w:hAnsi="Times New Roman" w:cs="Times New Roman"/>
          <w:sz w:val="24"/>
          <w:szCs w:val="24"/>
          <w:u w:val="single"/>
        </w:rPr>
        <w:t>1013.C.2.a or 1015.B.1.b</w:t>
      </w:r>
      <w:r w:rsidR="0009498E" w:rsidRPr="0093412B">
        <w:rPr>
          <w:rFonts w:ascii="Times New Roman" w:hAnsi="Times New Roman" w:cs="Times New Roman"/>
          <w:sz w:val="24"/>
          <w:szCs w:val="24"/>
        </w:rPr>
        <w:t>;</w:t>
      </w:r>
    </w:p>
    <w:p w:rsidR="00BA6EA9" w:rsidRDefault="00BA6EA9"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09498E" w:rsidRPr="0093412B">
        <w:rPr>
          <w:rFonts w:ascii="Times New Roman" w:hAnsi="Times New Roman" w:cs="Times New Roman"/>
          <w:sz w:val="24"/>
          <w:szCs w:val="24"/>
        </w:rPr>
        <w:t>d.</w:t>
      </w:r>
      <w:r w:rsidR="0009498E" w:rsidRPr="0093412B">
        <w:rPr>
          <w:rFonts w:ascii="Times New Roman" w:hAnsi="Times New Roman" w:cs="Times New Roman"/>
          <w:sz w:val="24"/>
          <w:szCs w:val="24"/>
        </w:rPr>
        <w:tab/>
        <w:t>immediately transfers any mercury resulting from spills or leaks from broken ampules from the containment device to a container that meets the requirements of LAC 33:V.</w:t>
      </w:r>
      <w:r w:rsidR="0009498E" w:rsidRPr="0093412B">
        <w:rPr>
          <w:rFonts w:ascii="Times New Roman" w:hAnsi="Times New Roman" w:cs="Times New Roman"/>
          <w:strike/>
          <w:sz w:val="24"/>
          <w:szCs w:val="24"/>
        </w:rPr>
        <w:t>1109.E</w:t>
      </w:r>
      <w:r w:rsidR="0009498E" w:rsidRPr="0093412B">
        <w:rPr>
          <w:rFonts w:ascii="Times New Roman" w:hAnsi="Times New Roman" w:cs="Times New Roman"/>
          <w:sz w:val="24"/>
          <w:szCs w:val="24"/>
          <w:u w:val="single"/>
        </w:rPr>
        <w:t>1013.C.2.a or 1015.B.1.b</w:t>
      </w:r>
      <w:r w:rsidR="0009498E" w:rsidRPr="0093412B">
        <w:rPr>
          <w:rFonts w:ascii="Times New Roman" w:hAnsi="Times New Roman" w:cs="Times New Roman"/>
          <w:sz w:val="24"/>
          <w:szCs w:val="24"/>
        </w:rPr>
        <w:t>;</w:t>
      </w:r>
    </w:p>
    <w:p w:rsidR="00BA6EA9" w:rsidRDefault="0037764A"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E82257" w:rsidRPr="0093412B">
        <w:rPr>
          <w:rFonts w:ascii="Times New Roman" w:hAnsi="Times New Roman" w:cs="Times New Roman"/>
          <w:sz w:val="24"/>
          <w:szCs w:val="24"/>
        </w:rPr>
        <w:t>2.</w:t>
      </w:r>
      <w:r w:rsidR="0009498E" w:rsidRPr="0093412B">
        <w:rPr>
          <w:rFonts w:ascii="Times New Roman" w:hAnsi="Times New Roman" w:cs="Times New Roman"/>
          <w:sz w:val="24"/>
          <w:szCs w:val="24"/>
        </w:rPr>
        <w:t>e.</w:t>
      </w:r>
      <w:r w:rsidR="00E82257" w:rsidRPr="0093412B">
        <w:rPr>
          <w:rFonts w:ascii="Times New Roman" w:hAnsi="Times New Roman" w:cs="Times New Roman"/>
          <w:sz w:val="24"/>
          <w:szCs w:val="24"/>
        </w:rPr>
        <w:t xml:space="preserve"> </w:t>
      </w:r>
      <w:r>
        <w:rPr>
          <w:rFonts w:ascii="Times New Roman" w:hAnsi="Times New Roman" w:cs="Times New Roman"/>
          <w:sz w:val="24"/>
          <w:szCs w:val="24"/>
        </w:rPr>
        <w:t>—</w:t>
      </w:r>
      <w:r w:rsidR="00E82257" w:rsidRPr="0093412B">
        <w:rPr>
          <w:rFonts w:ascii="Times New Roman" w:hAnsi="Times New Roman" w:cs="Times New Roman"/>
          <w:sz w:val="24"/>
          <w:szCs w:val="24"/>
        </w:rPr>
        <w:t xml:space="preserve"> 3.</w:t>
      </w:r>
      <w:r w:rsidR="00E82257" w:rsidRPr="0093412B">
        <w:rPr>
          <w:rFonts w:ascii="Times New Roman" w:hAnsi="Times New Roman" w:cs="Times New Roman"/>
          <w:sz w:val="24"/>
          <w:szCs w:val="24"/>
        </w:rPr>
        <w:tab/>
        <w:t>…</w:t>
      </w:r>
    </w:p>
    <w:p w:rsidR="00BA6EA9" w:rsidRDefault="00BA6EA9"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09498E" w:rsidRPr="0093412B">
        <w:rPr>
          <w:rFonts w:ascii="Times New Roman" w:hAnsi="Times New Roman" w:cs="Times New Roman"/>
          <w:sz w:val="24"/>
          <w:szCs w:val="24"/>
        </w:rPr>
        <w:t>a.</w:t>
      </w:r>
      <w:r w:rsidR="0009498E" w:rsidRPr="0093412B">
        <w:rPr>
          <w:rFonts w:ascii="Times New Roman" w:hAnsi="Times New Roman" w:cs="Times New Roman"/>
          <w:sz w:val="24"/>
          <w:szCs w:val="24"/>
        </w:rPr>
        <w:tab/>
        <w:t>If the mercury, residues, and/or other solid waste exhibit a characteristic of hazardous waste, it shall be managed in compliance with all applicable requirements of these regulations. The handler is considered the generator of the mercury, residues, and/or other waste and shall manage it subject to LAC 33:V.Chapter</w:t>
      </w:r>
      <w:r w:rsidR="0009498E" w:rsidRPr="0093412B">
        <w:rPr>
          <w:rFonts w:ascii="Times New Roman" w:hAnsi="Times New Roman" w:cs="Times New Roman"/>
          <w:sz w:val="24"/>
          <w:szCs w:val="24"/>
          <w:u w:val="single"/>
        </w:rPr>
        <w:t xml:space="preserve">s 10 </w:t>
      </w:r>
      <w:r w:rsidR="00AE3C9F">
        <w:rPr>
          <w:rFonts w:ascii="Times New Roman" w:hAnsi="Times New Roman" w:cs="Times New Roman"/>
          <w:sz w:val="24"/>
          <w:szCs w:val="24"/>
          <w:u w:val="single"/>
        </w:rPr>
        <w:t>and</w:t>
      </w:r>
      <w:r w:rsidR="0009498E" w:rsidRPr="00CA1C6A">
        <w:rPr>
          <w:rFonts w:ascii="Times New Roman" w:hAnsi="Times New Roman" w:cs="Times New Roman"/>
          <w:sz w:val="24"/>
          <w:szCs w:val="24"/>
        </w:rPr>
        <w:t xml:space="preserve"> </w:t>
      </w:r>
      <w:r w:rsidR="0009498E" w:rsidRPr="0093412B">
        <w:rPr>
          <w:rFonts w:ascii="Times New Roman" w:hAnsi="Times New Roman" w:cs="Times New Roman"/>
          <w:sz w:val="24"/>
          <w:szCs w:val="24"/>
        </w:rPr>
        <w:t>11.</w:t>
      </w:r>
    </w:p>
    <w:p w:rsidR="004129F4" w:rsidRPr="00BA6EA9" w:rsidRDefault="0037764A" w:rsidP="0079267E">
      <w:pPr>
        <w:tabs>
          <w:tab w:val="left" w:pos="720"/>
          <w:tab w:val="left" w:pos="1440"/>
          <w:tab w:val="left" w:pos="243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4129F4" w:rsidRPr="0093412B">
        <w:rPr>
          <w:rFonts w:ascii="Times New Roman" w:hAnsi="Times New Roman" w:cs="Times New Roman"/>
          <w:sz w:val="24"/>
          <w:szCs w:val="24"/>
        </w:rPr>
        <w:t>C.3.</w:t>
      </w:r>
      <w:r w:rsidR="0009498E" w:rsidRPr="0093412B">
        <w:rPr>
          <w:rFonts w:ascii="Times New Roman" w:hAnsi="Times New Roman" w:cs="Times New Roman"/>
          <w:sz w:val="24"/>
          <w:szCs w:val="24"/>
        </w:rPr>
        <w:t>b.</w:t>
      </w:r>
      <w:r w:rsidR="004129F4" w:rsidRPr="0093412B">
        <w:rPr>
          <w:rFonts w:ascii="Times New Roman" w:hAnsi="Times New Roman" w:cs="Times New Roman"/>
          <w:sz w:val="24"/>
          <w:szCs w:val="24"/>
        </w:rPr>
        <w:t xml:space="preserve"> </w:t>
      </w:r>
      <w:r>
        <w:rPr>
          <w:rFonts w:ascii="Times New Roman" w:hAnsi="Times New Roman" w:cs="Times New Roman"/>
          <w:sz w:val="24"/>
          <w:szCs w:val="24"/>
        </w:rPr>
        <w:t>—</w:t>
      </w:r>
      <w:r w:rsidR="004129F4" w:rsidRPr="0093412B">
        <w:rPr>
          <w:rFonts w:ascii="Times New Roman" w:hAnsi="Times New Roman" w:cs="Times New Roman"/>
          <w:sz w:val="24"/>
          <w:szCs w:val="24"/>
        </w:rPr>
        <w:t xml:space="preserve"> F.4.</w:t>
      </w:r>
      <w:r w:rsidR="004129F4" w:rsidRPr="0093412B">
        <w:rPr>
          <w:rFonts w:ascii="Times New Roman" w:hAnsi="Times New Roman" w:cs="Times New Roman"/>
          <w:sz w:val="24"/>
          <w:szCs w:val="24"/>
        </w:rPr>
        <w:tab/>
        <w:t>…</w:t>
      </w:r>
    </w:p>
    <w:p w:rsidR="0009498E" w:rsidRPr="0093412B" w:rsidRDefault="006F049D" w:rsidP="0037764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09498E" w:rsidRPr="0093412B">
        <w:rPr>
          <w:rFonts w:ascii="Times New Roman" w:hAnsi="Times New Roman" w:cs="Times New Roman"/>
          <w:sz w:val="24"/>
          <w:szCs w:val="24"/>
        </w:rPr>
        <w:t>AUTHORITY NOTE:</w:t>
      </w:r>
      <w:r w:rsidR="0009498E" w:rsidRPr="0093412B">
        <w:rPr>
          <w:rFonts w:ascii="Times New Roman" w:hAnsi="Times New Roman" w:cs="Times New Roman"/>
          <w:sz w:val="24"/>
          <w:szCs w:val="24"/>
        </w:rPr>
        <w:tab/>
        <w:t>Promulgated in accordance with R.S. 30:2180 et seq.</w:t>
      </w:r>
    </w:p>
    <w:p w:rsidR="0009498E" w:rsidRPr="0093412B" w:rsidRDefault="006F049D" w:rsidP="0037764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09498E" w:rsidRPr="0093412B">
        <w:rPr>
          <w:rFonts w:ascii="Times New Roman" w:hAnsi="Times New Roman" w:cs="Times New Roman"/>
          <w:sz w:val="24"/>
          <w:szCs w:val="24"/>
        </w:rPr>
        <w:t>HISTORICAL NOTE:</w:t>
      </w:r>
      <w:r w:rsidR="0009498E" w:rsidRPr="0093412B">
        <w:rPr>
          <w:rFonts w:ascii="Times New Roman" w:hAnsi="Times New Roman" w:cs="Times New Roman"/>
          <w:sz w:val="24"/>
          <w:szCs w:val="24"/>
        </w:rPr>
        <w:tab/>
        <w:t>Promulgated by the Department of Environmental Quality, Office of Solid and Hazardous Waste, Hazardous Waste Division, LR 23:571 (May 1997), amended by the Office of Waste Services, Hazardous Waste Division, LR 24:1760 (September 1998), amended by the Office of Environmental Assessment, Environmental Planning Division, LR 27:302 (March 2001), amended by the Office of the Secretary, Legal Affairs Division, LR 31:3118 (De</w:t>
      </w:r>
      <w:r w:rsidR="0037764A">
        <w:rPr>
          <w:rFonts w:ascii="Times New Roman" w:hAnsi="Times New Roman" w:cs="Times New Roman"/>
          <w:sz w:val="24"/>
          <w:szCs w:val="24"/>
        </w:rPr>
        <w:t>cember 2005), amended by the Office of the Secretary, Legal Affairs and Criminal Investigations Division, LR 46:</w:t>
      </w:r>
    </w:p>
    <w:p w:rsidR="00516863" w:rsidRPr="0093412B" w:rsidRDefault="00516863" w:rsidP="00FA14B7">
      <w:pPr>
        <w:tabs>
          <w:tab w:val="left" w:pos="720"/>
        </w:tabs>
        <w:spacing w:after="0" w:line="240" w:lineRule="auto"/>
        <w:rPr>
          <w:rFonts w:ascii="Times New Roman" w:hAnsi="Times New Roman" w:cs="Times New Roman"/>
          <w:sz w:val="24"/>
          <w:szCs w:val="24"/>
        </w:rPr>
      </w:pPr>
    </w:p>
    <w:p w:rsidR="00BA6EA9" w:rsidRDefault="0009498E" w:rsidP="0037764A">
      <w:pPr>
        <w:tabs>
          <w:tab w:val="left" w:pos="1080"/>
        </w:tabs>
        <w:spacing w:after="0" w:line="480" w:lineRule="auto"/>
        <w:rPr>
          <w:rFonts w:ascii="Times New Roman" w:hAnsi="Times New Roman" w:cs="Times New Roman"/>
          <w:b/>
          <w:sz w:val="24"/>
          <w:szCs w:val="24"/>
        </w:rPr>
      </w:pPr>
      <w:bookmarkStart w:id="102" w:name="TOC_Sect1533"/>
      <w:r w:rsidRPr="0093412B">
        <w:rPr>
          <w:rFonts w:ascii="Times New Roman" w:hAnsi="Times New Roman" w:cs="Times New Roman"/>
          <w:b/>
          <w:sz w:val="24"/>
          <w:szCs w:val="24"/>
        </w:rPr>
        <w:t>§3829.</w:t>
      </w:r>
      <w:r w:rsidRPr="0093412B">
        <w:rPr>
          <w:rFonts w:ascii="Times New Roman" w:hAnsi="Times New Roman" w:cs="Times New Roman"/>
          <w:b/>
          <w:sz w:val="24"/>
          <w:szCs w:val="24"/>
        </w:rPr>
        <w:tab/>
        <w:t>Response to Releases</w:t>
      </w:r>
      <w:bookmarkEnd w:id="102"/>
    </w:p>
    <w:p w:rsidR="00BA6EA9" w:rsidRDefault="00BA6EA9"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09498E" w:rsidRPr="0093412B">
        <w:rPr>
          <w:rFonts w:ascii="Times New Roman" w:hAnsi="Times New Roman" w:cs="Times New Roman"/>
          <w:sz w:val="24"/>
          <w:szCs w:val="24"/>
        </w:rPr>
        <w:t>A.</w:t>
      </w:r>
      <w:r w:rsidR="0009498E" w:rsidRPr="0093412B">
        <w:rPr>
          <w:rFonts w:ascii="Times New Roman" w:hAnsi="Times New Roman" w:cs="Times New Roman"/>
          <w:sz w:val="24"/>
          <w:szCs w:val="24"/>
        </w:rPr>
        <w:tab/>
      </w:r>
      <w:r w:rsidR="004129F4" w:rsidRPr="0093412B">
        <w:rPr>
          <w:rFonts w:ascii="Times New Roman" w:hAnsi="Times New Roman" w:cs="Times New Roman"/>
          <w:sz w:val="24"/>
          <w:szCs w:val="24"/>
        </w:rPr>
        <w:t>…</w:t>
      </w:r>
    </w:p>
    <w:p w:rsidR="0009498E" w:rsidRPr="00BA6EA9" w:rsidRDefault="00BA6EA9"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09498E" w:rsidRPr="0093412B">
        <w:rPr>
          <w:rFonts w:ascii="Times New Roman" w:hAnsi="Times New Roman" w:cs="Times New Roman"/>
          <w:sz w:val="24"/>
          <w:szCs w:val="24"/>
        </w:rPr>
        <w:t>B.</w:t>
      </w:r>
      <w:r w:rsidR="0009498E" w:rsidRPr="0093412B">
        <w:rPr>
          <w:rFonts w:ascii="Times New Roman" w:hAnsi="Times New Roman" w:cs="Times New Roman"/>
          <w:sz w:val="24"/>
          <w:szCs w:val="24"/>
        </w:rPr>
        <w:tab/>
        <w:t>A small quantity handler of universal waste must determine whether any material resulting from the release is hazardous waste, and if so, must manage the hazardous waste in compliance with all applicable requirements of these regulations. The handler is considered the generator of the material resulting from the release, and must manage it in compliance with LAC 33:V.Chapter</w:t>
      </w:r>
      <w:r w:rsidR="0009498E" w:rsidRPr="0093412B">
        <w:rPr>
          <w:rFonts w:ascii="Times New Roman" w:hAnsi="Times New Roman" w:cs="Times New Roman"/>
          <w:sz w:val="24"/>
          <w:szCs w:val="24"/>
          <w:u w:val="single"/>
        </w:rPr>
        <w:t xml:space="preserve">s 10 </w:t>
      </w:r>
      <w:r w:rsidR="00AE3C9F">
        <w:rPr>
          <w:rFonts w:ascii="Times New Roman" w:hAnsi="Times New Roman" w:cs="Times New Roman"/>
          <w:sz w:val="24"/>
          <w:szCs w:val="24"/>
          <w:u w:val="single"/>
        </w:rPr>
        <w:t>and</w:t>
      </w:r>
      <w:r w:rsidR="0009498E" w:rsidRPr="00CA1C6A">
        <w:rPr>
          <w:rFonts w:ascii="Times New Roman" w:hAnsi="Times New Roman" w:cs="Times New Roman"/>
          <w:sz w:val="24"/>
          <w:szCs w:val="24"/>
        </w:rPr>
        <w:t xml:space="preserve"> </w:t>
      </w:r>
      <w:r w:rsidR="0009498E" w:rsidRPr="0093412B">
        <w:rPr>
          <w:rFonts w:ascii="Times New Roman" w:hAnsi="Times New Roman" w:cs="Times New Roman"/>
          <w:sz w:val="24"/>
          <w:szCs w:val="24"/>
        </w:rPr>
        <w:t>11.</w:t>
      </w:r>
    </w:p>
    <w:p w:rsidR="0009498E" w:rsidRPr="0093412B" w:rsidRDefault="006F049D" w:rsidP="0037764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09498E" w:rsidRPr="0093412B">
        <w:rPr>
          <w:rFonts w:ascii="Times New Roman" w:hAnsi="Times New Roman" w:cs="Times New Roman"/>
          <w:sz w:val="24"/>
          <w:szCs w:val="24"/>
        </w:rPr>
        <w:t>AUTHORITY NOTE:</w:t>
      </w:r>
      <w:r w:rsidR="0009498E" w:rsidRPr="0093412B">
        <w:rPr>
          <w:rFonts w:ascii="Times New Roman" w:hAnsi="Times New Roman" w:cs="Times New Roman"/>
          <w:sz w:val="24"/>
          <w:szCs w:val="24"/>
        </w:rPr>
        <w:tab/>
        <w:t>Promulgated in accordance with R.S. 30:2180 et seq.</w:t>
      </w:r>
    </w:p>
    <w:p w:rsidR="0009498E" w:rsidRPr="0093412B" w:rsidRDefault="006F049D" w:rsidP="0037764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09498E" w:rsidRPr="0093412B">
        <w:rPr>
          <w:rFonts w:ascii="Times New Roman" w:hAnsi="Times New Roman" w:cs="Times New Roman"/>
          <w:sz w:val="24"/>
          <w:szCs w:val="24"/>
        </w:rPr>
        <w:t>HISTORICAL NOTE:</w:t>
      </w:r>
      <w:r w:rsidR="0009498E" w:rsidRPr="0093412B">
        <w:rPr>
          <w:rFonts w:ascii="Times New Roman" w:hAnsi="Times New Roman" w:cs="Times New Roman"/>
          <w:sz w:val="24"/>
          <w:szCs w:val="24"/>
        </w:rPr>
        <w:tab/>
        <w:t>Promulgated by the Department of Environmental Quality, Office of Solid and Hazardous Waste, Hazardous Waste</w:t>
      </w:r>
      <w:r w:rsidR="0037764A">
        <w:rPr>
          <w:rFonts w:ascii="Times New Roman" w:hAnsi="Times New Roman" w:cs="Times New Roman"/>
          <w:sz w:val="24"/>
          <w:szCs w:val="24"/>
        </w:rPr>
        <w:t xml:space="preserve"> Division, LR 23:573 (May 1997), amended by the Office of the Secretary, Legal Affairs and Criminal Investigations Division, LR 46:</w:t>
      </w:r>
    </w:p>
    <w:p w:rsidR="00516863" w:rsidRPr="0093412B" w:rsidRDefault="00516863" w:rsidP="0037764A">
      <w:pPr>
        <w:tabs>
          <w:tab w:val="left" w:pos="288"/>
        </w:tabs>
        <w:spacing w:after="0" w:line="240" w:lineRule="auto"/>
        <w:rPr>
          <w:rFonts w:ascii="Times New Roman" w:hAnsi="Times New Roman" w:cs="Times New Roman"/>
          <w:sz w:val="24"/>
          <w:szCs w:val="24"/>
        </w:rPr>
      </w:pPr>
    </w:p>
    <w:p w:rsidR="00255766" w:rsidRPr="00255766" w:rsidRDefault="00CA1C6A" w:rsidP="0037764A">
      <w:pPr>
        <w:tabs>
          <w:tab w:val="left" w:pos="720"/>
          <w:tab w:val="left" w:pos="1440"/>
          <w:tab w:val="left" w:pos="1800"/>
        </w:tabs>
        <w:spacing w:after="0" w:line="480" w:lineRule="auto"/>
        <w:rPr>
          <w:rFonts w:ascii="Times New Roman" w:hAnsi="Times New Roman" w:cs="Times New Roman"/>
          <w:b/>
          <w:sz w:val="24"/>
          <w:szCs w:val="24"/>
        </w:rPr>
      </w:pPr>
      <w:bookmarkStart w:id="103" w:name="TOC_Sect1540"/>
      <w:r>
        <w:rPr>
          <w:rFonts w:ascii="Times New Roman" w:hAnsi="Times New Roman" w:cs="Times New Roman"/>
          <w:b/>
          <w:sz w:val="24"/>
          <w:szCs w:val="24"/>
        </w:rPr>
        <w:t>Subchapter C.</w:t>
      </w:r>
      <w:r>
        <w:rPr>
          <w:rFonts w:ascii="Times New Roman" w:hAnsi="Times New Roman" w:cs="Times New Roman"/>
          <w:b/>
          <w:sz w:val="24"/>
          <w:szCs w:val="24"/>
        </w:rPr>
        <w:tab/>
        <w:t>Standards for Large Quantity Handlers of Universal Waste</w:t>
      </w:r>
    </w:p>
    <w:p w:rsidR="00BA6EA9" w:rsidRDefault="0009498E" w:rsidP="0037764A">
      <w:pPr>
        <w:tabs>
          <w:tab w:val="left" w:pos="1080"/>
        </w:tabs>
        <w:spacing w:after="0" w:line="480" w:lineRule="auto"/>
        <w:rPr>
          <w:rFonts w:ascii="Times New Roman" w:hAnsi="Times New Roman" w:cs="Times New Roman"/>
          <w:b/>
          <w:sz w:val="24"/>
          <w:szCs w:val="24"/>
        </w:rPr>
      </w:pPr>
      <w:r w:rsidRPr="0093412B">
        <w:rPr>
          <w:rFonts w:ascii="Times New Roman" w:hAnsi="Times New Roman" w:cs="Times New Roman"/>
          <w:b/>
          <w:sz w:val="24"/>
          <w:szCs w:val="24"/>
        </w:rPr>
        <w:t>§3843.</w:t>
      </w:r>
      <w:r w:rsidRPr="0093412B">
        <w:rPr>
          <w:rFonts w:ascii="Times New Roman" w:hAnsi="Times New Roman" w:cs="Times New Roman"/>
          <w:b/>
          <w:sz w:val="24"/>
          <w:szCs w:val="24"/>
        </w:rPr>
        <w:tab/>
        <w:t>Waste Management</w:t>
      </w:r>
      <w:bookmarkEnd w:id="103"/>
    </w:p>
    <w:p w:rsidR="00BA6EA9" w:rsidRDefault="00BA6EA9"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09498E" w:rsidRPr="0093412B">
        <w:rPr>
          <w:rFonts w:ascii="Times New Roman" w:hAnsi="Times New Roman" w:cs="Times New Roman"/>
          <w:sz w:val="24"/>
          <w:szCs w:val="24"/>
        </w:rPr>
        <w:t>A.</w:t>
      </w:r>
      <w:r w:rsidR="004129F4" w:rsidRPr="0093412B">
        <w:rPr>
          <w:rFonts w:ascii="Times New Roman" w:hAnsi="Times New Roman" w:cs="Times New Roman"/>
          <w:sz w:val="24"/>
          <w:szCs w:val="24"/>
        </w:rPr>
        <w:t xml:space="preserve"> </w:t>
      </w:r>
      <w:r w:rsidR="0037764A">
        <w:rPr>
          <w:rFonts w:ascii="Times New Roman" w:hAnsi="Times New Roman" w:cs="Times New Roman"/>
          <w:sz w:val="24"/>
          <w:szCs w:val="24"/>
        </w:rPr>
        <w:t>—</w:t>
      </w:r>
      <w:r w:rsidR="004129F4" w:rsidRPr="0093412B">
        <w:rPr>
          <w:rFonts w:ascii="Times New Roman" w:hAnsi="Times New Roman" w:cs="Times New Roman"/>
          <w:sz w:val="24"/>
          <w:szCs w:val="24"/>
        </w:rPr>
        <w:t xml:space="preserve"> A.3.</w:t>
      </w:r>
      <w:r w:rsidR="004129F4" w:rsidRPr="0093412B">
        <w:rPr>
          <w:rFonts w:ascii="Times New Roman" w:hAnsi="Times New Roman" w:cs="Times New Roman"/>
          <w:sz w:val="24"/>
          <w:szCs w:val="24"/>
        </w:rPr>
        <w:tab/>
        <w:t>…</w:t>
      </w:r>
    </w:p>
    <w:p w:rsidR="00BA6EA9" w:rsidRDefault="00BA6EA9"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09498E" w:rsidRPr="0093412B">
        <w:rPr>
          <w:rFonts w:ascii="Times New Roman" w:hAnsi="Times New Roman" w:cs="Times New Roman"/>
          <w:sz w:val="24"/>
          <w:szCs w:val="24"/>
        </w:rPr>
        <w:t>a.</w:t>
      </w:r>
      <w:r w:rsidR="0009498E" w:rsidRPr="0093412B">
        <w:rPr>
          <w:rFonts w:ascii="Times New Roman" w:hAnsi="Times New Roman" w:cs="Times New Roman"/>
          <w:sz w:val="24"/>
          <w:szCs w:val="24"/>
        </w:rPr>
        <w:tab/>
        <w:t>if the electrolyte and/or other solid waste exhibit a characteristic of hazardous waste, it must be managed in compliance with all applicable requirements of these regulations. The handler is considered the generator of the hazardous electrolyte and/or other waste and is subject to LAC 33:V.Chapter</w:t>
      </w:r>
      <w:r w:rsidR="0009498E" w:rsidRPr="0093412B">
        <w:rPr>
          <w:rFonts w:ascii="Times New Roman" w:hAnsi="Times New Roman" w:cs="Times New Roman"/>
          <w:sz w:val="24"/>
          <w:szCs w:val="24"/>
          <w:u w:val="single"/>
        </w:rPr>
        <w:t xml:space="preserve">s 10 </w:t>
      </w:r>
      <w:r w:rsidR="00AE3C9F">
        <w:rPr>
          <w:rFonts w:ascii="Times New Roman" w:hAnsi="Times New Roman" w:cs="Times New Roman"/>
          <w:sz w:val="24"/>
          <w:szCs w:val="24"/>
          <w:u w:val="single"/>
        </w:rPr>
        <w:t>and</w:t>
      </w:r>
      <w:r w:rsidR="0009498E" w:rsidRPr="00D65D5F">
        <w:rPr>
          <w:rFonts w:ascii="Times New Roman" w:hAnsi="Times New Roman" w:cs="Times New Roman"/>
          <w:sz w:val="24"/>
          <w:szCs w:val="24"/>
        </w:rPr>
        <w:t xml:space="preserve"> </w:t>
      </w:r>
      <w:r w:rsidR="0009498E" w:rsidRPr="0093412B">
        <w:rPr>
          <w:rFonts w:ascii="Times New Roman" w:hAnsi="Times New Roman" w:cs="Times New Roman"/>
          <w:sz w:val="24"/>
          <w:szCs w:val="24"/>
        </w:rPr>
        <w:t>11;</w:t>
      </w:r>
    </w:p>
    <w:p w:rsidR="00BA6EA9" w:rsidRDefault="0037764A"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4129F4" w:rsidRPr="0093412B">
        <w:rPr>
          <w:rFonts w:ascii="Times New Roman" w:hAnsi="Times New Roman" w:cs="Times New Roman"/>
          <w:sz w:val="24"/>
          <w:szCs w:val="24"/>
        </w:rPr>
        <w:t>A.3.</w:t>
      </w:r>
      <w:r w:rsidR="0009498E" w:rsidRPr="0093412B">
        <w:rPr>
          <w:rFonts w:ascii="Times New Roman" w:hAnsi="Times New Roman" w:cs="Times New Roman"/>
          <w:sz w:val="24"/>
          <w:szCs w:val="24"/>
        </w:rPr>
        <w:t>b.</w:t>
      </w:r>
      <w:r w:rsidR="004129F4" w:rsidRPr="0093412B">
        <w:rPr>
          <w:rFonts w:ascii="Times New Roman" w:hAnsi="Times New Roman" w:cs="Times New Roman"/>
          <w:sz w:val="24"/>
          <w:szCs w:val="24"/>
        </w:rPr>
        <w:t xml:space="preserve"> </w:t>
      </w:r>
      <w:r>
        <w:rPr>
          <w:rFonts w:ascii="Times New Roman" w:hAnsi="Times New Roman" w:cs="Times New Roman"/>
          <w:sz w:val="24"/>
          <w:szCs w:val="24"/>
        </w:rPr>
        <w:t>—</w:t>
      </w:r>
      <w:r w:rsidR="004129F4" w:rsidRPr="0093412B">
        <w:rPr>
          <w:rFonts w:ascii="Times New Roman" w:hAnsi="Times New Roman" w:cs="Times New Roman"/>
          <w:sz w:val="24"/>
          <w:szCs w:val="24"/>
        </w:rPr>
        <w:t xml:space="preserve"> C.2.b.</w:t>
      </w:r>
      <w:r w:rsidR="004129F4" w:rsidRPr="0093412B">
        <w:rPr>
          <w:rFonts w:ascii="Times New Roman" w:hAnsi="Times New Roman" w:cs="Times New Roman"/>
          <w:sz w:val="24"/>
          <w:szCs w:val="24"/>
        </w:rPr>
        <w:tab/>
        <w:t>…</w:t>
      </w:r>
    </w:p>
    <w:p w:rsidR="00BA6EA9" w:rsidRDefault="00BA6EA9"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09498E" w:rsidRPr="0093412B">
        <w:rPr>
          <w:rFonts w:ascii="Times New Roman" w:hAnsi="Times New Roman" w:cs="Times New Roman"/>
          <w:sz w:val="24"/>
          <w:szCs w:val="24"/>
        </w:rPr>
        <w:t>c.</w:t>
      </w:r>
      <w:r w:rsidR="0009498E" w:rsidRPr="0093412B">
        <w:rPr>
          <w:rFonts w:ascii="Times New Roman" w:hAnsi="Times New Roman" w:cs="Times New Roman"/>
          <w:sz w:val="24"/>
          <w:szCs w:val="24"/>
        </w:rPr>
        <w:tab/>
        <w:t>ensures that a mercury clean-up system is readily available to immediately transfer any mercury resulting from spills or leaks from broken ampules, from the containment device to a container that meets the requirements of LAC 33:V.</w:t>
      </w:r>
      <w:r w:rsidR="0009498E" w:rsidRPr="0093412B">
        <w:rPr>
          <w:rFonts w:ascii="Times New Roman" w:hAnsi="Times New Roman" w:cs="Times New Roman"/>
          <w:strike/>
          <w:sz w:val="24"/>
          <w:szCs w:val="24"/>
        </w:rPr>
        <w:t>1109</w:t>
      </w:r>
      <w:r w:rsidR="0009498E" w:rsidRPr="0093412B">
        <w:rPr>
          <w:rFonts w:ascii="Times New Roman" w:hAnsi="Times New Roman" w:cs="Times New Roman"/>
          <w:sz w:val="24"/>
          <w:szCs w:val="24"/>
          <w:u w:val="single"/>
        </w:rPr>
        <w:t>1013.C.2.a or 1015.B.1.b</w:t>
      </w:r>
      <w:r w:rsidR="0009498E" w:rsidRPr="0093412B">
        <w:rPr>
          <w:rFonts w:ascii="Times New Roman" w:hAnsi="Times New Roman" w:cs="Times New Roman"/>
          <w:sz w:val="24"/>
          <w:szCs w:val="24"/>
        </w:rPr>
        <w:t>;</w:t>
      </w:r>
    </w:p>
    <w:p w:rsidR="00BA6EA9" w:rsidRDefault="00BA6EA9"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09498E" w:rsidRPr="0093412B">
        <w:rPr>
          <w:rFonts w:ascii="Times New Roman" w:hAnsi="Times New Roman" w:cs="Times New Roman"/>
          <w:sz w:val="24"/>
          <w:szCs w:val="24"/>
        </w:rPr>
        <w:t>d.</w:t>
      </w:r>
      <w:r w:rsidR="0009498E" w:rsidRPr="0093412B">
        <w:rPr>
          <w:rFonts w:ascii="Times New Roman" w:hAnsi="Times New Roman" w:cs="Times New Roman"/>
          <w:sz w:val="24"/>
          <w:szCs w:val="24"/>
        </w:rPr>
        <w:tab/>
        <w:t>immediately transfers any mercury resulting from spills or leaks from broken ampules from the containment device to a container that meets the requirements of LAC 33:V.</w:t>
      </w:r>
      <w:r w:rsidR="0009498E" w:rsidRPr="0093412B">
        <w:rPr>
          <w:rFonts w:ascii="Times New Roman" w:hAnsi="Times New Roman" w:cs="Times New Roman"/>
          <w:strike/>
          <w:sz w:val="24"/>
          <w:szCs w:val="24"/>
        </w:rPr>
        <w:t>1109</w:t>
      </w:r>
      <w:r w:rsidR="0009498E" w:rsidRPr="0093412B">
        <w:rPr>
          <w:rFonts w:ascii="Times New Roman" w:hAnsi="Times New Roman" w:cs="Times New Roman"/>
          <w:sz w:val="24"/>
          <w:szCs w:val="24"/>
          <w:u w:val="single"/>
        </w:rPr>
        <w:t>1013.C.2.a or 1015.B.1.b</w:t>
      </w:r>
      <w:r w:rsidR="0009498E" w:rsidRPr="0093412B">
        <w:rPr>
          <w:rFonts w:ascii="Times New Roman" w:hAnsi="Times New Roman" w:cs="Times New Roman"/>
          <w:sz w:val="24"/>
          <w:szCs w:val="24"/>
        </w:rPr>
        <w:t>;</w:t>
      </w:r>
    </w:p>
    <w:p w:rsidR="00BA6EA9" w:rsidRDefault="0037764A"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129F4" w:rsidRPr="0093412B">
        <w:rPr>
          <w:rFonts w:ascii="Times New Roman" w:hAnsi="Times New Roman" w:cs="Times New Roman"/>
          <w:sz w:val="24"/>
          <w:szCs w:val="24"/>
        </w:rPr>
        <w:t>2.</w:t>
      </w:r>
      <w:r w:rsidR="0009498E" w:rsidRPr="0093412B">
        <w:rPr>
          <w:rFonts w:ascii="Times New Roman" w:hAnsi="Times New Roman" w:cs="Times New Roman"/>
          <w:sz w:val="24"/>
          <w:szCs w:val="24"/>
        </w:rPr>
        <w:t>e.</w:t>
      </w:r>
      <w:r w:rsidR="004129F4" w:rsidRPr="0093412B">
        <w:rPr>
          <w:rFonts w:ascii="Times New Roman" w:hAnsi="Times New Roman" w:cs="Times New Roman"/>
          <w:sz w:val="24"/>
          <w:szCs w:val="24"/>
        </w:rPr>
        <w:t xml:space="preserve"> </w:t>
      </w:r>
      <w:r>
        <w:rPr>
          <w:rFonts w:ascii="Times New Roman" w:hAnsi="Times New Roman" w:cs="Times New Roman"/>
          <w:sz w:val="24"/>
          <w:szCs w:val="24"/>
        </w:rPr>
        <w:t>—</w:t>
      </w:r>
      <w:r w:rsidR="004129F4" w:rsidRPr="0093412B">
        <w:rPr>
          <w:rFonts w:ascii="Times New Roman" w:hAnsi="Times New Roman" w:cs="Times New Roman"/>
          <w:sz w:val="24"/>
          <w:szCs w:val="24"/>
        </w:rPr>
        <w:t xml:space="preserve"> 3.</w:t>
      </w:r>
      <w:r w:rsidR="004129F4" w:rsidRPr="0093412B">
        <w:rPr>
          <w:rFonts w:ascii="Times New Roman" w:hAnsi="Times New Roman" w:cs="Times New Roman"/>
          <w:sz w:val="24"/>
          <w:szCs w:val="24"/>
        </w:rPr>
        <w:tab/>
        <w:t>…</w:t>
      </w:r>
    </w:p>
    <w:p w:rsidR="00BA6EA9" w:rsidRDefault="00BA6EA9"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09498E" w:rsidRPr="0093412B">
        <w:rPr>
          <w:rFonts w:ascii="Times New Roman" w:hAnsi="Times New Roman" w:cs="Times New Roman"/>
          <w:sz w:val="24"/>
          <w:szCs w:val="24"/>
        </w:rPr>
        <w:t>a.</w:t>
      </w:r>
      <w:r w:rsidR="0009498E" w:rsidRPr="0093412B">
        <w:rPr>
          <w:rFonts w:ascii="Times New Roman" w:hAnsi="Times New Roman" w:cs="Times New Roman"/>
          <w:sz w:val="24"/>
          <w:szCs w:val="24"/>
        </w:rPr>
        <w:tab/>
        <w:t>If the mercury, residues, and/or other solid waste exhibit a characteristic of hazardous waste, it shall be managed in compliance with all applicable requirements of these regulations. The handler is considered the generator of the mercury, residues, and/or other waste and is subject to LAC 33:V.Chapter</w:t>
      </w:r>
      <w:r w:rsidR="0009498E" w:rsidRPr="0093412B">
        <w:rPr>
          <w:rFonts w:ascii="Times New Roman" w:hAnsi="Times New Roman" w:cs="Times New Roman"/>
          <w:sz w:val="24"/>
          <w:szCs w:val="24"/>
          <w:u w:val="single"/>
        </w:rPr>
        <w:t xml:space="preserve">s 10 </w:t>
      </w:r>
      <w:r w:rsidR="00AE3C9F">
        <w:rPr>
          <w:rFonts w:ascii="Times New Roman" w:hAnsi="Times New Roman" w:cs="Times New Roman"/>
          <w:sz w:val="24"/>
          <w:szCs w:val="24"/>
          <w:u w:val="single"/>
        </w:rPr>
        <w:t>and</w:t>
      </w:r>
      <w:r w:rsidR="0009498E" w:rsidRPr="004F567F">
        <w:rPr>
          <w:rFonts w:ascii="Times New Roman" w:hAnsi="Times New Roman" w:cs="Times New Roman"/>
          <w:sz w:val="24"/>
          <w:szCs w:val="24"/>
        </w:rPr>
        <w:t xml:space="preserve"> </w:t>
      </w:r>
      <w:r w:rsidR="0009498E" w:rsidRPr="0093412B">
        <w:rPr>
          <w:rFonts w:ascii="Times New Roman" w:hAnsi="Times New Roman" w:cs="Times New Roman"/>
          <w:sz w:val="24"/>
          <w:szCs w:val="24"/>
        </w:rPr>
        <w:t>11.</w:t>
      </w:r>
    </w:p>
    <w:p w:rsidR="0009498E" w:rsidRPr="00BA6EA9" w:rsidRDefault="0037764A" w:rsidP="0037764A">
      <w:pPr>
        <w:tabs>
          <w:tab w:val="left" w:pos="720"/>
          <w:tab w:val="left" w:pos="1440"/>
          <w:tab w:val="left" w:pos="25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4129F4" w:rsidRPr="0093412B">
        <w:rPr>
          <w:rFonts w:ascii="Times New Roman" w:hAnsi="Times New Roman" w:cs="Times New Roman"/>
          <w:sz w:val="24"/>
          <w:szCs w:val="24"/>
        </w:rPr>
        <w:t>C.3.</w:t>
      </w:r>
      <w:r w:rsidR="0009498E" w:rsidRPr="0093412B">
        <w:rPr>
          <w:rFonts w:ascii="Times New Roman" w:hAnsi="Times New Roman" w:cs="Times New Roman"/>
          <w:sz w:val="24"/>
          <w:szCs w:val="24"/>
        </w:rPr>
        <w:t>b.</w:t>
      </w:r>
      <w:r w:rsidR="005248C6">
        <w:rPr>
          <w:rFonts w:ascii="Times New Roman" w:hAnsi="Times New Roman" w:cs="Times New Roman"/>
          <w:sz w:val="24"/>
          <w:szCs w:val="24"/>
        </w:rPr>
        <w:t xml:space="preserve"> </w:t>
      </w:r>
      <w:r>
        <w:rPr>
          <w:rFonts w:ascii="Times New Roman" w:hAnsi="Times New Roman" w:cs="Times New Roman"/>
          <w:sz w:val="24"/>
          <w:szCs w:val="24"/>
        </w:rPr>
        <w:t>—</w:t>
      </w:r>
      <w:r w:rsidR="004129F4" w:rsidRPr="0093412B">
        <w:rPr>
          <w:rFonts w:ascii="Times New Roman" w:hAnsi="Times New Roman" w:cs="Times New Roman"/>
          <w:sz w:val="24"/>
          <w:szCs w:val="24"/>
        </w:rPr>
        <w:t xml:space="preserve"> F.4.</w:t>
      </w:r>
      <w:r w:rsidR="004129F4" w:rsidRPr="0093412B">
        <w:rPr>
          <w:rFonts w:ascii="Times New Roman" w:hAnsi="Times New Roman" w:cs="Times New Roman"/>
          <w:sz w:val="24"/>
          <w:szCs w:val="24"/>
        </w:rPr>
        <w:tab/>
        <w:t>…</w:t>
      </w:r>
    </w:p>
    <w:p w:rsidR="0009498E" w:rsidRPr="0093412B" w:rsidRDefault="006F049D" w:rsidP="0037764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09498E" w:rsidRPr="0093412B">
        <w:rPr>
          <w:rFonts w:ascii="Times New Roman" w:hAnsi="Times New Roman" w:cs="Times New Roman"/>
          <w:sz w:val="24"/>
          <w:szCs w:val="24"/>
        </w:rPr>
        <w:t>AUTHORITY NOTE:</w:t>
      </w:r>
      <w:r w:rsidR="0009498E" w:rsidRPr="0093412B">
        <w:rPr>
          <w:rFonts w:ascii="Times New Roman" w:hAnsi="Times New Roman" w:cs="Times New Roman"/>
          <w:sz w:val="24"/>
          <w:szCs w:val="24"/>
        </w:rPr>
        <w:tab/>
        <w:t>Promulgated in accordance with R.S. 30:2180 et seq.</w:t>
      </w:r>
    </w:p>
    <w:p w:rsidR="0009498E" w:rsidRPr="0093412B" w:rsidRDefault="006F049D" w:rsidP="0037764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09498E" w:rsidRPr="0093412B">
        <w:rPr>
          <w:rFonts w:ascii="Times New Roman" w:hAnsi="Times New Roman" w:cs="Times New Roman"/>
          <w:sz w:val="24"/>
          <w:szCs w:val="24"/>
        </w:rPr>
        <w:t>HISTORICAL NOTE:</w:t>
      </w:r>
      <w:r w:rsidR="0009498E" w:rsidRPr="0093412B">
        <w:rPr>
          <w:rFonts w:ascii="Times New Roman" w:hAnsi="Times New Roman" w:cs="Times New Roman"/>
          <w:sz w:val="24"/>
          <w:szCs w:val="24"/>
        </w:rPr>
        <w:tab/>
        <w:t>Promulgated by the Department of Environmental Quality, Office of Solid and Hazardous Waste, Hazardous Waste Division, LR 23:574 (May 1997), amended by the Office of Waste Services, Hazardous Waste Division, LR 24:1761 (September 1998), amended by the Office of Environmental Assessment, Environmental Planning Division, LR 27:303 (March 2001), amended by the Office of the Secretary, Legal Affairs Divis</w:t>
      </w:r>
      <w:r w:rsidR="0037764A">
        <w:rPr>
          <w:rFonts w:ascii="Times New Roman" w:hAnsi="Times New Roman" w:cs="Times New Roman"/>
          <w:sz w:val="24"/>
          <w:szCs w:val="24"/>
        </w:rPr>
        <w:t>ion, LR 31:3120 (December 2005), amended by the Office of the Secretary, Legal Affairs and Criminal Investigations Division, LR 46:</w:t>
      </w:r>
    </w:p>
    <w:p w:rsidR="00516863" w:rsidRPr="0093412B" w:rsidRDefault="00516863" w:rsidP="00FA14B7">
      <w:pPr>
        <w:tabs>
          <w:tab w:val="left" w:pos="720"/>
        </w:tabs>
        <w:spacing w:after="0" w:line="240" w:lineRule="auto"/>
        <w:rPr>
          <w:rFonts w:ascii="Times New Roman" w:hAnsi="Times New Roman" w:cs="Times New Roman"/>
          <w:sz w:val="24"/>
          <w:szCs w:val="24"/>
        </w:rPr>
      </w:pPr>
    </w:p>
    <w:p w:rsidR="00BA6EA9" w:rsidRDefault="0009498E" w:rsidP="0037764A">
      <w:pPr>
        <w:tabs>
          <w:tab w:val="left" w:pos="1080"/>
        </w:tabs>
        <w:spacing w:after="0" w:line="480" w:lineRule="auto"/>
        <w:rPr>
          <w:rFonts w:ascii="Times New Roman" w:hAnsi="Times New Roman" w:cs="Times New Roman"/>
          <w:b/>
          <w:sz w:val="24"/>
          <w:szCs w:val="24"/>
        </w:rPr>
      </w:pPr>
      <w:bookmarkStart w:id="104" w:name="TOC_Sect1544"/>
      <w:r w:rsidRPr="0093412B">
        <w:rPr>
          <w:rFonts w:ascii="Times New Roman" w:hAnsi="Times New Roman" w:cs="Times New Roman"/>
          <w:b/>
          <w:sz w:val="24"/>
          <w:szCs w:val="24"/>
        </w:rPr>
        <w:t>§3851.</w:t>
      </w:r>
      <w:r w:rsidRPr="0093412B">
        <w:rPr>
          <w:rFonts w:ascii="Times New Roman" w:hAnsi="Times New Roman" w:cs="Times New Roman"/>
          <w:b/>
          <w:sz w:val="24"/>
          <w:szCs w:val="24"/>
        </w:rPr>
        <w:tab/>
        <w:t>Response to Releases</w:t>
      </w:r>
      <w:bookmarkEnd w:id="104"/>
    </w:p>
    <w:p w:rsidR="00BA6EA9" w:rsidRDefault="00BA6EA9"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09498E" w:rsidRPr="0093412B">
        <w:rPr>
          <w:rFonts w:ascii="Times New Roman" w:hAnsi="Times New Roman" w:cs="Times New Roman"/>
          <w:sz w:val="24"/>
          <w:szCs w:val="24"/>
        </w:rPr>
        <w:t>A.</w:t>
      </w:r>
      <w:r w:rsidR="0009498E" w:rsidRPr="0093412B">
        <w:rPr>
          <w:rFonts w:ascii="Times New Roman" w:hAnsi="Times New Roman" w:cs="Times New Roman"/>
          <w:sz w:val="24"/>
          <w:szCs w:val="24"/>
        </w:rPr>
        <w:tab/>
      </w:r>
      <w:r w:rsidR="004129F4" w:rsidRPr="0093412B">
        <w:rPr>
          <w:rFonts w:ascii="Times New Roman" w:hAnsi="Times New Roman" w:cs="Times New Roman"/>
          <w:sz w:val="24"/>
          <w:szCs w:val="24"/>
        </w:rPr>
        <w:t>…</w:t>
      </w:r>
    </w:p>
    <w:p w:rsidR="0009498E" w:rsidRPr="00BA6EA9" w:rsidRDefault="00BA6EA9"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09498E" w:rsidRPr="0093412B">
        <w:rPr>
          <w:rFonts w:ascii="Times New Roman" w:hAnsi="Times New Roman" w:cs="Times New Roman"/>
          <w:sz w:val="24"/>
          <w:szCs w:val="24"/>
        </w:rPr>
        <w:t>B.</w:t>
      </w:r>
      <w:r w:rsidR="0009498E" w:rsidRPr="0093412B">
        <w:rPr>
          <w:rFonts w:ascii="Times New Roman" w:hAnsi="Times New Roman" w:cs="Times New Roman"/>
          <w:sz w:val="24"/>
          <w:szCs w:val="24"/>
        </w:rPr>
        <w:tab/>
        <w:t>A large quantity handler of universal waste must determine whether any material resulting from the release is hazardous waste, and if so, must manage the hazardous waste in compliance with all applicable requirements of these regulations. The handler is considered the generator of the material resulting from the release, and is subject to LAC 33:V.Chapter</w:t>
      </w:r>
      <w:r w:rsidR="0009498E" w:rsidRPr="0093412B">
        <w:rPr>
          <w:rFonts w:ascii="Times New Roman" w:hAnsi="Times New Roman" w:cs="Times New Roman"/>
          <w:sz w:val="24"/>
          <w:szCs w:val="24"/>
          <w:u w:val="single"/>
        </w:rPr>
        <w:t xml:space="preserve">s 10 </w:t>
      </w:r>
      <w:r w:rsidR="00AE3C9F">
        <w:rPr>
          <w:rFonts w:ascii="Times New Roman" w:hAnsi="Times New Roman" w:cs="Times New Roman"/>
          <w:sz w:val="24"/>
          <w:szCs w:val="24"/>
          <w:u w:val="single"/>
        </w:rPr>
        <w:t>and</w:t>
      </w:r>
      <w:r w:rsidR="0009498E" w:rsidRPr="00D65D5F">
        <w:rPr>
          <w:rFonts w:ascii="Times New Roman" w:hAnsi="Times New Roman" w:cs="Times New Roman"/>
          <w:sz w:val="24"/>
          <w:szCs w:val="24"/>
        </w:rPr>
        <w:t xml:space="preserve"> </w:t>
      </w:r>
      <w:r w:rsidR="0009498E" w:rsidRPr="0093412B">
        <w:rPr>
          <w:rFonts w:ascii="Times New Roman" w:hAnsi="Times New Roman" w:cs="Times New Roman"/>
          <w:sz w:val="24"/>
          <w:szCs w:val="24"/>
        </w:rPr>
        <w:t>11.</w:t>
      </w:r>
    </w:p>
    <w:p w:rsidR="0009498E" w:rsidRPr="0093412B" w:rsidRDefault="006F049D" w:rsidP="0037764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09498E" w:rsidRPr="0093412B">
        <w:rPr>
          <w:rFonts w:ascii="Times New Roman" w:hAnsi="Times New Roman" w:cs="Times New Roman"/>
          <w:sz w:val="24"/>
          <w:szCs w:val="24"/>
        </w:rPr>
        <w:t>AUTHORITY NOTE:</w:t>
      </w:r>
      <w:r w:rsidR="0009498E" w:rsidRPr="0093412B">
        <w:rPr>
          <w:rFonts w:ascii="Times New Roman" w:hAnsi="Times New Roman" w:cs="Times New Roman"/>
          <w:sz w:val="24"/>
          <w:szCs w:val="24"/>
        </w:rPr>
        <w:tab/>
        <w:t>Promulgated in accordance with R.S. 30:2180 et seq.</w:t>
      </w:r>
    </w:p>
    <w:p w:rsidR="0009498E" w:rsidRPr="0093412B" w:rsidRDefault="006F049D" w:rsidP="0037764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09498E" w:rsidRPr="0093412B">
        <w:rPr>
          <w:rFonts w:ascii="Times New Roman" w:hAnsi="Times New Roman" w:cs="Times New Roman"/>
          <w:sz w:val="24"/>
          <w:szCs w:val="24"/>
        </w:rPr>
        <w:t>HISTORICAL NOTE:</w:t>
      </w:r>
      <w:r w:rsidR="0009498E" w:rsidRPr="0093412B">
        <w:rPr>
          <w:rFonts w:ascii="Times New Roman" w:hAnsi="Times New Roman" w:cs="Times New Roman"/>
          <w:sz w:val="24"/>
          <w:szCs w:val="24"/>
        </w:rPr>
        <w:tab/>
        <w:t xml:space="preserve">Promulgated by the Department of Environmental Quality, Office of Solid and Hazardous Waste, Hazardous Waste Division, </w:t>
      </w:r>
      <w:r w:rsidR="0037764A">
        <w:rPr>
          <w:rFonts w:ascii="Times New Roman" w:hAnsi="Times New Roman" w:cs="Times New Roman"/>
          <w:sz w:val="24"/>
          <w:szCs w:val="24"/>
        </w:rPr>
        <w:t>LR 23:576 (May 1997), amended by the Office of the Secretary, Legal Affairs and Criminal Investigations Division, LR 46:</w:t>
      </w:r>
    </w:p>
    <w:p w:rsidR="00516863" w:rsidRPr="0093412B" w:rsidRDefault="00516863" w:rsidP="00FA14B7">
      <w:pPr>
        <w:tabs>
          <w:tab w:val="left" w:pos="720"/>
        </w:tabs>
        <w:spacing w:after="0" w:line="240" w:lineRule="auto"/>
        <w:rPr>
          <w:rFonts w:ascii="Times New Roman" w:hAnsi="Times New Roman" w:cs="Times New Roman"/>
          <w:sz w:val="24"/>
          <w:szCs w:val="24"/>
        </w:rPr>
      </w:pPr>
    </w:p>
    <w:p w:rsidR="00255766" w:rsidRPr="00255766" w:rsidRDefault="00D65D5F" w:rsidP="0037764A">
      <w:pPr>
        <w:tabs>
          <w:tab w:val="left" w:pos="720"/>
          <w:tab w:val="left" w:pos="1440"/>
          <w:tab w:val="left" w:pos="1800"/>
        </w:tabs>
        <w:spacing w:after="0" w:line="480" w:lineRule="auto"/>
        <w:rPr>
          <w:rFonts w:ascii="Times New Roman" w:hAnsi="Times New Roman" w:cs="Times New Roman"/>
          <w:b/>
          <w:sz w:val="24"/>
          <w:szCs w:val="24"/>
        </w:rPr>
      </w:pPr>
      <w:bookmarkStart w:id="105" w:name="TOC_Sect1552"/>
      <w:r>
        <w:rPr>
          <w:rFonts w:ascii="Times New Roman" w:hAnsi="Times New Roman" w:cs="Times New Roman"/>
          <w:b/>
          <w:sz w:val="24"/>
          <w:szCs w:val="24"/>
        </w:rPr>
        <w:t>Subchapter D.</w:t>
      </w:r>
      <w:r>
        <w:rPr>
          <w:rFonts w:ascii="Times New Roman" w:hAnsi="Times New Roman" w:cs="Times New Roman"/>
          <w:b/>
          <w:sz w:val="24"/>
          <w:szCs w:val="24"/>
        </w:rPr>
        <w:tab/>
        <w:t>Standards for Universal Waste Transporters</w:t>
      </w:r>
    </w:p>
    <w:p w:rsidR="00BA6EA9" w:rsidRDefault="0009498E" w:rsidP="0037764A">
      <w:pPr>
        <w:tabs>
          <w:tab w:val="left" w:pos="1080"/>
        </w:tabs>
        <w:spacing w:after="0" w:line="480" w:lineRule="auto"/>
        <w:rPr>
          <w:rFonts w:ascii="Times New Roman" w:hAnsi="Times New Roman" w:cs="Times New Roman"/>
          <w:b/>
          <w:sz w:val="24"/>
          <w:szCs w:val="24"/>
        </w:rPr>
      </w:pPr>
      <w:r w:rsidRPr="0093412B">
        <w:rPr>
          <w:rFonts w:ascii="Times New Roman" w:hAnsi="Times New Roman" w:cs="Times New Roman"/>
          <w:b/>
          <w:sz w:val="24"/>
          <w:szCs w:val="24"/>
        </w:rPr>
        <w:t>§3867.</w:t>
      </w:r>
      <w:r w:rsidRPr="0093412B">
        <w:rPr>
          <w:rFonts w:ascii="Times New Roman" w:hAnsi="Times New Roman" w:cs="Times New Roman"/>
          <w:b/>
          <w:sz w:val="24"/>
          <w:szCs w:val="24"/>
        </w:rPr>
        <w:tab/>
        <w:t>Response to Releases</w:t>
      </w:r>
      <w:bookmarkEnd w:id="105"/>
    </w:p>
    <w:p w:rsidR="00BA6EA9" w:rsidRDefault="00BA6EA9"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09498E" w:rsidRPr="0093412B">
        <w:rPr>
          <w:rFonts w:ascii="Times New Roman" w:hAnsi="Times New Roman" w:cs="Times New Roman"/>
          <w:sz w:val="24"/>
          <w:szCs w:val="24"/>
        </w:rPr>
        <w:t>A.</w:t>
      </w:r>
      <w:r w:rsidR="0009498E" w:rsidRPr="0093412B">
        <w:rPr>
          <w:rFonts w:ascii="Times New Roman" w:hAnsi="Times New Roman" w:cs="Times New Roman"/>
          <w:sz w:val="24"/>
          <w:szCs w:val="24"/>
        </w:rPr>
        <w:tab/>
      </w:r>
      <w:r w:rsidR="004129F4" w:rsidRPr="0093412B">
        <w:rPr>
          <w:rFonts w:ascii="Times New Roman" w:hAnsi="Times New Roman" w:cs="Times New Roman"/>
          <w:sz w:val="24"/>
          <w:szCs w:val="24"/>
        </w:rPr>
        <w:t>…</w:t>
      </w:r>
    </w:p>
    <w:p w:rsidR="0009498E" w:rsidRPr="00BA6EA9" w:rsidRDefault="00BA6EA9"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09498E" w:rsidRPr="00CB548F">
        <w:rPr>
          <w:rFonts w:ascii="Times New Roman" w:hAnsi="Times New Roman" w:cs="Times New Roman"/>
          <w:sz w:val="24"/>
          <w:szCs w:val="24"/>
        </w:rPr>
        <w:t>B.</w:t>
      </w:r>
      <w:r w:rsidR="0009498E" w:rsidRPr="00CB548F">
        <w:rPr>
          <w:rFonts w:ascii="Times New Roman" w:hAnsi="Times New Roman" w:cs="Times New Roman"/>
          <w:sz w:val="24"/>
          <w:szCs w:val="24"/>
        </w:rPr>
        <w:tab/>
        <w:t>A universal waste transporter must determine whether any material resulting from the release is hazardous waste, and if so, it is subject to all applicable requirements of these regulations. If the waste is determined to be a hazardous waste, the transporter is subject to LAC 33:V.Chapter</w:t>
      </w:r>
      <w:r w:rsidR="00CB548F" w:rsidRPr="00CB548F">
        <w:rPr>
          <w:rFonts w:ascii="Times New Roman" w:hAnsi="Times New Roman" w:cs="Times New Roman"/>
          <w:sz w:val="24"/>
          <w:szCs w:val="24"/>
          <w:u w:val="single"/>
        </w:rPr>
        <w:t>s</w:t>
      </w:r>
      <w:r w:rsidR="0009498E" w:rsidRPr="00CB548F">
        <w:rPr>
          <w:rFonts w:ascii="Times New Roman" w:hAnsi="Times New Roman" w:cs="Times New Roman"/>
          <w:sz w:val="24"/>
          <w:szCs w:val="24"/>
          <w:u w:val="single"/>
        </w:rPr>
        <w:t xml:space="preserve"> </w:t>
      </w:r>
      <w:r w:rsidR="00CB548F" w:rsidRPr="00CB548F">
        <w:rPr>
          <w:rFonts w:ascii="Times New Roman" w:hAnsi="Times New Roman" w:cs="Times New Roman"/>
          <w:sz w:val="24"/>
          <w:szCs w:val="24"/>
          <w:u w:val="single"/>
        </w:rPr>
        <w:t>10 and</w:t>
      </w:r>
      <w:r w:rsidR="00CB548F" w:rsidRPr="00CB548F">
        <w:rPr>
          <w:rFonts w:ascii="Times New Roman" w:hAnsi="Times New Roman" w:cs="Times New Roman"/>
          <w:sz w:val="24"/>
          <w:szCs w:val="24"/>
        </w:rPr>
        <w:t xml:space="preserve"> </w:t>
      </w:r>
      <w:r w:rsidR="0009498E" w:rsidRPr="00CB548F">
        <w:rPr>
          <w:rFonts w:ascii="Times New Roman" w:hAnsi="Times New Roman" w:cs="Times New Roman"/>
          <w:sz w:val="24"/>
          <w:szCs w:val="24"/>
        </w:rPr>
        <w:t>11.</w:t>
      </w:r>
    </w:p>
    <w:p w:rsidR="0009498E" w:rsidRPr="0093412B" w:rsidRDefault="006F049D" w:rsidP="0037764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09498E" w:rsidRPr="0093412B">
        <w:rPr>
          <w:rFonts w:ascii="Times New Roman" w:hAnsi="Times New Roman" w:cs="Times New Roman"/>
          <w:sz w:val="24"/>
          <w:szCs w:val="24"/>
        </w:rPr>
        <w:t>AUTHORITY NOTE:</w:t>
      </w:r>
      <w:r w:rsidR="0009498E" w:rsidRPr="0093412B">
        <w:rPr>
          <w:rFonts w:ascii="Times New Roman" w:hAnsi="Times New Roman" w:cs="Times New Roman"/>
          <w:sz w:val="24"/>
          <w:szCs w:val="24"/>
        </w:rPr>
        <w:tab/>
        <w:t>Promulgated in accordance with R.S. 30:2180 et seq.</w:t>
      </w:r>
    </w:p>
    <w:p w:rsidR="0009498E" w:rsidRPr="0093412B" w:rsidRDefault="006F049D" w:rsidP="0037764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09498E" w:rsidRPr="0093412B">
        <w:rPr>
          <w:rFonts w:ascii="Times New Roman" w:hAnsi="Times New Roman" w:cs="Times New Roman"/>
          <w:sz w:val="24"/>
          <w:szCs w:val="24"/>
        </w:rPr>
        <w:t>HISTORICAL NOTE:</w:t>
      </w:r>
      <w:r w:rsidR="0009498E" w:rsidRPr="0093412B">
        <w:rPr>
          <w:rFonts w:ascii="Times New Roman" w:hAnsi="Times New Roman" w:cs="Times New Roman"/>
          <w:sz w:val="24"/>
          <w:szCs w:val="24"/>
        </w:rPr>
        <w:tab/>
        <w:t>Promulgated by the Department of Environmental Quality, Office of Solid and Hazardous Waste, Hazardous Waste</w:t>
      </w:r>
      <w:r w:rsidR="0037764A">
        <w:rPr>
          <w:rFonts w:ascii="Times New Roman" w:hAnsi="Times New Roman" w:cs="Times New Roman"/>
          <w:sz w:val="24"/>
          <w:szCs w:val="24"/>
        </w:rPr>
        <w:t xml:space="preserve"> Division, LR 23:577 (May 1997), amended by the Office of the Secretary, Legal Affairs and Criminal Investigations Division, LR 46:</w:t>
      </w:r>
    </w:p>
    <w:p w:rsidR="00516863" w:rsidRPr="0093412B" w:rsidRDefault="00516863" w:rsidP="0037764A">
      <w:pPr>
        <w:tabs>
          <w:tab w:val="left" w:pos="288"/>
        </w:tabs>
        <w:spacing w:after="0" w:line="240" w:lineRule="auto"/>
        <w:rPr>
          <w:rFonts w:ascii="Times New Roman" w:hAnsi="Times New Roman" w:cs="Times New Roman"/>
          <w:sz w:val="24"/>
          <w:szCs w:val="24"/>
        </w:rPr>
      </w:pPr>
    </w:p>
    <w:p w:rsidR="0009498E" w:rsidRPr="0093412B" w:rsidRDefault="0009498E" w:rsidP="0037764A">
      <w:pPr>
        <w:tabs>
          <w:tab w:val="left" w:pos="720"/>
          <w:tab w:val="left" w:pos="1440"/>
          <w:tab w:val="left" w:pos="1800"/>
        </w:tabs>
        <w:spacing w:after="0" w:line="480" w:lineRule="auto"/>
        <w:rPr>
          <w:rFonts w:ascii="Times New Roman" w:hAnsi="Times New Roman" w:cs="Times New Roman"/>
          <w:b/>
          <w:sz w:val="24"/>
          <w:szCs w:val="24"/>
        </w:rPr>
      </w:pPr>
      <w:bookmarkStart w:id="106" w:name="TOC_SubC769"/>
      <w:r w:rsidRPr="0093412B">
        <w:rPr>
          <w:rFonts w:ascii="Times New Roman" w:hAnsi="Times New Roman" w:cs="Times New Roman"/>
          <w:b/>
          <w:sz w:val="24"/>
          <w:szCs w:val="24"/>
        </w:rPr>
        <w:t>Subchapter E.</w:t>
      </w:r>
      <w:bookmarkStart w:id="107" w:name="TOCT_SubC769"/>
      <w:bookmarkEnd w:id="106"/>
      <w:r w:rsidR="003160FB">
        <w:rPr>
          <w:rFonts w:ascii="Times New Roman" w:hAnsi="Times New Roman" w:cs="Times New Roman"/>
          <w:b/>
          <w:sz w:val="24"/>
          <w:szCs w:val="24"/>
        </w:rPr>
        <w:tab/>
      </w:r>
      <w:r w:rsidRPr="0093412B">
        <w:rPr>
          <w:rFonts w:ascii="Times New Roman" w:hAnsi="Times New Roman" w:cs="Times New Roman"/>
          <w:b/>
          <w:sz w:val="24"/>
          <w:szCs w:val="24"/>
        </w:rPr>
        <w:t>Standards for Destination Facilities</w:t>
      </w:r>
      <w:bookmarkEnd w:id="107"/>
    </w:p>
    <w:p w:rsidR="00BA6EA9" w:rsidRDefault="0009498E" w:rsidP="0037764A">
      <w:pPr>
        <w:tabs>
          <w:tab w:val="left" w:pos="1080"/>
        </w:tabs>
        <w:spacing w:after="0" w:line="480" w:lineRule="auto"/>
        <w:rPr>
          <w:rFonts w:ascii="Times New Roman" w:hAnsi="Times New Roman" w:cs="Times New Roman"/>
          <w:b/>
          <w:sz w:val="24"/>
          <w:szCs w:val="24"/>
        </w:rPr>
      </w:pPr>
      <w:bookmarkStart w:id="108" w:name="TOC_Sect1555"/>
      <w:r w:rsidRPr="0093412B">
        <w:rPr>
          <w:rFonts w:ascii="Times New Roman" w:hAnsi="Times New Roman" w:cs="Times New Roman"/>
          <w:b/>
          <w:sz w:val="24"/>
          <w:szCs w:val="24"/>
        </w:rPr>
        <w:t>§3873.</w:t>
      </w:r>
      <w:r w:rsidRPr="0093412B">
        <w:rPr>
          <w:rFonts w:ascii="Times New Roman" w:hAnsi="Times New Roman" w:cs="Times New Roman"/>
          <w:b/>
          <w:sz w:val="24"/>
          <w:szCs w:val="24"/>
        </w:rPr>
        <w:tab/>
        <w:t>Applicability</w:t>
      </w:r>
      <w:bookmarkEnd w:id="108"/>
    </w:p>
    <w:p w:rsidR="00BA6EA9" w:rsidRDefault="00BA6EA9"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09498E" w:rsidRPr="0093412B">
        <w:rPr>
          <w:rFonts w:ascii="Times New Roman" w:hAnsi="Times New Roman" w:cs="Times New Roman"/>
          <w:sz w:val="24"/>
          <w:szCs w:val="24"/>
        </w:rPr>
        <w:t>A.</w:t>
      </w:r>
      <w:r w:rsidR="0009498E" w:rsidRPr="0093412B">
        <w:rPr>
          <w:rFonts w:ascii="Times New Roman" w:hAnsi="Times New Roman" w:cs="Times New Roman"/>
          <w:sz w:val="24"/>
          <w:szCs w:val="24"/>
        </w:rPr>
        <w:tab/>
        <w:t xml:space="preserve">The owner or operator of a </w:t>
      </w:r>
      <w:r w:rsidR="0009498E" w:rsidRPr="0093412B">
        <w:rPr>
          <w:rFonts w:ascii="Times New Roman" w:hAnsi="Times New Roman" w:cs="Times New Roman"/>
          <w:i/>
          <w:iCs/>
          <w:sz w:val="24"/>
          <w:szCs w:val="24"/>
        </w:rPr>
        <w:t>destination facility</w:t>
      </w:r>
      <w:r w:rsidR="0009498E" w:rsidRPr="0093412B">
        <w:rPr>
          <w:rFonts w:ascii="Times New Roman" w:hAnsi="Times New Roman" w:cs="Times New Roman"/>
          <w:sz w:val="24"/>
          <w:szCs w:val="24"/>
        </w:rPr>
        <w:t xml:space="preserve"> (as defined in LAC 33:V.3813) is subject to all applicable requirements of LAC 33:V.Chapters 3, 5,</w:t>
      </w:r>
      <w:r w:rsidR="0009498E" w:rsidRPr="00825FC7">
        <w:rPr>
          <w:rFonts w:ascii="Times New Roman" w:hAnsi="Times New Roman" w:cs="Times New Roman"/>
          <w:sz w:val="24"/>
          <w:szCs w:val="24"/>
          <w:u w:val="single"/>
        </w:rPr>
        <w:t xml:space="preserve"> </w:t>
      </w:r>
      <w:r w:rsidR="0009498E" w:rsidRPr="0093412B">
        <w:rPr>
          <w:rFonts w:ascii="Times New Roman" w:hAnsi="Times New Roman" w:cs="Times New Roman"/>
          <w:sz w:val="24"/>
          <w:szCs w:val="24"/>
          <w:u w:val="single"/>
        </w:rPr>
        <w:t>10,</w:t>
      </w:r>
      <w:r w:rsidR="0009498E" w:rsidRPr="0093412B">
        <w:rPr>
          <w:rFonts w:ascii="Times New Roman" w:hAnsi="Times New Roman" w:cs="Times New Roman"/>
          <w:sz w:val="24"/>
          <w:szCs w:val="24"/>
        </w:rPr>
        <w:t xml:space="preserve"> 11, 15, 17, 19, 21, 22, 23, 25, 26, 27, 28, 29, 30, 31, 37, 41, and 43, and the notification requirement under LAC 33:V.105.A.</w:t>
      </w:r>
    </w:p>
    <w:p w:rsidR="0009498E" w:rsidRPr="00BA6EA9" w:rsidRDefault="00BA6EA9"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09498E" w:rsidRPr="0093412B">
        <w:rPr>
          <w:rFonts w:ascii="Times New Roman" w:hAnsi="Times New Roman" w:cs="Times New Roman"/>
          <w:sz w:val="24"/>
          <w:szCs w:val="24"/>
        </w:rPr>
        <w:t>B.</w:t>
      </w:r>
      <w:r w:rsidR="0009498E" w:rsidRPr="0093412B">
        <w:rPr>
          <w:rFonts w:ascii="Times New Roman" w:hAnsi="Times New Roman" w:cs="Times New Roman"/>
          <w:sz w:val="24"/>
          <w:szCs w:val="24"/>
        </w:rPr>
        <w:tab/>
      </w:r>
      <w:r w:rsidR="004129F4" w:rsidRPr="0093412B">
        <w:rPr>
          <w:rFonts w:ascii="Times New Roman" w:hAnsi="Times New Roman" w:cs="Times New Roman"/>
          <w:sz w:val="24"/>
          <w:szCs w:val="24"/>
        </w:rPr>
        <w:t>…</w:t>
      </w:r>
    </w:p>
    <w:p w:rsidR="0009498E" w:rsidRPr="0093412B" w:rsidRDefault="006F049D" w:rsidP="00281F7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09498E" w:rsidRPr="0093412B">
        <w:rPr>
          <w:rFonts w:ascii="Times New Roman" w:hAnsi="Times New Roman" w:cs="Times New Roman"/>
          <w:sz w:val="24"/>
          <w:szCs w:val="24"/>
        </w:rPr>
        <w:t>AUTHORITY NOTE:</w:t>
      </w:r>
      <w:r w:rsidR="0009498E" w:rsidRPr="0093412B">
        <w:rPr>
          <w:rFonts w:ascii="Times New Roman" w:hAnsi="Times New Roman" w:cs="Times New Roman"/>
          <w:sz w:val="24"/>
          <w:szCs w:val="24"/>
        </w:rPr>
        <w:tab/>
        <w:t>Promulgated in accordance with R.S. 30:2180 et seq.</w:t>
      </w:r>
    </w:p>
    <w:p w:rsidR="0009498E" w:rsidRPr="0093412B" w:rsidRDefault="006F049D" w:rsidP="00281F7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09498E" w:rsidRPr="0093412B">
        <w:rPr>
          <w:rFonts w:ascii="Times New Roman" w:hAnsi="Times New Roman" w:cs="Times New Roman"/>
          <w:sz w:val="24"/>
          <w:szCs w:val="24"/>
        </w:rPr>
        <w:t>HISTORICAL NOTE:</w:t>
      </w:r>
      <w:r w:rsidR="0009498E" w:rsidRPr="0093412B">
        <w:rPr>
          <w:rFonts w:ascii="Times New Roman" w:hAnsi="Times New Roman" w:cs="Times New Roman"/>
          <w:sz w:val="24"/>
          <w:szCs w:val="24"/>
        </w:rPr>
        <w:tab/>
        <w:t>Promulgated by the Department of Environmental Quality, Office of Solid and Hazardous Waste, Hazardous Waste Division, LR 23:578 (May 1997), amended by the Office of the Secretary, Legal Affairs Di</w:t>
      </w:r>
      <w:bookmarkStart w:id="109" w:name="TOC_Sect1556"/>
      <w:r w:rsidR="00281F7D">
        <w:rPr>
          <w:rFonts w:ascii="Times New Roman" w:hAnsi="Times New Roman" w:cs="Times New Roman"/>
          <w:sz w:val="24"/>
          <w:szCs w:val="24"/>
        </w:rPr>
        <w:t>vision, LR 32:607 (April 2006), amended by the Office of the Secretary, Legal Affairs and Criminal Investigations Division, LR 46:</w:t>
      </w:r>
    </w:p>
    <w:p w:rsidR="00DF1DC3" w:rsidRPr="0093412B" w:rsidRDefault="00DF1DC3" w:rsidP="00FA14B7">
      <w:pPr>
        <w:tabs>
          <w:tab w:val="left" w:pos="720"/>
        </w:tabs>
        <w:spacing w:after="0" w:line="240" w:lineRule="auto"/>
        <w:rPr>
          <w:rFonts w:ascii="Times New Roman" w:hAnsi="Times New Roman" w:cs="Times New Roman"/>
          <w:sz w:val="24"/>
          <w:szCs w:val="24"/>
        </w:rPr>
      </w:pPr>
    </w:p>
    <w:p w:rsidR="00255766" w:rsidRPr="00255766" w:rsidRDefault="00825FC7" w:rsidP="00281F7D">
      <w:pPr>
        <w:tabs>
          <w:tab w:val="left" w:pos="720"/>
          <w:tab w:val="left" w:pos="1440"/>
          <w:tab w:val="left" w:pos="1800"/>
        </w:tabs>
        <w:spacing w:after="0" w:line="480" w:lineRule="auto"/>
        <w:rPr>
          <w:rFonts w:ascii="Times New Roman" w:hAnsi="Times New Roman" w:cs="Times New Roman"/>
          <w:b/>
          <w:sz w:val="24"/>
          <w:szCs w:val="24"/>
        </w:rPr>
      </w:pPr>
      <w:bookmarkStart w:id="110" w:name="TOC_Sect1560"/>
      <w:bookmarkEnd w:id="109"/>
      <w:r>
        <w:rPr>
          <w:rFonts w:ascii="Times New Roman" w:hAnsi="Times New Roman" w:cs="Times New Roman"/>
          <w:b/>
          <w:sz w:val="24"/>
          <w:szCs w:val="24"/>
        </w:rPr>
        <w:t>Subchapter G.</w:t>
      </w:r>
      <w:r>
        <w:rPr>
          <w:rFonts w:ascii="Times New Roman" w:hAnsi="Times New Roman" w:cs="Times New Roman"/>
          <w:b/>
          <w:sz w:val="24"/>
          <w:szCs w:val="24"/>
        </w:rPr>
        <w:tab/>
        <w:t>Petition to Include Other Wastes under This Chapter</w:t>
      </w:r>
    </w:p>
    <w:p w:rsidR="00BA6EA9" w:rsidRDefault="0009498E" w:rsidP="00281F7D">
      <w:pPr>
        <w:tabs>
          <w:tab w:val="left" w:pos="1080"/>
        </w:tabs>
        <w:spacing w:after="0" w:line="480" w:lineRule="auto"/>
        <w:rPr>
          <w:rFonts w:ascii="Times New Roman" w:hAnsi="Times New Roman" w:cs="Times New Roman"/>
          <w:b/>
          <w:sz w:val="24"/>
          <w:szCs w:val="24"/>
        </w:rPr>
      </w:pPr>
      <w:r w:rsidRPr="0093412B">
        <w:rPr>
          <w:rFonts w:ascii="Times New Roman" w:hAnsi="Times New Roman" w:cs="Times New Roman"/>
          <w:b/>
          <w:sz w:val="24"/>
          <w:szCs w:val="24"/>
        </w:rPr>
        <w:t>§3883.</w:t>
      </w:r>
      <w:r w:rsidRPr="0093412B">
        <w:rPr>
          <w:rFonts w:ascii="Times New Roman" w:hAnsi="Times New Roman" w:cs="Times New Roman"/>
          <w:b/>
          <w:sz w:val="24"/>
          <w:szCs w:val="24"/>
        </w:rPr>
        <w:tab/>
        <w:t>Factors for Petitions to Include Other Wastes under This Chapter</w:t>
      </w:r>
      <w:bookmarkEnd w:id="110"/>
    </w:p>
    <w:p w:rsidR="00BA6EA9" w:rsidRDefault="00BA6EA9"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09498E" w:rsidRPr="0093412B">
        <w:rPr>
          <w:rFonts w:ascii="Times New Roman" w:hAnsi="Times New Roman" w:cs="Times New Roman"/>
          <w:sz w:val="24"/>
          <w:szCs w:val="24"/>
        </w:rPr>
        <w:t>A.</w:t>
      </w:r>
      <w:r w:rsidR="004129F4" w:rsidRPr="0093412B">
        <w:rPr>
          <w:rFonts w:ascii="Times New Roman" w:hAnsi="Times New Roman" w:cs="Times New Roman"/>
          <w:sz w:val="24"/>
          <w:szCs w:val="24"/>
        </w:rPr>
        <w:t xml:space="preserve"> </w:t>
      </w:r>
      <w:r w:rsidR="00281F7D">
        <w:rPr>
          <w:rFonts w:ascii="Times New Roman" w:hAnsi="Times New Roman" w:cs="Times New Roman"/>
          <w:sz w:val="24"/>
          <w:szCs w:val="24"/>
        </w:rPr>
        <w:t>—</w:t>
      </w:r>
      <w:r w:rsidR="004129F4" w:rsidRPr="0093412B">
        <w:rPr>
          <w:rFonts w:ascii="Times New Roman" w:hAnsi="Times New Roman" w:cs="Times New Roman"/>
          <w:sz w:val="24"/>
          <w:szCs w:val="24"/>
        </w:rPr>
        <w:t xml:space="preserve"> A.1.</w:t>
      </w:r>
      <w:r w:rsidR="004129F4" w:rsidRPr="0093412B">
        <w:rPr>
          <w:rFonts w:ascii="Times New Roman" w:hAnsi="Times New Roman" w:cs="Times New Roman"/>
          <w:sz w:val="24"/>
          <w:szCs w:val="24"/>
        </w:rPr>
        <w:tab/>
        <w:t>…</w:t>
      </w:r>
    </w:p>
    <w:p w:rsidR="00BA6EA9" w:rsidRDefault="00BA6EA9"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09498E" w:rsidRPr="0093412B">
        <w:rPr>
          <w:rFonts w:ascii="Times New Roman" w:hAnsi="Times New Roman" w:cs="Times New Roman"/>
          <w:sz w:val="24"/>
          <w:szCs w:val="24"/>
        </w:rPr>
        <w:t>2.</w:t>
      </w:r>
      <w:r w:rsidR="0009498E" w:rsidRPr="0093412B">
        <w:rPr>
          <w:rFonts w:ascii="Times New Roman" w:hAnsi="Times New Roman" w:cs="Times New Roman"/>
          <w:sz w:val="24"/>
          <w:szCs w:val="24"/>
        </w:rPr>
        <w:tab/>
        <w:t xml:space="preserve">the waste or category of waste is not exclusive to a specific industry or group of industries and is commonly generated by a wide variety of types of establishments including, for example, households, retail and commercial businesses, office complexes, </w:t>
      </w:r>
      <w:r w:rsidR="0009498E" w:rsidRPr="0093412B">
        <w:rPr>
          <w:rFonts w:ascii="Times New Roman" w:hAnsi="Times New Roman" w:cs="Times New Roman"/>
          <w:strike/>
          <w:sz w:val="24"/>
          <w:szCs w:val="24"/>
        </w:rPr>
        <w:t>conditionally exempt</w:t>
      </w:r>
      <w:r w:rsidR="0009498E" w:rsidRPr="0093412B">
        <w:rPr>
          <w:rFonts w:ascii="Times New Roman" w:hAnsi="Times New Roman" w:cs="Times New Roman"/>
          <w:sz w:val="24"/>
          <w:szCs w:val="24"/>
          <w:u w:val="single"/>
        </w:rPr>
        <w:t>very</w:t>
      </w:r>
      <w:r w:rsidR="0009498E" w:rsidRPr="0093412B">
        <w:rPr>
          <w:rFonts w:ascii="Times New Roman" w:hAnsi="Times New Roman" w:cs="Times New Roman"/>
          <w:sz w:val="24"/>
          <w:szCs w:val="24"/>
        </w:rPr>
        <w:t xml:space="preserve"> small quantity generators, small businesses, and government organizations, as well as large industrial facilities;</w:t>
      </w:r>
    </w:p>
    <w:p w:rsidR="0009498E" w:rsidRPr="00BA6EA9" w:rsidRDefault="00BA6EA9"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09498E" w:rsidRPr="0093412B">
        <w:rPr>
          <w:rFonts w:ascii="Times New Roman" w:hAnsi="Times New Roman" w:cs="Times New Roman"/>
          <w:sz w:val="24"/>
          <w:szCs w:val="24"/>
        </w:rPr>
        <w:t>3.</w:t>
      </w:r>
      <w:r w:rsidR="004129F4" w:rsidRPr="0093412B">
        <w:rPr>
          <w:rFonts w:ascii="Times New Roman" w:hAnsi="Times New Roman" w:cs="Times New Roman"/>
          <w:sz w:val="24"/>
          <w:szCs w:val="24"/>
        </w:rPr>
        <w:t xml:space="preserve"> </w:t>
      </w:r>
      <w:r w:rsidR="00281F7D">
        <w:rPr>
          <w:rFonts w:ascii="Times New Roman" w:hAnsi="Times New Roman" w:cs="Times New Roman"/>
          <w:sz w:val="24"/>
          <w:szCs w:val="24"/>
        </w:rPr>
        <w:t>—</w:t>
      </w:r>
      <w:r w:rsidR="004129F4" w:rsidRPr="0093412B">
        <w:rPr>
          <w:rFonts w:ascii="Times New Roman" w:hAnsi="Times New Roman" w:cs="Times New Roman"/>
          <w:sz w:val="24"/>
          <w:szCs w:val="24"/>
        </w:rPr>
        <w:t xml:space="preserve"> 8.</w:t>
      </w:r>
      <w:r w:rsidR="0009498E" w:rsidRPr="0093412B">
        <w:rPr>
          <w:rFonts w:ascii="Times New Roman" w:hAnsi="Times New Roman" w:cs="Times New Roman"/>
          <w:sz w:val="24"/>
          <w:szCs w:val="24"/>
        </w:rPr>
        <w:tab/>
      </w:r>
      <w:r w:rsidR="004129F4" w:rsidRPr="0093412B">
        <w:rPr>
          <w:rFonts w:ascii="Times New Roman" w:hAnsi="Times New Roman" w:cs="Times New Roman"/>
          <w:sz w:val="24"/>
          <w:szCs w:val="24"/>
        </w:rPr>
        <w:t>…</w:t>
      </w:r>
    </w:p>
    <w:p w:rsidR="0009498E" w:rsidRPr="0093412B" w:rsidRDefault="006F049D" w:rsidP="00281F7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09498E" w:rsidRPr="0093412B">
        <w:rPr>
          <w:rFonts w:ascii="Times New Roman" w:hAnsi="Times New Roman" w:cs="Times New Roman"/>
          <w:sz w:val="24"/>
          <w:szCs w:val="24"/>
        </w:rPr>
        <w:t>AUTHORITY NOTE:</w:t>
      </w:r>
      <w:r w:rsidR="0009498E" w:rsidRPr="0093412B">
        <w:rPr>
          <w:rFonts w:ascii="Times New Roman" w:hAnsi="Times New Roman" w:cs="Times New Roman"/>
          <w:sz w:val="24"/>
          <w:szCs w:val="24"/>
        </w:rPr>
        <w:tab/>
        <w:t>Promulgated in accordance with R.S. 30:2180 et seq.</w:t>
      </w:r>
    </w:p>
    <w:p w:rsidR="00873327" w:rsidRPr="0093412B" w:rsidRDefault="006F049D" w:rsidP="00281F7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09498E" w:rsidRPr="0093412B">
        <w:rPr>
          <w:rFonts w:ascii="Times New Roman" w:hAnsi="Times New Roman" w:cs="Times New Roman"/>
          <w:sz w:val="24"/>
          <w:szCs w:val="24"/>
        </w:rPr>
        <w:t>HISTORICAL NOTE:</w:t>
      </w:r>
      <w:r w:rsidR="0009498E" w:rsidRPr="0093412B">
        <w:rPr>
          <w:rFonts w:ascii="Times New Roman" w:hAnsi="Times New Roman" w:cs="Times New Roman"/>
          <w:sz w:val="24"/>
          <w:szCs w:val="24"/>
        </w:rPr>
        <w:tab/>
        <w:t>Promulgated by the Department of Environmental Quality, Office of Waste Services, Hazardous Waste Divis</w:t>
      </w:r>
      <w:r w:rsidR="00281F7D">
        <w:rPr>
          <w:rFonts w:ascii="Times New Roman" w:hAnsi="Times New Roman" w:cs="Times New Roman"/>
          <w:sz w:val="24"/>
          <w:szCs w:val="24"/>
        </w:rPr>
        <w:t>ion, LR 24:320 (February 1998), amended by the Office of the Secretary, Legal Affairs and Criminal Investigations Division, LR 46:</w:t>
      </w:r>
    </w:p>
    <w:p w:rsidR="00DF1DC3" w:rsidRPr="0093412B" w:rsidRDefault="00DF1DC3" w:rsidP="00FA14B7">
      <w:pPr>
        <w:tabs>
          <w:tab w:val="left" w:pos="720"/>
        </w:tabs>
        <w:spacing w:after="0" w:line="240" w:lineRule="auto"/>
        <w:rPr>
          <w:rFonts w:ascii="Times New Roman" w:hAnsi="Times New Roman" w:cs="Times New Roman"/>
          <w:sz w:val="24"/>
          <w:szCs w:val="24"/>
        </w:rPr>
      </w:pPr>
    </w:p>
    <w:p w:rsidR="00725453" w:rsidRPr="0093412B" w:rsidRDefault="00725453" w:rsidP="00FA14B7">
      <w:pPr>
        <w:tabs>
          <w:tab w:val="left" w:pos="720"/>
        </w:tabs>
        <w:spacing w:after="0" w:line="480" w:lineRule="auto"/>
        <w:rPr>
          <w:rFonts w:ascii="Times New Roman" w:hAnsi="Times New Roman" w:cs="Times New Roman"/>
          <w:b/>
          <w:sz w:val="24"/>
          <w:szCs w:val="24"/>
        </w:rPr>
      </w:pPr>
      <w:bookmarkStart w:id="111" w:name="TOC_Chap788"/>
      <w:r w:rsidRPr="0093412B">
        <w:rPr>
          <w:rFonts w:ascii="Times New Roman" w:hAnsi="Times New Roman" w:cs="Times New Roman"/>
          <w:b/>
          <w:sz w:val="24"/>
          <w:szCs w:val="24"/>
        </w:rPr>
        <w:t>Chapter 40.</w:t>
      </w:r>
      <w:bookmarkStart w:id="112" w:name="TOCT_Chap788"/>
      <w:bookmarkEnd w:id="111"/>
      <w:r w:rsidR="003160FB">
        <w:rPr>
          <w:rFonts w:ascii="Times New Roman" w:hAnsi="Times New Roman" w:cs="Times New Roman"/>
          <w:b/>
          <w:sz w:val="24"/>
          <w:szCs w:val="24"/>
        </w:rPr>
        <w:tab/>
      </w:r>
      <w:r w:rsidRPr="0093412B">
        <w:rPr>
          <w:rFonts w:ascii="Times New Roman" w:hAnsi="Times New Roman" w:cs="Times New Roman"/>
          <w:b/>
          <w:sz w:val="24"/>
          <w:szCs w:val="24"/>
        </w:rPr>
        <w:t>Used Oil</w:t>
      </w:r>
      <w:bookmarkEnd w:id="112"/>
    </w:p>
    <w:p w:rsidR="00725453" w:rsidRPr="0093412B" w:rsidRDefault="00725453" w:rsidP="00281F7D">
      <w:pPr>
        <w:tabs>
          <w:tab w:val="left" w:pos="720"/>
          <w:tab w:val="left" w:pos="1440"/>
          <w:tab w:val="left" w:pos="1710"/>
        </w:tabs>
        <w:spacing w:after="0" w:line="480" w:lineRule="auto"/>
        <w:rPr>
          <w:rFonts w:ascii="Times New Roman" w:hAnsi="Times New Roman" w:cs="Times New Roman"/>
          <w:b/>
          <w:sz w:val="24"/>
          <w:szCs w:val="24"/>
        </w:rPr>
      </w:pPr>
      <w:bookmarkStart w:id="113" w:name="TOC_SubC792"/>
      <w:r w:rsidRPr="0093412B">
        <w:rPr>
          <w:rFonts w:ascii="Times New Roman" w:hAnsi="Times New Roman" w:cs="Times New Roman"/>
          <w:b/>
          <w:sz w:val="24"/>
          <w:szCs w:val="24"/>
        </w:rPr>
        <w:t>Subchapter A.</w:t>
      </w:r>
      <w:bookmarkStart w:id="114" w:name="TOCT_SubC792"/>
      <w:bookmarkEnd w:id="113"/>
      <w:r w:rsidR="003160FB">
        <w:rPr>
          <w:rFonts w:ascii="Times New Roman" w:hAnsi="Times New Roman" w:cs="Times New Roman"/>
          <w:b/>
          <w:sz w:val="24"/>
          <w:szCs w:val="24"/>
        </w:rPr>
        <w:tab/>
      </w:r>
      <w:r w:rsidRPr="0093412B">
        <w:rPr>
          <w:rFonts w:ascii="Times New Roman" w:hAnsi="Times New Roman" w:cs="Times New Roman"/>
          <w:b/>
          <w:sz w:val="24"/>
          <w:szCs w:val="24"/>
        </w:rPr>
        <w:t>Materials Regulated as Used Oil</w:t>
      </w:r>
      <w:bookmarkEnd w:id="114"/>
    </w:p>
    <w:p w:rsidR="00725453" w:rsidRPr="0093412B" w:rsidRDefault="00725453" w:rsidP="00281F7D">
      <w:pPr>
        <w:tabs>
          <w:tab w:val="left" w:pos="1080"/>
        </w:tabs>
        <w:spacing w:after="0" w:line="480" w:lineRule="auto"/>
        <w:rPr>
          <w:rFonts w:ascii="Times New Roman" w:hAnsi="Times New Roman" w:cs="Times New Roman"/>
          <w:b/>
          <w:sz w:val="24"/>
          <w:szCs w:val="24"/>
        </w:rPr>
      </w:pPr>
      <w:bookmarkStart w:id="115" w:name="TOC_Sect1562"/>
      <w:r w:rsidRPr="0093412B">
        <w:rPr>
          <w:rFonts w:ascii="Times New Roman" w:hAnsi="Times New Roman" w:cs="Times New Roman"/>
          <w:b/>
          <w:sz w:val="24"/>
          <w:szCs w:val="24"/>
        </w:rPr>
        <w:t>§4003.</w:t>
      </w:r>
      <w:r w:rsidRPr="0093412B">
        <w:rPr>
          <w:rFonts w:ascii="Times New Roman" w:hAnsi="Times New Roman" w:cs="Times New Roman"/>
          <w:b/>
          <w:sz w:val="24"/>
          <w:szCs w:val="24"/>
        </w:rPr>
        <w:tab/>
        <w:t>Applicability</w:t>
      </w:r>
      <w:bookmarkEnd w:id="115"/>
    </w:p>
    <w:p w:rsidR="00BA6EA9" w:rsidRDefault="00281F7D"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725453" w:rsidRPr="0093412B">
        <w:rPr>
          <w:rFonts w:ascii="Times New Roman" w:hAnsi="Times New Roman" w:cs="Times New Roman"/>
          <w:sz w:val="24"/>
          <w:szCs w:val="24"/>
        </w:rPr>
        <w:t>This Section identifies those materials that are subject to regulation as used oil under this Chapter. This Section also identifies some materials that are not subject to regulation as used oil under this Chapter and indicates whether these materials may be subject to regulation as hazardous waste</w:t>
      </w:r>
      <w:r w:rsidR="00BA6EA9">
        <w:rPr>
          <w:rFonts w:ascii="Times New Roman" w:hAnsi="Times New Roman" w:cs="Times New Roman"/>
          <w:sz w:val="24"/>
          <w:szCs w:val="24"/>
        </w:rPr>
        <w:t xml:space="preserve"> under this Subpart.</w:t>
      </w:r>
    </w:p>
    <w:p w:rsidR="00BA6EA9" w:rsidRDefault="00BA6EA9"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725453" w:rsidRPr="0093412B">
        <w:rPr>
          <w:rFonts w:ascii="Times New Roman" w:hAnsi="Times New Roman" w:cs="Times New Roman"/>
          <w:sz w:val="24"/>
          <w:szCs w:val="24"/>
        </w:rPr>
        <w:t>A.</w:t>
      </w:r>
      <w:r w:rsidR="00A5544A">
        <w:rPr>
          <w:rFonts w:ascii="Times New Roman" w:hAnsi="Times New Roman" w:cs="Times New Roman"/>
          <w:sz w:val="24"/>
          <w:szCs w:val="24"/>
        </w:rPr>
        <w:t xml:space="preserve"> </w:t>
      </w:r>
      <w:r w:rsidR="00281F7D">
        <w:rPr>
          <w:rFonts w:ascii="Times New Roman" w:hAnsi="Times New Roman" w:cs="Times New Roman"/>
          <w:sz w:val="24"/>
          <w:szCs w:val="24"/>
        </w:rPr>
        <w:t>—</w:t>
      </w:r>
      <w:r w:rsidR="00A5544A">
        <w:rPr>
          <w:rFonts w:ascii="Times New Roman" w:hAnsi="Times New Roman" w:cs="Times New Roman"/>
          <w:sz w:val="24"/>
          <w:szCs w:val="24"/>
        </w:rPr>
        <w:t xml:space="preserve"> B.2.c.</w:t>
      </w:r>
      <w:r w:rsidR="00A5544A">
        <w:rPr>
          <w:rFonts w:ascii="Times New Roman" w:hAnsi="Times New Roman" w:cs="Times New Roman"/>
          <w:sz w:val="24"/>
          <w:szCs w:val="24"/>
        </w:rPr>
        <w:tab/>
        <w:t>…</w:t>
      </w:r>
    </w:p>
    <w:p w:rsidR="00BA6EA9" w:rsidRDefault="00BA6EA9"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25453" w:rsidRPr="00370B1B">
        <w:rPr>
          <w:rFonts w:ascii="Times New Roman" w:hAnsi="Times New Roman" w:cs="Times New Roman"/>
          <w:sz w:val="24"/>
          <w:szCs w:val="24"/>
        </w:rPr>
        <w:t>3.</w:t>
      </w:r>
      <w:r w:rsidR="00725453" w:rsidRPr="00370B1B">
        <w:rPr>
          <w:rFonts w:ascii="Times New Roman" w:hAnsi="Times New Roman" w:cs="Times New Roman"/>
          <w:sz w:val="24"/>
          <w:szCs w:val="24"/>
        </w:rPr>
        <w:tab/>
      </w:r>
      <w:r w:rsidR="00725453" w:rsidRPr="00370B1B">
        <w:rPr>
          <w:rFonts w:ascii="Times New Roman" w:hAnsi="Times New Roman" w:cs="Times New Roman"/>
          <w:strike/>
          <w:sz w:val="24"/>
          <w:szCs w:val="24"/>
        </w:rPr>
        <w:t>Conditionally Exempt</w:t>
      </w:r>
      <w:r w:rsidR="00725453" w:rsidRPr="00370B1B">
        <w:rPr>
          <w:rFonts w:ascii="Times New Roman" w:hAnsi="Times New Roman" w:cs="Times New Roman"/>
          <w:sz w:val="24"/>
          <w:szCs w:val="24"/>
          <w:u w:val="single"/>
        </w:rPr>
        <w:t>Very</w:t>
      </w:r>
      <w:r w:rsidR="00725453" w:rsidRPr="00370B1B">
        <w:rPr>
          <w:rFonts w:ascii="Times New Roman" w:hAnsi="Times New Roman" w:cs="Times New Roman"/>
          <w:sz w:val="24"/>
          <w:szCs w:val="24"/>
        </w:rPr>
        <w:t xml:space="preserve"> Small Quantity Generator Hazardous Waste. Mixtures of used oil and </w:t>
      </w:r>
      <w:r w:rsidR="00725453" w:rsidRPr="004E54D9">
        <w:rPr>
          <w:rFonts w:ascii="Times New Roman" w:hAnsi="Times New Roman" w:cs="Times New Roman"/>
          <w:strike/>
          <w:sz w:val="24"/>
          <w:szCs w:val="24"/>
        </w:rPr>
        <w:t>conditionally exempt</w:t>
      </w:r>
      <w:r w:rsidR="0027058D">
        <w:rPr>
          <w:rFonts w:ascii="Times New Roman" w:hAnsi="Times New Roman" w:cs="Times New Roman"/>
          <w:sz w:val="24"/>
          <w:szCs w:val="24"/>
          <w:u w:val="single"/>
        </w:rPr>
        <w:t>very</w:t>
      </w:r>
      <w:r w:rsidR="00725453" w:rsidRPr="00370B1B">
        <w:rPr>
          <w:rFonts w:ascii="Times New Roman" w:hAnsi="Times New Roman" w:cs="Times New Roman"/>
          <w:sz w:val="24"/>
          <w:szCs w:val="24"/>
        </w:rPr>
        <w:t xml:space="preserve"> small quantity generator hazardous waste regulated under LAC 33:V.</w:t>
      </w:r>
      <w:r w:rsidR="00725453" w:rsidRPr="00370B1B">
        <w:rPr>
          <w:rFonts w:ascii="Times New Roman" w:hAnsi="Times New Roman" w:cs="Times New Roman"/>
          <w:strike/>
          <w:sz w:val="24"/>
          <w:szCs w:val="24"/>
        </w:rPr>
        <w:t>108</w:t>
      </w:r>
      <w:r w:rsidR="00783380" w:rsidRPr="00370B1B">
        <w:rPr>
          <w:rFonts w:ascii="Times New Roman" w:hAnsi="Times New Roman" w:cs="Times New Roman"/>
          <w:sz w:val="24"/>
          <w:szCs w:val="24"/>
          <w:u w:val="single"/>
        </w:rPr>
        <w:t>10</w:t>
      </w:r>
      <w:r w:rsidR="00725453" w:rsidRPr="00370B1B">
        <w:rPr>
          <w:rFonts w:ascii="Times New Roman" w:hAnsi="Times New Roman" w:cs="Times New Roman"/>
          <w:sz w:val="24"/>
          <w:szCs w:val="24"/>
          <w:u w:val="single"/>
        </w:rPr>
        <w:t>09</w:t>
      </w:r>
      <w:r w:rsidR="00725453" w:rsidRPr="00370B1B">
        <w:rPr>
          <w:rFonts w:ascii="Times New Roman" w:hAnsi="Times New Roman" w:cs="Times New Roman"/>
          <w:sz w:val="24"/>
          <w:szCs w:val="24"/>
        </w:rPr>
        <w:t xml:space="preserve"> are subject to regulation as used oil under this Chapter.</w:t>
      </w:r>
    </w:p>
    <w:p w:rsidR="00725453" w:rsidRPr="00BA6EA9" w:rsidRDefault="00BA6EA9"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725453" w:rsidRPr="0093412B">
        <w:rPr>
          <w:rFonts w:ascii="Times New Roman" w:hAnsi="Times New Roman" w:cs="Times New Roman"/>
          <w:sz w:val="24"/>
          <w:szCs w:val="24"/>
        </w:rPr>
        <w:t>C.</w:t>
      </w:r>
      <w:r w:rsidR="00A5544A">
        <w:rPr>
          <w:rFonts w:ascii="Times New Roman" w:hAnsi="Times New Roman" w:cs="Times New Roman"/>
          <w:sz w:val="24"/>
          <w:szCs w:val="24"/>
        </w:rPr>
        <w:t xml:space="preserve"> </w:t>
      </w:r>
      <w:r w:rsidR="00281F7D">
        <w:rPr>
          <w:rFonts w:ascii="Times New Roman" w:hAnsi="Times New Roman" w:cs="Times New Roman"/>
          <w:sz w:val="24"/>
          <w:szCs w:val="24"/>
        </w:rPr>
        <w:t>—</w:t>
      </w:r>
      <w:r w:rsidR="00A5544A">
        <w:rPr>
          <w:rFonts w:ascii="Times New Roman" w:hAnsi="Times New Roman" w:cs="Times New Roman"/>
          <w:sz w:val="24"/>
          <w:szCs w:val="24"/>
        </w:rPr>
        <w:t xml:space="preserve"> I.</w:t>
      </w:r>
      <w:r w:rsidR="00A5544A">
        <w:rPr>
          <w:rFonts w:ascii="Times New Roman" w:hAnsi="Times New Roman" w:cs="Times New Roman"/>
          <w:sz w:val="24"/>
          <w:szCs w:val="24"/>
        </w:rPr>
        <w:tab/>
        <w:t>…</w:t>
      </w:r>
    </w:p>
    <w:p w:rsidR="00725453" w:rsidRPr="0093412B" w:rsidRDefault="006F049D" w:rsidP="00281F7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25453" w:rsidRPr="0093412B">
        <w:rPr>
          <w:rFonts w:ascii="Times New Roman" w:hAnsi="Times New Roman" w:cs="Times New Roman"/>
          <w:sz w:val="24"/>
          <w:szCs w:val="24"/>
        </w:rPr>
        <w:t>AUTHORITY NOTE:</w:t>
      </w:r>
      <w:r w:rsidR="00725453" w:rsidRPr="0093412B">
        <w:rPr>
          <w:rFonts w:ascii="Times New Roman" w:hAnsi="Times New Roman" w:cs="Times New Roman"/>
          <w:sz w:val="24"/>
          <w:szCs w:val="24"/>
        </w:rPr>
        <w:tab/>
        <w:t>Promulgated in accordance with R.S. 30:2180 et seq.</w:t>
      </w:r>
    </w:p>
    <w:p w:rsidR="00C85E4C" w:rsidRPr="0093412B" w:rsidRDefault="006F049D" w:rsidP="00281F7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25453" w:rsidRPr="0093412B">
        <w:rPr>
          <w:rFonts w:ascii="Times New Roman" w:hAnsi="Times New Roman" w:cs="Times New Roman"/>
          <w:sz w:val="24"/>
          <w:szCs w:val="24"/>
        </w:rPr>
        <w:t>HISTORICAL NOTE:</w:t>
      </w:r>
      <w:r w:rsidR="00725453" w:rsidRPr="0093412B">
        <w:rPr>
          <w:rFonts w:ascii="Times New Roman" w:hAnsi="Times New Roman" w:cs="Times New Roman"/>
          <w:sz w:val="24"/>
          <w:szCs w:val="24"/>
        </w:rPr>
        <w:tab/>
        <w:t>Promulgated by the Department of Environmental Quality, Office of Solid and Hazardous Waste, Hazardous Waste Division, LR 21:266 (March 1995), amended LR 22:828, 836 (September 1996), amended by the Office of Waste Services, Hazardous Waste Division, LR 24:1108 (June 1998), LR 25:481 (March 1999), amended by the Office of Environmental Assessment, Environmental Planning Division, LR 27:713 (May 2001), amended by the Office of the Secretary, Legal Affairs Division, LR 31:2540 (October 2005), LR 34:631 (April 2008), LR 34:1017 (June 200</w:t>
      </w:r>
      <w:r w:rsidR="00281F7D">
        <w:rPr>
          <w:rFonts w:ascii="Times New Roman" w:hAnsi="Times New Roman" w:cs="Times New Roman"/>
          <w:sz w:val="24"/>
          <w:szCs w:val="24"/>
        </w:rPr>
        <w:t>8), LR 34:1899 (September 2008), amended by the Office of the Secretary, Legal Affairs and Criminal Investigations Division, LR 46:</w:t>
      </w:r>
    </w:p>
    <w:p w:rsidR="00FB1920" w:rsidRPr="0093412B" w:rsidRDefault="00FB1920" w:rsidP="00FA14B7">
      <w:pPr>
        <w:tabs>
          <w:tab w:val="left" w:pos="720"/>
        </w:tabs>
        <w:spacing w:after="0" w:line="240" w:lineRule="auto"/>
        <w:rPr>
          <w:rFonts w:ascii="Times New Roman" w:hAnsi="Times New Roman" w:cs="Times New Roman"/>
          <w:sz w:val="24"/>
          <w:szCs w:val="24"/>
        </w:rPr>
      </w:pPr>
    </w:p>
    <w:p w:rsidR="00BA6EA9" w:rsidRDefault="00725453" w:rsidP="00281F7D">
      <w:pPr>
        <w:tabs>
          <w:tab w:val="left" w:pos="1080"/>
        </w:tabs>
        <w:spacing w:after="0" w:line="480" w:lineRule="auto"/>
        <w:rPr>
          <w:rFonts w:ascii="Times New Roman" w:hAnsi="Times New Roman" w:cs="Times New Roman"/>
          <w:b/>
          <w:sz w:val="24"/>
          <w:szCs w:val="24"/>
        </w:rPr>
      </w:pPr>
      <w:bookmarkStart w:id="116" w:name="TOC_Sect1564"/>
      <w:r w:rsidRPr="0093412B">
        <w:rPr>
          <w:rFonts w:ascii="Times New Roman" w:hAnsi="Times New Roman" w:cs="Times New Roman"/>
          <w:b/>
          <w:sz w:val="24"/>
          <w:szCs w:val="24"/>
        </w:rPr>
        <w:t>§4007.</w:t>
      </w:r>
      <w:r w:rsidRPr="0093412B">
        <w:rPr>
          <w:rFonts w:ascii="Times New Roman" w:hAnsi="Times New Roman" w:cs="Times New Roman"/>
          <w:b/>
          <w:sz w:val="24"/>
          <w:szCs w:val="24"/>
        </w:rPr>
        <w:tab/>
        <w:t>Prohibitions</w:t>
      </w:r>
      <w:bookmarkEnd w:id="116"/>
    </w:p>
    <w:p w:rsidR="00BA6EA9" w:rsidRDefault="00BA6EA9"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25453" w:rsidRPr="0093412B">
        <w:rPr>
          <w:rFonts w:ascii="Times New Roman" w:hAnsi="Times New Roman" w:cs="Times New Roman"/>
          <w:sz w:val="24"/>
          <w:szCs w:val="24"/>
        </w:rPr>
        <w:t>A.</w:t>
      </w:r>
      <w:r w:rsidR="00725453" w:rsidRPr="0093412B">
        <w:rPr>
          <w:rFonts w:ascii="Times New Roman" w:hAnsi="Times New Roman" w:cs="Times New Roman"/>
          <w:sz w:val="24"/>
          <w:szCs w:val="24"/>
        </w:rPr>
        <w:tab/>
        <w:t>Surface Impoundment Prohibition. Used oil shall not be managed in surface impoundments or waste piles unless the units are subject to regulation under LAC 33:V.Chapters</w:t>
      </w:r>
      <w:r w:rsidR="00725453" w:rsidRPr="00783380">
        <w:rPr>
          <w:rFonts w:ascii="Times New Roman" w:hAnsi="Times New Roman" w:cs="Times New Roman"/>
          <w:sz w:val="24"/>
          <w:szCs w:val="24"/>
          <w:u w:val="single"/>
        </w:rPr>
        <w:t xml:space="preserve"> </w:t>
      </w:r>
      <w:r w:rsidR="00725453" w:rsidRPr="0093412B">
        <w:rPr>
          <w:rFonts w:ascii="Times New Roman" w:hAnsi="Times New Roman" w:cs="Times New Roman"/>
          <w:sz w:val="24"/>
          <w:szCs w:val="24"/>
          <w:u w:val="single"/>
        </w:rPr>
        <w:t xml:space="preserve">10, </w:t>
      </w:r>
      <w:r w:rsidR="00725453" w:rsidRPr="0093412B">
        <w:rPr>
          <w:rFonts w:ascii="Times New Roman" w:hAnsi="Times New Roman" w:cs="Times New Roman"/>
          <w:sz w:val="24"/>
          <w:szCs w:val="24"/>
        </w:rPr>
        <w:t>11, 15, 17, 19, 21, 23, 25, 27, 28, 29, 31, 32, 33, 35, 37, and 43.</w:t>
      </w:r>
    </w:p>
    <w:p w:rsidR="00725453" w:rsidRPr="00BA6EA9" w:rsidRDefault="00BA6EA9"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25453" w:rsidRPr="0093412B">
        <w:rPr>
          <w:rFonts w:ascii="Times New Roman" w:hAnsi="Times New Roman" w:cs="Times New Roman"/>
          <w:sz w:val="24"/>
          <w:szCs w:val="24"/>
        </w:rPr>
        <w:t>B.</w:t>
      </w:r>
      <w:r w:rsidR="00C85E4C" w:rsidRPr="0093412B">
        <w:rPr>
          <w:rFonts w:ascii="Times New Roman" w:hAnsi="Times New Roman" w:cs="Times New Roman"/>
          <w:sz w:val="24"/>
          <w:szCs w:val="24"/>
        </w:rPr>
        <w:t xml:space="preserve"> </w:t>
      </w:r>
      <w:r w:rsidR="00281F7D">
        <w:rPr>
          <w:rFonts w:ascii="Times New Roman" w:hAnsi="Times New Roman" w:cs="Times New Roman"/>
          <w:sz w:val="24"/>
          <w:szCs w:val="24"/>
        </w:rPr>
        <w:t>—</w:t>
      </w:r>
      <w:r w:rsidR="00C85E4C" w:rsidRPr="0093412B">
        <w:rPr>
          <w:rFonts w:ascii="Times New Roman" w:hAnsi="Times New Roman" w:cs="Times New Roman"/>
          <w:sz w:val="24"/>
          <w:szCs w:val="24"/>
        </w:rPr>
        <w:t xml:space="preserve"> C.3.</w:t>
      </w:r>
      <w:r w:rsidR="00725453" w:rsidRPr="0093412B">
        <w:rPr>
          <w:rFonts w:ascii="Times New Roman" w:hAnsi="Times New Roman" w:cs="Times New Roman"/>
          <w:sz w:val="24"/>
          <w:szCs w:val="24"/>
        </w:rPr>
        <w:tab/>
      </w:r>
      <w:r w:rsidR="00C85E4C" w:rsidRPr="0093412B">
        <w:rPr>
          <w:rFonts w:ascii="Times New Roman" w:hAnsi="Times New Roman" w:cs="Times New Roman"/>
          <w:sz w:val="24"/>
          <w:szCs w:val="24"/>
        </w:rPr>
        <w:t>…</w:t>
      </w:r>
    </w:p>
    <w:p w:rsidR="00725453" w:rsidRPr="0093412B" w:rsidRDefault="006F049D" w:rsidP="00281F7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25453" w:rsidRPr="0093412B">
        <w:rPr>
          <w:rFonts w:ascii="Times New Roman" w:hAnsi="Times New Roman" w:cs="Times New Roman"/>
          <w:sz w:val="24"/>
          <w:szCs w:val="24"/>
        </w:rPr>
        <w:t>AUTHORITY NOTE:</w:t>
      </w:r>
      <w:r w:rsidR="00725453" w:rsidRPr="0093412B">
        <w:rPr>
          <w:rFonts w:ascii="Times New Roman" w:hAnsi="Times New Roman" w:cs="Times New Roman"/>
          <w:sz w:val="24"/>
          <w:szCs w:val="24"/>
        </w:rPr>
        <w:tab/>
        <w:t>Promulgated in accordance with R.S. 30:2180 et seq.</w:t>
      </w:r>
    </w:p>
    <w:p w:rsidR="00725453" w:rsidRPr="0093412B" w:rsidRDefault="006F049D" w:rsidP="00281F7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25453" w:rsidRPr="0093412B">
        <w:rPr>
          <w:rFonts w:ascii="Times New Roman" w:hAnsi="Times New Roman" w:cs="Times New Roman"/>
          <w:sz w:val="24"/>
          <w:szCs w:val="24"/>
        </w:rPr>
        <w:t>HISTORICAL NOTE:</w:t>
      </w:r>
      <w:r w:rsidR="00725453" w:rsidRPr="0093412B">
        <w:rPr>
          <w:rFonts w:ascii="Times New Roman" w:hAnsi="Times New Roman" w:cs="Times New Roman"/>
          <w:sz w:val="24"/>
          <w:szCs w:val="24"/>
        </w:rPr>
        <w:tab/>
        <w:t>Promulgated by the Department of Environmental Quality, Office of Solid and Hazardous Waste, Hazardous Waste D</w:t>
      </w:r>
      <w:r w:rsidR="00281F7D">
        <w:rPr>
          <w:rFonts w:ascii="Times New Roman" w:hAnsi="Times New Roman" w:cs="Times New Roman"/>
          <w:sz w:val="24"/>
          <w:szCs w:val="24"/>
        </w:rPr>
        <w:t>ivision, LR 21:266 (March 1995), amended by the Office of the Secretary, Legal Affairs and Criminal Investigations Division, LR 46:</w:t>
      </w:r>
    </w:p>
    <w:p w:rsidR="00FB1920" w:rsidRPr="0093412B" w:rsidRDefault="00FB1920" w:rsidP="00FA14B7">
      <w:pPr>
        <w:tabs>
          <w:tab w:val="left" w:pos="720"/>
        </w:tabs>
        <w:spacing w:after="0" w:line="240" w:lineRule="auto"/>
        <w:rPr>
          <w:rFonts w:ascii="Times New Roman" w:hAnsi="Times New Roman" w:cs="Times New Roman"/>
          <w:sz w:val="24"/>
          <w:szCs w:val="24"/>
        </w:rPr>
      </w:pPr>
    </w:p>
    <w:p w:rsidR="00255766" w:rsidRPr="00255766" w:rsidRDefault="00783380" w:rsidP="00281F7D">
      <w:pPr>
        <w:tabs>
          <w:tab w:val="left" w:pos="720"/>
          <w:tab w:val="left" w:pos="1440"/>
          <w:tab w:val="left" w:pos="1710"/>
        </w:tabs>
        <w:spacing w:after="0" w:line="480" w:lineRule="auto"/>
        <w:rPr>
          <w:rFonts w:ascii="Times New Roman" w:hAnsi="Times New Roman" w:cs="Times New Roman"/>
          <w:b/>
          <w:sz w:val="24"/>
          <w:szCs w:val="24"/>
        </w:rPr>
      </w:pPr>
      <w:bookmarkStart w:id="117" w:name="TOC_Sect1567"/>
      <w:r>
        <w:rPr>
          <w:rFonts w:ascii="Times New Roman" w:eastAsia="Times New Roman" w:hAnsi="Times New Roman" w:cs="Times New Roman"/>
          <w:b/>
          <w:sz w:val="24"/>
          <w:szCs w:val="20"/>
        </w:rPr>
        <w:t>Subchapter B.</w:t>
      </w:r>
      <w:r>
        <w:rPr>
          <w:rFonts w:ascii="Times New Roman" w:eastAsia="Times New Roman" w:hAnsi="Times New Roman" w:cs="Times New Roman"/>
          <w:b/>
          <w:sz w:val="24"/>
          <w:szCs w:val="20"/>
        </w:rPr>
        <w:tab/>
        <w:t>Standards for Use Oil Generators</w:t>
      </w:r>
    </w:p>
    <w:p w:rsidR="00BA6EA9" w:rsidRDefault="00725453" w:rsidP="00281F7D">
      <w:pPr>
        <w:tabs>
          <w:tab w:val="left" w:pos="1080"/>
        </w:tabs>
        <w:spacing w:after="0" w:line="480" w:lineRule="auto"/>
        <w:rPr>
          <w:rFonts w:ascii="Times New Roman" w:hAnsi="Times New Roman" w:cs="Times New Roman"/>
          <w:b/>
          <w:sz w:val="24"/>
          <w:szCs w:val="24"/>
        </w:rPr>
      </w:pPr>
      <w:r w:rsidRPr="0093412B">
        <w:rPr>
          <w:rFonts w:ascii="Times New Roman" w:hAnsi="Times New Roman" w:cs="Times New Roman"/>
          <w:b/>
          <w:sz w:val="24"/>
          <w:szCs w:val="24"/>
        </w:rPr>
        <w:t>§4013.</w:t>
      </w:r>
      <w:r w:rsidRPr="0093412B">
        <w:rPr>
          <w:rFonts w:ascii="Times New Roman" w:hAnsi="Times New Roman" w:cs="Times New Roman"/>
          <w:b/>
          <w:sz w:val="24"/>
          <w:szCs w:val="24"/>
        </w:rPr>
        <w:tab/>
        <w:t>Used Oil Storage</w:t>
      </w:r>
      <w:bookmarkEnd w:id="117"/>
    </w:p>
    <w:p w:rsidR="00BA6EA9" w:rsidRDefault="00BA6EA9"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25453" w:rsidRPr="0093412B">
        <w:rPr>
          <w:rFonts w:ascii="Times New Roman" w:hAnsi="Times New Roman" w:cs="Times New Roman"/>
          <w:sz w:val="24"/>
          <w:szCs w:val="24"/>
        </w:rPr>
        <w:t>A.</w:t>
      </w:r>
      <w:r w:rsidR="00725453" w:rsidRPr="0093412B">
        <w:rPr>
          <w:rFonts w:ascii="Times New Roman" w:hAnsi="Times New Roman" w:cs="Times New Roman"/>
          <w:sz w:val="24"/>
          <w:szCs w:val="24"/>
        </w:rPr>
        <w:tab/>
      </w:r>
      <w:r w:rsidR="00C85E4C" w:rsidRPr="0093412B">
        <w:rPr>
          <w:rFonts w:ascii="Times New Roman" w:hAnsi="Times New Roman" w:cs="Times New Roman"/>
          <w:sz w:val="24"/>
          <w:szCs w:val="24"/>
        </w:rPr>
        <w:t>…</w:t>
      </w:r>
    </w:p>
    <w:p w:rsidR="00BA6EA9" w:rsidRDefault="00BA6EA9"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25453" w:rsidRPr="0093412B">
        <w:rPr>
          <w:rFonts w:ascii="Times New Roman" w:hAnsi="Times New Roman" w:cs="Times New Roman"/>
          <w:sz w:val="24"/>
          <w:szCs w:val="24"/>
        </w:rPr>
        <w:t>B.</w:t>
      </w:r>
      <w:r w:rsidR="00725453" w:rsidRPr="0093412B">
        <w:rPr>
          <w:rFonts w:ascii="Times New Roman" w:hAnsi="Times New Roman" w:cs="Times New Roman"/>
          <w:sz w:val="24"/>
          <w:szCs w:val="24"/>
        </w:rPr>
        <w:tab/>
        <w:t>Storage Units. Used oil generators shall not store used oil in units other than tanks, containers, or units subject to regulation under LAC 33:V.Chapters</w:t>
      </w:r>
      <w:r w:rsidR="00725453" w:rsidRPr="000054FF">
        <w:rPr>
          <w:rFonts w:ascii="Times New Roman" w:hAnsi="Times New Roman" w:cs="Times New Roman"/>
          <w:sz w:val="24"/>
          <w:szCs w:val="24"/>
          <w:u w:val="single"/>
        </w:rPr>
        <w:t xml:space="preserve"> </w:t>
      </w:r>
      <w:r w:rsidR="00725453" w:rsidRPr="0093412B">
        <w:rPr>
          <w:rFonts w:ascii="Times New Roman" w:hAnsi="Times New Roman" w:cs="Times New Roman"/>
          <w:sz w:val="24"/>
          <w:szCs w:val="24"/>
          <w:u w:val="single"/>
        </w:rPr>
        <w:t>10,</w:t>
      </w:r>
      <w:r w:rsidR="00725453" w:rsidRPr="0093412B">
        <w:rPr>
          <w:rFonts w:ascii="Times New Roman" w:hAnsi="Times New Roman" w:cs="Times New Roman"/>
          <w:sz w:val="24"/>
          <w:szCs w:val="24"/>
        </w:rPr>
        <w:t xml:space="preserve"> 11, 15, 17, 19, 21, 23, 25, 27, 28, 29, 31, 32, 33, 35, 37, and 43.</w:t>
      </w:r>
    </w:p>
    <w:p w:rsidR="00725453" w:rsidRPr="00BA6EA9" w:rsidRDefault="00BA6EA9"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25453" w:rsidRPr="0093412B">
        <w:rPr>
          <w:rFonts w:ascii="Times New Roman" w:hAnsi="Times New Roman" w:cs="Times New Roman"/>
          <w:sz w:val="24"/>
          <w:szCs w:val="24"/>
        </w:rPr>
        <w:t>C.</w:t>
      </w:r>
      <w:r w:rsidR="00C85E4C" w:rsidRPr="0093412B">
        <w:rPr>
          <w:rFonts w:ascii="Times New Roman" w:hAnsi="Times New Roman" w:cs="Times New Roman"/>
          <w:sz w:val="24"/>
          <w:szCs w:val="24"/>
        </w:rPr>
        <w:t xml:space="preserve"> </w:t>
      </w:r>
      <w:r w:rsidR="00281F7D">
        <w:rPr>
          <w:rFonts w:ascii="Times New Roman" w:hAnsi="Times New Roman" w:cs="Times New Roman"/>
          <w:sz w:val="24"/>
          <w:szCs w:val="24"/>
        </w:rPr>
        <w:t>—</w:t>
      </w:r>
      <w:r w:rsidR="00C85E4C" w:rsidRPr="0093412B">
        <w:rPr>
          <w:rFonts w:ascii="Times New Roman" w:hAnsi="Times New Roman" w:cs="Times New Roman"/>
          <w:sz w:val="24"/>
          <w:szCs w:val="24"/>
        </w:rPr>
        <w:t xml:space="preserve"> E.4.</w:t>
      </w:r>
      <w:r w:rsidR="00C85E4C" w:rsidRPr="0093412B">
        <w:rPr>
          <w:rFonts w:ascii="Times New Roman" w:hAnsi="Times New Roman" w:cs="Times New Roman"/>
          <w:sz w:val="24"/>
          <w:szCs w:val="24"/>
        </w:rPr>
        <w:tab/>
        <w:t>…</w:t>
      </w:r>
    </w:p>
    <w:p w:rsidR="00725453" w:rsidRPr="0093412B" w:rsidRDefault="006F049D" w:rsidP="00281F7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25453" w:rsidRPr="0093412B">
        <w:rPr>
          <w:rFonts w:ascii="Times New Roman" w:hAnsi="Times New Roman" w:cs="Times New Roman"/>
          <w:sz w:val="24"/>
          <w:szCs w:val="24"/>
        </w:rPr>
        <w:t>AUTHORITY NOTE:</w:t>
      </w:r>
      <w:r w:rsidR="00725453" w:rsidRPr="0093412B">
        <w:rPr>
          <w:rFonts w:ascii="Times New Roman" w:hAnsi="Times New Roman" w:cs="Times New Roman"/>
          <w:sz w:val="24"/>
          <w:szCs w:val="24"/>
        </w:rPr>
        <w:tab/>
        <w:t>Promulgated in accordance with R.S. 30:2180 et seq.</w:t>
      </w:r>
    </w:p>
    <w:p w:rsidR="00725453" w:rsidRPr="0093412B" w:rsidRDefault="006F049D" w:rsidP="00281F7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25453" w:rsidRPr="0093412B">
        <w:rPr>
          <w:rFonts w:ascii="Times New Roman" w:hAnsi="Times New Roman" w:cs="Times New Roman"/>
          <w:sz w:val="24"/>
          <w:szCs w:val="24"/>
        </w:rPr>
        <w:t>HISTORICAL NOTE:</w:t>
      </w:r>
      <w:r w:rsidR="00725453" w:rsidRPr="0093412B">
        <w:rPr>
          <w:rFonts w:ascii="Times New Roman" w:hAnsi="Times New Roman" w:cs="Times New Roman"/>
          <w:sz w:val="24"/>
          <w:szCs w:val="24"/>
        </w:rPr>
        <w:tab/>
        <w:t>Promulgated by the Department of Environmental Quality, Office of Solid and Hazardous Waste, Hazardous Waste Division, LR 21:266 (March 1995), amended by the Office of Waste Services, Hazardous Waste D</w:t>
      </w:r>
      <w:r w:rsidR="00281F7D">
        <w:rPr>
          <w:rFonts w:ascii="Times New Roman" w:hAnsi="Times New Roman" w:cs="Times New Roman"/>
          <w:sz w:val="24"/>
          <w:szCs w:val="24"/>
        </w:rPr>
        <w:t>ivision, LR 25:481 (March 1999), amended by the Office of the Secretary, Legal Affairs and Criminal Investigations Division, LR 46:</w:t>
      </w:r>
    </w:p>
    <w:p w:rsidR="00FB1920" w:rsidRPr="0093412B" w:rsidRDefault="00FB1920" w:rsidP="00FA14B7">
      <w:pPr>
        <w:tabs>
          <w:tab w:val="left" w:pos="720"/>
        </w:tabs>
        <w:spacing w:after="0" w:line="240" w:lineRule="auto"/>
        <w:rPr>
          <w:rFonts w:ascii="Times New Roman" w:hAnsi="Times New Roman" w:cs="Times New Roman"/>
          <w:sz w:val="24"/>
          <w:szCs w:val="24"/>
        </w:rPr>
      </w:pPr>
    </w:p>
    <w:p w:rsidR="00255766" w:rsidRPr="00255766" w:rsidRDefault="000054FF" w:rsidP="00281F7D">
      <w:pPr>
        <w:tabs>
          <w:tab w:val="left" w:pos="720"/>
          <w:tab w:val="left" w:pos="1440"/>
          <w:tab w:val="left" w:pos="1800"/>
        </w:tabs>
        <w:spacing w:after="0" w:line="480" w:lineRule="auto"/>
        <w:rPr>
          <w:rFonts w:ascii="Times New Roman" w:eastAsia="Times New Roman" w:hAnsi="Times New Roman" w:cs="Times New Roman"/>
          <w:b/>
          <w:sz w:val="24"/>
          <w:szCs w:val="20"/>
        </w:rPr>
      </w:pPr>
      <w:bookmarkStart w:id="118" w:name="TOC_Sect1578"/>
      <w:r>
        <w:rPr>
          <w:rFonts w:ascii="Times New Roman" w:eastAsia="Times New Roman" w:hAnsi="Times New Roman" w:cs="Times New Roman"/>
          <w:b/>
          <w:sz w:val="24"/>
          <w:szCs w:val="20"/>
        </w:rPr>
        <w:t>Subchapter D.</w:t>
      </w:r>
      <w:r>
        <w:rPr>
          <w:rFonts w:ascii="Times New Roman" w:eastAsia="Times New Roman" w:hAnsi="Times New Roman" w:cs="Times New Roman"/>
          <w:b/>
          <w:sz w:val="24"/>
          <w:szCs w:val="20"/>
        </w:rPr>
        <w:tab/>
        <w:t>Standards for Used Oil Transporter and Transfer Facilities</w:t>
      </w:r>
    </w:p>
    <w:p w:rsidR="00BA6EA9" w:rsidRDefault="00725453" w:rsidP="00281F7D">
      <w:pPr>
        <w:tabs>
          <w:tab w:val="left" w:pos="1080"/>
        </w:tabs>
        <w:spacing w:after="0" w:line="480" w:lineRule="auto"/>
        <w:rPr>
          <w:rFonts w:ascii="Times New Roman" w:hAnsi="Times New Roman" w:cs="Times New Roman"/>
          <w:b/>
          <w:sz w:val="24"/>
          <w:szCs w:val="24"/>
        </w:rPr>
      </w:pPr>
      <w:r w:rsidRPr="0093412B">
        <w:rPr>
          <w:rFonts w:ascii="Times New Roman" w:hAnsi="Times New Roman" w:cs="Times New Roman"/>
          <w:b/>
          <w:sz w:val="24"/>
          <w:szCs w:val="24"/>
        </w:rPr>
        <w:t>§4035.</w:t>
      </w:r>
      <w:r w:rsidRPr="0093412B">
        <w:rPr>
          <w:rFonts w:ascii="Times New Roman" w:hAnsi="Times New Roman" w:cs="Times New Roman"/>
          <w:b/>
          <w:sz w:val="24"/>
          <w:szCs w:val="24"/>
        </w:rPr>
        <w:tab/>
        <w:t>Used Oil Storage at Transfer Facilities</w:t>
      </w:r>
      <w:bookmarkEnd w:id="118"/>
    </w:p>
    <w:p w:rsidR="00BA6EA9" w:rsidRDefault="00BA6EA9"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D04A80" w:rsidRPr="002E491F">
        <w:rPr>
          <w:rFonts w:ascii="Times New Roman" w:hAnsi="Times New Roman" w:cs="Times New Roman"/>
          <w:sz w:val="24"/>
          <w:szCs w:val="24"/>
          <w:u w:val="single"/>
        </w:rPr>
        <w:t>A.</w:t>
      </w:r>
      <w:r w:rsidR="00D04A80">
        <w:rPr>
          <w:rFonts w:ascii="Times New Roman" w:hAnsi="Times New Roman" w:cs="Times New Roman"/>
          <w:sz w:val="24"/>
          <w:szCs w:val="24"/>
        </w:rPr>
        <w:tab/>
      </w:r>
      <w:r w:rsidR="00725453" w:rsidRPr="0093412B">
        <w:rPr>
          <w:rFonts w:ascii="Times New Roman" w:hAnsi="Times New Roman" w:cs="Times New Roman"/>
          <w:sz w:val="24"/>
          <w:szCs w:val="24"/>
        </w:rPr>
        <w:t>Used oil transporters are subject to all applicable spill prevention, control, and countermeasures (40 CFR Part 112) in addition to the requirements of this Subchapter. Used oil transporters are also subject to the Underground Storage Tanks (LAC 33:XI) standards for used oil stored in underground tanks, whether or not the used oil exhibits any characteristics of hazardous waste, in addition to the requirements of this Subchapter. Used oil transfer facility status is contingent upon approval of the administrative authority.</w:t>
      </w:r>
    </w:p>
    <w:p w:rsidR="00BA6EA9" w:rsidRDefault="00BA6EA9" w:rsidP="00FA14B7">
      <w:pPr>
        <w:tabs>
          <w:tab w:val="left" w:pos="720"/>
        </w:tabs>
        <w:spacing w:after="0" w:line="480" w:lineRule="auto"/>
        <w:rPr>
          <w:rFonts w:ascii="Times New Roman" w:hAnsi="Times New Roman" w:cs="Times New Roman"/>
          <w:b/>
          <w:sz w:val="24"/>
          <w:szCs w:val="24"/>
        </w:rPr>
      </w:pPr>
      <w:r w:rsidRPr="00BA6EA9">
        <w:rPr>
          <w:rFonts w:ascii="Times New Roman" w:hAnsi="Times New Roman" w:cs="Times New Roman"/>
          <w:sz w:val="24"/>
          <w:szCs w:val="24"/>
        </w:rPr>
        <w:tab/>
      </w:r>
      <w:r w:rsidR="00D04A80" w:rsidRPr="00D04A80">
        <w:rPr>
          <w:rFonts w:ascii="Times New Roman" w:hAnsi="Times New Roman" w:cs="Times New Roman"/>
          <w:strike/>
          <w:sz w:val="24"/>
          <w:szCs w:val="24"/>
        </w:rPr>
        <w:t>A</w:t>
      </w:r>
      <w:r w:rsidR="00D04A80" w:rsidRPr="00D04A80">
        <w:rPr>
          <w:rFonts w:ascii="Times New Roman" w:hAnsi="Times New Roman" w:cs="Times New Roman"/>
          <w:sz w:val="24"/>
          <w:szCs w:val="24"/>
          <w:u w:val="single"/>
        </w:rPr>
        <w:t>B</w:t>
      </w:r>
      <w:r w:rsidR="00D04A80">
        <w:rPr>
          <w:rFonts w:ascii="Times New Roman" w:hAnsi="Times New Roman" w:cs="Times New Roman"/>
          <w:sz w:val="24"/>
          <w:szCs w:val="24"/>
        </w:rPr>
        <w:t>.</w:t>
      </w:r>
      <w:r w:rsidR="00725453" w:rsidRPr="0093412B">
        <w:rPr>
          <w:rFonts w:ascii="Times New Roman" w:hAnsi="Times New Roman" w:cs="Times New Roman"/>
          <w:sz w:val="24"/>
          <w:szCs w:val="24"/>
        </w:rPr>
        <w:tab/>
        <w:t>Applicability. This Section applies to used oil transfer facilities. Used oil transfer facilities are transportation-related facilities, including loading docks, parking areas, storage areas, and other areas, where shipments of used oil are held for more than 24 hours during the normal course of transportation and not longer than 35 days. Transfer facilities that store used oil for more than 35 days are subject to regulation under LAC 33:V.Chapter 40.Subchapter E.</w:t>
      </w:r>
    </w:p>
    <w:p w:rsidR="00BA6EA9" w:rsidRDefault="00BA6EA9"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25453" w:rsidRPr="00D04A80">
        <w:rPr>
          <w:rFonts w:ascii="Times New Roman" w:hAnsi="Times New Roman" w:cs="Times New Roman"/>
          <w:strike/>
          <w:sz w:val="24"/>
          <w:szCs w:val="24"/>
        </w:rPr>
        <w:t>B</w:t>
      </w:r>
      <w:r w:rsidR="00D04A80" w:rsidRPr="00D04A80">
        <w:rPr>
          <w:rFonts w:ascii="Times New Roman" w:hAnsi="Times New Roman" w:cs="Times New Roman"/>
          <w:sz w:val="24"/>
          <w:szCs w:val="24"/>
          <w:u w:val="single"/>
        </w:rPr>
        <w:t>C</w:t>
      </w:r>
      <w:r w:rsidR="00725453" w:rsidRPr="0093412B">
        <w:rPr>
          <w:rFonts w:ascii="Times New Roman" w:hAnsi="Times New Roman" w:cs="Times New Roman"/>
          <w:sz w:val="24"/>
          <w:szCs w:val="24"/>
        </w:rPr>
        <w:t>.</w:t>
      </w:r>
      <w:r w:rsidR="00725453" w:rsidRPr="0093412B">
        <w:rPr>
          <w:rFonts w:ascii="Times New Roman" w:hAnsi="Times New Roman" w:cs="Times New Roman"/>
          <w:sz w:val="24"/>
          <w:szCs w:val="24"/>
        </w:rPr>
        <w:tab/>
        <w:t xml:space="preserve">Storage Units. Owners or operators of used oil transfer facilities may not store used oil in units other than tanks, containers, or units subject to regulation </w:t>
      </w:r>
      <w:r w:rsidR="00725453" w:rsidRPr="000054FF">
        <w:rPr>
          <w:rFonts w:ascii="Times New Roman" w:hAnsi="Times New Roman" w:cs="Times New Roman"/>
          <w:sz w:val="24"/>
          <w:szCs w:val="24"/>
        </w:rPr>
        <w:t>under LAC 33:V.Chapters</w:t>
      </w:r>
      <w:r w:rsidR="00725453" w:rsidRPr="000054FF">
        <w:rPr>
          <w:rFonts w:ascii="Times New Roman" w:hAnsi="Times New Roman" w:cs="Times New Roman"/>
          <w:sz w:val="24"/>
          <w:szCs w:val="24"/>
          <w:u w:val="single"/>
        </w:rPr>
        <w:t xml:space="preserve"> 10,</w:t>
      </w:r>
      <w:r w:rsidR="00725453" w:rsidRPr="0093412B">
        <w:rPr>
          <w:rFonts w:ascii="Times New Roman" w:hAnsi="Times New Roman" w:cs="Times New Roman"/>
          <w:sz w:val="24"/>
          <w:szCs w:val="24"/>
        </w:rPr>
        <w:t xml:space="preserve"> 11, 15, 17, 19, 21, 23, 25, 27, 28, 29, 31, 32, 33, 35, 37, and 43.</w:t>
      </w:r>
    </w:p>
    <w:p w:rsidR="00C01607" w:rsidRDefault="00BA6EA9"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25453" w:rsidRPr="00D04A80">
        <w:rPr>
          <w:rFonts w:ascii="Times New Roman" w:hAnsi="Times New Roman" w:cs="Times New Roman"/>
          <w:strike/>
          <w:sz w:val="24"/>
          <w:szCs w:val="24"/>
        </w:rPr>
        <w:t>C</w:t>
      </w:r>
      <w:r w:rsidR="00D04A80" w:rsidRPr="00D04A80">
        <w:rPr>
          <w:rFonts w:ascii="Times New Roman" w:hAnsi="Times New Roman" w:cs="Times New Roman"/>
          <w:sz w:val="24"/>
          <w:szCs w:val="24"/>
          <w:u w:val="single"/>
        </w:rPr>
        <w:t>D</w:t>
      </w:r>
      <w:r w:rsidR="00725453" w:rsidRPr="0093412B">
        <w:rPr>
          <w:rFonts w:ascii="Times New Roman" w:hAnsi="Times New Roman" w:cs="Times New Roman"/>
          <w:sz w:val="24"/>
          <w:szCs w:val="24"/>
        </w:rPr>
        <w:t>.</w:t>
      </w:r>
      <w:r w:rsidR="00725453" w:rsidRPr="0093412B">
        <w:rPr>
          <w:rFonts w:ascii="Times New Roman" w:hAnsi="Times New Roman" w:cs="Times New Roman"/>
          <w:sz w:val="24"/>
          <w:szCs w:val="24"/>
        </w:rPr>
        <w:tab/>
        <w:t>Condition of Units. Containers and aboveground tanks used to store used oil at transfer facilities must:</w:t>
      </w:r>
    </w:p>
    <w:p w:rsidR="005A7B88" w:rsidRDefault="00C01607"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25453" w:rsidRPr="0093412B">
        <w:rPr>
          <w:rFonts w:ascii="Times New Roman" w:hAnsi="Times New Roman" w:cs="Times New Roman"/>
          <w:sz w:val="24"/>
          <w:szCs w:val="24"/>
        </w:rPr>
        <w:t>1.</w:t>
      </w:r>
      <w:r w:rsidR="005A7B88">
        <w:rPr>
          <w:rFonts w:ascii="Times New Roman" w:hAnsi="Times New Roman" w:cs="Times New Roman"/>
          <w:sz w:val="24"/>
          <w:szCs w:val="24"/>
        </w:rPr>
        <w:tab/>
      </w:r>
      <w:r w:rsidR="005A7B88" w:rsidRPr="005A7B88">
        <w:rPr>
          <w:rFonts w:ascii="Times New Roman" w:hAnsi="Times New Roman" w:cs="Times New Roman"/>
          <w:sz w:val="24"/>
          <w:szCs w:val="24"/>
        </w:rPr>
        <w:t>be in good condition (no severe rusting, apparent structural defects or deterioration); and</w:t>
      </w:r>
    </w:p>
    <w:p w:rsidR="00C01607" w:rsidRDefault="005A7B88"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D04A80">
        <w:rPr>
          <w:rFonts w:ascii="Times New Roman" w:hAnsi="Times New Roman" w:cs="Times New Roman"/>
          <w:sz w:val="24"/>
          <w:szCs w:val="24"/>
        </w:rPr>
        <w:t>2.</w:t>
      </w:r>
      <w:r w:rsidR="00D04A80">
        <w:rPr>
          <w:rFonts w:ascii="Times New Roman" w:hAnsi="Times New Roman" w:cs="Times New Roman"/>
          <w:sz w:val="24"/>
          <w:szCs w:val="24"/>
        </w:rPr>
        <w:tab/>
      </w:r>
      <w:r w:rsidRPr="005A7B88">
        <w:rPr>
          <w:rFonts w:ascii="Times New Roman" w:hAnsi="Times New Roman" w:cs="Times New Roman"/>
          <w:sz w:val="24"/>
          <w:szCs w:val="24"/>
        </w:rPr>
        <w:t>not be leaking (no visible leaks).</w:t>
      </w:r>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25453" w:rsidRPr="00D04A80">
        <w:rPr>
          <w:rFonts w:ascii="Times New Roman" w:hAnsi="Times New Roman" w:cs="Times New Roman"/>
          <w:strike/>
          <w:sz w:val="24"/>
          <w:szCs w:val="24"/>
        </w:rPr>
        <w:t>D</w:t>
      </w:r>
      <w:r w:rsidR="00D04A80">
        <w:rPr>
          <w:rFonts w:ascii="Times New Roman" w:hAnsi="Times New Roman" w:cs="Times New Roman"/>
          <w:sz w:val="24"/>
          <w:szCs w:val="24"/>
          <w:u w:val="single"/>
        </w:rPr>
        <w:t>E</w:t>
      </w:r>
      <w:r w:rsidR="00725453" w:rsidRPr="0093412B">
        <w:rPr>
          <w:rFonts w:ascii="Times New Roman" w:hAnsi="Times New Roman" w:cs="Times New Roman"/>
          <w:sz w:val="24"/>
          <w:szCs w:val="24"/>
        </w:rPr>
        <w:t>.</w:t>
      </w:r>
      <w:r w:rsidR="00725453" w:rsidRPr="0093412B">
        <w:rPr>
          <w:rFonts w:ascii="Times New Roman" w:hAnsi="Times New Roman" w:cs="Times New Roman"/>
          <w:sz w:val="24"/>
          <w:szCs w:val="24"/>
        </w:rPr>
        <w:tab/>
        <w:t>Secondary Containment for Containers. Containers used to store used oil at transfer facilities must be equipped with a secondary containment system.</w:t>
      </w:r>
    </w:p>
    <w:p w:rsidR="005A7B88" w:rsidRPr="005A7B88" w:rsidRDefault="00C01607"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25453" w:rsidRPr="0093412B">
        <w:rPr>
          <w:rFonts w:ascii="Times New Roman" w:hAnsi="Times New Roman" w:cs="Times New Roman"/>
          <w:sz w:val="24"/>
          <w:szCs w:val="24"/>
        </w:rPr>
        <w:t>1.</w:t>
      </w:r>
      <w:r w:rsidR="005A7B88">
        <w:rPr>
          <w:rFonts w:ascii="Times New Roman" w:hAnsi="Times New Roman" w:cs="Times New Roman"/>
          <w:sz w:val="24"/>
          <w:szCs w:val="24"/>
        </w:rPr>
        <w:tab/>
      </w:r>
      <w:r w:rsidR="005A7B88" w:rsidRPr="005A7B88">
        <w:rPr>
          <w:rFonts w:ascii="Times New Roman" w:hAnsi="Times New Roman" w:cs="Times New Roman"/>
          <w:sz w:val="24"/>
          <w:szCs w:val="24"/>
        </w:rPr>
        <w:t>The secondary containment system must consist of, at a minimum:</w:t>
      </w:r>
    </w:p>
    <w:p w:rsidR="005A7B88" w:rsidRPr="005A7B88" w:rsidRDefault="005A7B88"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w:t>
      </w:r>
      <w:r>
        <w:rPr>
          <w:rFonts w:ascii="Times New Roman" w:hAnsi="Times New Roman" w:cs="Times New Roman"/>
          <w:sz w:val="24"/>
          <w:szCs w:val="24"/>
        </w:rPr>
        <w:tab/>
      </w:r>
      <w:r w:rsidRPr="005A7B88">
        <w:rPr>
          <w:rFonts w:ascii="Times New Roman" w:hAnsi="Times New Roman" w:cs="Times New Roman"/>
          <w:sz w:val="24"/>
          <w:szCs w:val="24"/>
        </w:rPr>
        <w:t>dikes, berms, or retaining walls; and</w:t>
      </w:r>
    </w:p>
    <w:p w:rsidR="005A7B88" w:rsidRPr="005A7B88" w:rsidRDefault="005A7B88"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r>
      <w:r w:rsidRPr="005A7B88">
        <w:rPr>
          <w:rFonts w:ascii="Times New Roman" w:hAnsi="Times New Roman" w:cs="Times New Roman"/>
          <w:sz w:val="24"/>
          <w:szCs w:val="24"/>
        </w:rPr>
        <w:t>a floor. The floor must cover the entire area within the dikes, berms, or retaining walls; or</w:t>
      </w:r>
    </w:p>
    <w:p w:rsidR="005A7B88" w:rsidRPr="005A7B88" w:rsidRDefault="005A7B88"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w:t>
      </w:r>
      <w:r>
        <w:rPr>
          <w:rFonts w:ascii="Times New Roman" w:hAnsi="Times New Roman" w:cs="Times New Roman"/>
          <w:sz w:val="24"/>
          <w:szCs w:val="24"/>
        </w:rPr>
        <w:tab/>
      </w:r>
      <w:r w:rsidRPr="005A7B88">
        <w:rPr>
          <w:rFonts w:ascii="Times New Roman" w:hAnsi="Times New Roman" w:cs="Times New Roman"/>
          <w:sz w:val="24"/>
          <w:szCs w:val="24"/>
        </w:rPr>
        <w:t>an equivalent secondary containment system.</w:t>
      </w:r>
    </w:p>
    <w:p w:rsidR="00C01607" w:rsidRDefault="00AC751B"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sidR="005A7B88" w:rsidRPr="005A7B88">
        <w:rPr>
          <w:rFonts w:ascii="Times New Roman" w:hAnsi="Times New Roman" w:cs="Times New Roman"/>
          <w:sz w:val="24"/>
          <w:szCs w:val="24"/>
        </w:rPr>
        <w:t>The entire containment system, including walls and floors, must be sufficiently impervious to used oil to prevent any used oil which is released into the containment system from migrating out of the system to the soil, groundwater, or surface water.</w:t>
      </w:r>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25453" w:rsidRPr="00D04A80">
        <w:rPr>
          <w:rFonts w:ascii="Times New Roman" w:hAnsi="Times New Roman" w:cs="Times New Roman"/>
          <w:strike/>
          <w:sz w:val="24"/>
          <w:szCs w:val="24"/>
        </w:rPr>
        <w:t>E</w:t>
      </w:r>
      <w:r w:rsidR="00D04A80" w:rsidRPr="00D04A80">
        <w:rPr>
          <w:rFonts w:ascii="Times New Roman" w:hAnsi="Times New Roman" w:cs="Times New Roman"/>
          <w:sz w:val="24"/>
          <w:szCs w:val="24"/>
          <w:u w:val="single"/>
        </w:rPr>
        <w:t>F</w:t>
      </w:r>
      <w:r w:rsidR="00725453" w:rsidRPr="0093412B">
        <w:rPr>
          <w:rFonts w:ascii="Times New Roman" w:hAnsi="Times New Roman" w:cs="Times New Roman"/>
          <w:sz w:val="24"/>
          <w:szCs w:val="24"/>
        </w:rPr>
        <w:t>.</w:t>
      </w:r>
      <w:r w:rsidR="00725453" w:rsidRPr="0093412B">
        <w:rPr>
          <w:rFonts w:ascii="Times New Roman" w:hAnsi="Times New Roman" w:cs="Times New Roman"/>
          <w:sz w:val="24"/>
          <w:szCs w:val="24"/>
        </w:rPr>
        <w:tab/>
        <w:t>Secondary Containment for Existing Aboveground Tanks. Existing aboveground tanks used to store used oil at transfer facilities must be equipped with a secondary containment system.</w:t>
      </w:r>
    </w:p>
    <w:p w:rsidR="00AC751B" w:rsidRPr="00AC751B" w:rsidRDefault="00C01607"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25453" w:rsidRPr="0093412B">
        <w:rPr>
          <w:rFonts w:ascii="Times New Roman" w:hAnsi="Times New Roman" w:cs="Times New Roman"/>
          <w:sz w:val="24"/>
          <w:szCs w:val="24"/>
        </w:rPr>
        <w:t>1.</w:t>
      </w:r>
      <w:r w:rsidR="00D04A80">
        <w:rPr>
          <w:rFonts w:ascii="Times New Roman" w:hAnsi="Times New Roman" w:cs="Times New Roman"/>
          <w:sz w:val="24"/>
          <w:szCs w:val="24"/>
        </w:rPr>
        <w:tab/>
      </w:r>
      <w:r w:rsidR="00AC751B" w:rsidRPr="00AC751B">
        <w:rPr>
          <w:rFonts w:ascii="Times New Roman" w:hAnsi="Times New Roman" w:cs="Times New Roman"/>
          <w:sz w:val="24"/>
          <w:szCs w:val="24"/>
        </w:rPr>
        <w:t>The secondary containment system must consist of, at a minimum:</w:t>
      </w:r>
    </w:p>
    <w:p w:rsidR="00AC751B" w:rsidRPr="00AC751B" w:rsidRDefault="00AC751B"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w:t>
      </w:r>
      <w:r>
        <w:rPr>
          <w:rFonts w:ascii="Times New Roman" w:hAnsi="Times New Roman" w:cs="Times New Roman"/>
          <w:sz w:val="24"/>
          <w:szCs w:val="24"/>
        </w:rPr>
        <w:tab/>
      </w:r>
      <w:r w:rsidRPr="00AC751B">
        <w:rPr>
          <w:rFonts w:ascii="Times New Roman" w:hAnsi="Times New Roman" w:cs="Times New Roman"/>
          <w:sz w:val="24"/>
          <w:szCs w:val="24"/>
        </w:rPr>
        <w:t>dikes, berms, or retaining walls; and</w:t>
      </w:r>
    </w:p>
    <w:p w:rsidR="00AC751B" w:rsidRPr="00AC751B" w:rsidRDefault="00AC751B"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r>
      <w:r w:rsidRPr="00AC751B">
        <w:rPr>
          <w:rFonts w:ascii="Times New Roman" w:hAnsi="Times New Roman" w:cs="Times New Roman"/>
          <w:sz w:val="24"/>
          <w:szCs w:val="24"/>
        </w:rPr>
        <w:t>a floor. The floor must cover the entire area within the dike, berm, or retaining wall except areas where existing portions of the tank meet the ground; or</w:t>
      </w:r>
    </w:p>
    <w:p w:rsidR="00AC751B" w:rsidRPr="00AC751B" w:rsidRDefault="00AC751B"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w:t>
      </w:r>
      <w:r>
        <w:rPr>
          <w:rFonts w:ascii="Times New Roman" w:hAnsi="Times New Roman" w:cs="Times New Roman"/>
          <w:sz w:val="24"/>
          <w:szCs w:val="24"/>
        </w:rPr>
        <w:tab/>
      </w:r>
      <w:r w:rsidRPr="00AC751B">
        <w:rPr>
          <w:rFonts w:ascii="Times New Roman" w:hAnsi="Times New Roman" w:cs="Times New Roman"/>
          <w:sz w:val="24"/>
          <w:szCs w:val="24"/>
        </w:rPr>
        <w:t>an equivalent secondary containment system.</w:t>
      </w:r>
    </w:p>
    <w:p w:rsidR="00AC751B" w:rsidRDefault="00AC751B"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sidRPr="00AC751B">
        <w:rPr>
          <w:rFonts w:ascii="Times New Roman" w:hAnsi="Times New Roman" w:cs="Times New Roman"/>
          <w:sz w:val="24"/>
          <w:szCs w:val="24"/>
        </w:rPr>
        <w:t>The entire containment system, including walls and floors, must be sufficiently impervious to used oil to prevent any used oil which is released into the containment system from migrating out of the system to the soil, groundwater, or surface water.</w:t>
      </w:r>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25453" w:rsidRPr="00D04A80">
        <w:rPr>
          <w:rFonts w:ascii="Times New Roman" w:hAnsi="Times New Roman" w:cs="Times New Roman"/>
          <w:strike/>
          <w:sz w:val="24"/>
          <w:szCs w:val="24"/>
        </w:rPr>
        <w:t>F</w:t>
      </w:r>
      <w:r w:rsidR="00D04A80" w:rsidRPr="00D04A80">
        <w:rPr>
          <w:rFonts w:ascii="Times New Roman" w:hAnsi="Times New Roman" w:cs="Times New Roman"/>
          <w:sz w:val="24"/>
          <w:szCs w:val="24"/>
          <w:u w:val="single"/>
        </w:rPr>
        <w:t>G</w:t>
      </w:r>
      <w:r w:rsidR="00725453" w:rsidRPr="0093412B">
        <w:rPr>
          <w:rFonts w:ascii="Times New Roman" w:hAnsi="Times New Roman" w:cs="Times New Roman"/>
          <w:sz w:val="24"/>
          <w:szCs w:val="24"/>
        </w:rPr>
        <w:t>.</w:t>
      </w:r>
      <w:r w:rsidR="00725453" w:rsidRPr="0093412B">
        <w:rPr>
          <w:rFonts w:ascii="Times New Roman" w:hAnsi="Times New Roman" w:cs="Times New Roman"/>
          <w:sz w:val="24"/>
          <w:szCs w:val="24"/>
        </w:rPr>
        <w:tab/>
        <w:t>Secondary Containment for New Aboveground Tanks. New aboveground tanks used to store used oil at transfer facilities must be equipped with a secondary containment system.</w:t>
      </w:r>
    </w:p>
    <w:p w:rsidR="00AC751B" w:rsidRPr="00AC751B" w:rsidRDefault="00C01607"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25453" w:rsidRPr="0093412B">
        <w:rPr>
          <w:rFonts w:ascii="Times New Roman" w:hAnsi="Times New Roman" w:cs="Times New Roman"/>
          <w:sz w:val="24"/>
          <w:szCs w:val="24"/>
        </w:rPr>
        <w:t>1.</w:t>
      </w:r>
      <w:r w:rsidR="00AC751B">
        <w:rPr>
          <w:rFonts w:ascii="Times New Roman" w:hAnsi="Times New Roman" w:cs="Times New Roman"/>
          <w:sz w:val="24"/>
          <w:szCs w:val="24"/>
        </w:rPr>
        <w:tab/>
      </w:r>
      <w:r w:rsidR="00AC751B" w:rsidRPr="00AC751B">
        <w:rPr>
          <w:rFonts w:ascii="Times New Roman" w:hAnsi="Times New Roman" w:cs="Times New Roman"/>
          <w:sz w:val="24"/>
          <w:szCs w:val="24"/>
        </w:rPr>
        <w:t>The secondary containment system must consist of, at a minimum:</w:t>
      </w:r>
    </w:p>
    <w:p w:rsidR="00AC751B" w:rsidRPr="00AC751B" w:rsidRDefault="00AC751B"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w:t>
      </w:r>
      <w:r>
        <w:rPr>
          <w:rFonts w:ascii="Times New Roman" w:hAnsi="Times New Roman" w:cs="Times New Roman"/>
          <w:sz w:val="24"/>
          <w:szCs w:val="24"/>
        </w:rPr>
        <w:tab/>
      </w:r>
      <w:r w:rsidRPr="00AC751B">
        <w:rPr>
          <w:rFonts w:ascii="Times New Roman" w:hAnsi="Times New Roman" w:cs="Times New Roman"/>
          <w:sz w:val="24"/>
          <w:szCs w:val="24"/>
        </w:rPr>
        <w:t>dikes, berms, or retaining walls; and</w:t>
      </w:r>
    </w:p>
    <w:p w:rsidR="00AC751B" w:rsidRPr="00AC751B" w:rsidRDefault="00AC751B"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r>
      <w:r w:rsidRPr="00AC751B">
        <w:rPr>
          <w:rFonts w:ascii="Times New Roman" w:hAnsi="Times New Roman" w:cs="Times New Roman"/>
          <w:sz w:val="24"/>
          <w:szCs w:val="24"/>
        </w:rPr>
        <w:t>a floor. The floor must cover the entire area within the dike, berm, or retaining wall; or</w:t>
      </w:r>
    </w:p>
    <w:p w:rsidR="00AC751B" w:rsidRPr="00AC751B" w:rsidRDefault="00AC751B"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w:t>
      </w:r>
      <w:r>
        <w:rPr>
          <w:rFonts w:ascii="Times New Roman" w:hAnsi="Times New Roman" w:cs="Times New Roman"/>
          <w:sz w:val="24"/>
          <w:szCs w:val="24"/>
        </w:rPr>
        <w:tab/>
      </w:r>
      <w:r w:rsidRPr="00AC751B">
        <w:rPr>
          <w:rFonts w:ascii="Times New Roman" w:hAnsi="Times New Roman" w:cs="Times New Roman"/>
          <w:sz w:val="24"/>
          <w:szCs w:val="24"/>
        </w:rPr>
        <w:t>an equivalent secondary containment system.</w:t>
      </w:r>
    </w:p>
    <w:p w:rsidR="00C01607" w:rsidRDefault="00AC751B"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sidRPr="00AC751B">
        <w:rPr>
          <w:rFonts w:ascii="Times New Roman" w:hAnsi="Times New Roman" w:cs="Times New Roman"/>
          <w:sz w:val="24"/>
          <w:szCs w:val="24"/>
        </w:rPr>
        <w:t>The entire containment system, including walls and floors, must be sufficiently impervious to used oil to prevent any used oil which is released into the containment system from migrating out of the system to the soil, groundwater, or surface water.</w:t>
      </w:r>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25453" w:rsidRPr="00D04A80">
        <w:rPr>
          <w:rFonts w:ascii="Times New Roman" w:hAnsi="Times New Roman" w:cs="Times New Roman"/>
          <w:strike/>
          <w:sz w:val="24"/>
          <w:szCs w:val="24"/>
        </w:rPr>
        <w:t>G</w:t>
      </w:r>
      <w:r w:rsidR="00D04A80" w:rsidRPr="00D04A80">
        <w:rPr>
          <w:rFonts w:ascii="Times New Roman" w:hAnsi="Times New Roman" w:cs="Times New Roman"/>
          <w:sz w:val="24"/>
          <w:szCs w:val="24"/>
          <w:u w:val="single"/>
        </w:rPr>
        <w:t>H</w:t>
      </w:r>
      <w:r w:rsidR="00D04A80">
        <w:rPr>
          <w:rFonts w:ascii="Times New Roman" w:hAnsi="Times New Roman" w:cs="Times New Roman"/>
          <w:sz w:val="24"/>
          <w:szCs w:val="24"/>
        </w:rPr>
        <w:t>.</w:t>
      </w:r>
      <w:r w:rsidR="00725453" w:rsidRPr="0093412B">
        <w:rPr>
          <w:rFonts w:ascii="Times New Roman" w:hAnsi="Times New Roman" w:cs="Times New Roman"/>
          <w:sz w:val="24"/>
          <w:szCs w:val="24"/>
        </w:rPr>
        <w:tab/>
        <w:t>Labels</w:t>
      </w:r>
    </w:p>
    <w:p w:rsidR="00E61541" w:rsidRPr="00E61541" w:rsidRDefault="00C01607"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25453" w:rsidRPr="0093412B">
        <w:rPr>
          <w:rFonts w:ascii="Times New Roman" w:hAnsi="Times New Roman" w:cs="Times New Roman"/>
          <w:sz w:val="24"/>
          <w:szCs w:val="24"/>
        </w:rPr>
        <w:t>1.</w:t>
      </w:r>
      <w:r w:rsidR="00E61541">
        <w:rPr>
          <w:rFonts w:ascii="Times New Roman" w:hAnsi="Times New Roman" w:cs="Times New Roman"/>
          <w:sz w:val="24"/>
          <w:szCs w:val="24"/>
        </w:rPr>
        <w:tab/>
      </w:r>
      <w:r w:rsidR="00E61541" w:rsidRPr="00E61541">
        <w:rPr>
          <w:rFonts w:ascii="Times New Roman" w:hAnsi="Times New Roman" w:cs="Times New Roman"/>
          <w:sz w:val="24"/>
          <w:szCs w:val="24"/>
        </w:rPr>
        <w:t>Containers and aboveground tanks used to store used oil at transfer facilities must be labeled or marked clearly with the words "Used Oil."</w:t>
      </w:r>
    </w:p>
    <w:p w:rsidR="00C01607" w:rsidRDefault="00E61541"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sidRPr="00E61541">
        <w:rPr>
          <w:rFonts w:ascii="Times New Roman" w:hAnsi="Times New Roman" w:cs="Times New Roman"/>
          <w:sz w:val="24"/>
          <w:szCs w:val="24"/>
        </w:rPr>
        <w:t>Fill pipes used to transfer used oil into underground storage tanks at transfer facilities must be labeled or marked clearly with the words "Used Oil."</w:t>
      </w:r>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25453" w:rsidRPr="00D04A80">
        <w:rPr>
          <w:rFonts w:ascii="Times New Roman" w:hAnsi="Times New Roman" w:cs="Times New Roman"/>
          <w:strike/>
          <w:sz w:val="24"/>
          <w:szCs w:val="24"/>
        </w:rPr>
        <w:t>H</w:t>
      </w:r>
      <w:r w:rsidR="00D04A80" w:rsidRPr="00D04A80">
        <w:rPr>
          <w:rFonts w:ascii="Times New Roman" w:hAnsi="Times New Roman" w:cs="Times New Roman"/>
          <w:sz w:val="24"/>
          <w:szCs w:val="24"/>
          <w:u w:val="single"/>
        </w:rPr>
        <w:t>I</w:t>
      </w:r>
      <w:r w:rsidR="00725453" w:rsidRPr="0093412B">
        <w:rPr>
          <w:rFonts w:ascii="Times New Roman" w:hAnsi="Times New Roman" w:cs="Times New Roman"/>
          <w:sz w:val="24"/>
          <w:szCs w:val="24"/>
        </w:rPr>
        <w:t>.</w:t>
      </w:r>
      <w:r w:rsidR="00725453" w:rsidRPr="0093412B">
        <w:rPr>
          <w:rFonts w:ascii="Times New Roman" w:hAnsi="Times New Roman" w:cs="Times New Roman"/>
          <w:sz w:val="24"/>
          <w:szCs w:val="24"/>
        </w:rPr>
        <w:tab/>
        <w:t>Response to Releases. Upon detection of a release of used oil to the environment which is not subject to the requirements of LAC 33:XI.715 and which occurred after the effective date of the recycled used oil management program in effect in the state in which the release is located, the owner/operator of a transfer facility must perform the following cleanup steps:</w:t>
      </w:r>
    </w:p>
    <w:p w:rsidR="00776308" w:rsidRPr="00776308" w:rsidRDefault="00C01607"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25453" w:rsidRPr="0093412B">
        <w:rPr>
          <w:rFonts w:ascii="Times New Roman" w:hAnsi="Times New Roman" w:cs="Times New Roman"/>
          <w:sz w:val="24"/>
          <w:szCs w:val="24"/>
        </w:rPr>
        <w:t>1.</w:t>
      </w:r>
      <w:r w:rsidR="00776308">
        <w:rPr>
          <w:rFonts w:ascii="Times New Roman" w:hAnsi="Times New Roman" w:cs="Times New Roman"/>
          <w:sz w:val="24"/>
          <w:szCs w:val="24"/>
        </w:rPr>
        <w:tab/>
      </w:r>
      <w:r w:rsidR="00776308" w:rsidRPr="00776308">
        <w:rPr>
          <w:rFonts w:ascii="Times New Roman" w:hAnsi="Times New Roman" w:cs="Times New Roman"/>
          <w:sz w:val="24"/>
          <w:szCs w:val="24"/>
        </w:rPr>
        <w:t>stop the release;</w:t>
      </w:r>
    </w:p>
    <w:p w:rsidR="00776308" w:rsidRPr="00776308" w:rsidRDefault="00776308"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sidRPr="00776308">
        <w:rPr>
          <w:rFonts w:ascii="Times New Roman" w:hAnsi="Times New Roman" w:cs="Times New Roman"/>
          <w:sz w:val="24"/>
          <w:szCs w:val="24"/>
        </w:rPr>
        <w:t>contain the released used oil;</w:t>
      </w:r>
    </w:p>
    <w:p w:rsidR="00776308" w:rsidRPr="00776308" w:rsidRDefault="00776308"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r>
      <w:r w:rsidRPr="00776308">
        <w:rPr>
          <w:rFonts w:ascii="Times New Roman" w:hAnsi="Times New Roman" w:cs="Times New Roman"/>
          <w:sz w:val="24"/>
          <w:szCs w:val="24"/>
        </w:rPr>
        <w:t>clean up and manage properly the released used oil and other materials; and</w:t>
      </w:r>
    </w:p>
    <w:p w:rsidR="00725453" w:rsidRPr="00C01607" w:rsidRDefault="00776308"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r>
      <w:r w:rsidRPr="00776308">
        <w:rPr>
          <w:rFonts w:ascii="Times New Roman" w:hAnsi="Times New Roman" w:cs="Times New Roman"/>
          <w:sz w:val="24"/>
          <w:szCs w:val="24"/>
        </w:rPr>
        <w:t>if necessary, repair or replace any leaking used oil storage containers or tanks prior to returning them to service.</w:t>
      </w:r>
    </w:p>
    <w:p w:rsidR="00725453" w:rsidRPr="0093412B" w:rsidRDefault="006F049D" w:rsidP="00281F7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25453" w:rsidRPr="0093412B">
        <w:rPr>
          <w:rFonts w:ascii="Times New Roman" w:hAnsi="Times New Roman" w:cs="Times New Roman"/>
          <w:sz w:val="24"/>
          <w:szCs w:val="24"/>
        </w:rPr>
        <w:t>AUTHORITY NOTE:</w:t>
      </w:r>
      <w:r w:rsidR="00725453" w:rsidRPr="0093412B">
        <w:rPr>
          <w:rFonts w:ascii="Times New Roman" w:hAnsi="Times New Roman" w:cs="Times New Roman"/>
          <w:sz w:val="24"/>
          <w:szCs w:val="24"/>
        </w:rPr>
        <w:tab/>
        <w:t>Promulgated in accordance with R.S. 30:2180 et seq.</w:t>
      </w:r>
    </w:p>
    <w:p w:rsidR="00725453" w:rsidRPr="0093412B" w:rsidRDefault="006F049D" w:rsidP="00281F7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25453" w:rsidRPr="0093412B">
        <w:rPr>
          <w:rFonts w:ascii="Times New Roman" w:hAnsi="Times New Roman" w:cs="Times New Roman"/>
          <w:sz w:val="24"/>
          <w:szCs w:val="24"/>
        </w:rPr>
        <w:t>HISTORICAL NOTE:</w:t>
      </w:r>
      <w:r w:rsidR="00725453" w:rsidRPr="0093412B">
        <w:rPr>
          <w:rFonts w:ascii="Times New Roman" w:hAnsi="Times New Roman" w:cs="Times New Roman"/>
          <w:sz w:val="24"/>
          <w:szCs w:val="24"/>
        </w:rPr>
        <w:tab/>
        <w:t>Promulgated by the Department of Environmental Quality, Office of Solid and Hazardous Waste, Hazardous Waste Division, LR 21:266, 267 (March 1995), amended by the Office of Waste Services, Hazardous Waste D</w:t>
      </w:r>
      <w:r w:rsidR="00281F7D">
        <w:rPr>
          <w:rFonts w:ascii="Times New Roman" w:hAnsi="Times New Roman" w:cs="Times New Roman"/>
          <w:sz w:val="24"/>
          <w:szCs w:val="24"/>
        </w:rPr>
        <w:t>ivision, LR 25:481 (March 1999), amended by the Office of the Secretary, Legal Affairs and Criminal Investigations Division, LR 46:</w:t>
      </w:r>
    </w:p>
    <w:p w:rsidR="00FB1920" w:rsidRPr="0093412B" w:rsidRDefault="00FB1920" w:rsidP="00FA14B7">
      <w:pPr>
        <w:tabs>
          <w:tab w:val="left" w:pos="720"/>
        </w:tabs>
        <w:spacing w:after="0" w:line="240" w:lineRule="auto"/>
        <w:rPr>
          <w:rFonts w:ascii="Times New Roman" w:hAnsi="Times New Roman" w:cs="Times New Roman"/>
          <w:sz w:val="24"/>
          <w:szCs w:val="24"/>
        </w:rPr>
      </w:pPr>
    </w:p>
    <w:p w:rsidR="00255766" w:rsidRPr="00255766" w:rsidRDefault="000054FF" w:rsidP="00281F7D">
      <w:pPr>
        <w:tabs>
          <w:tab w:val="left" w:pos="720"/>
          <w:tab w:val="left" w:pos="1440"/>
          <w:tab w:val="left" w:pos="1800"/>
        </w:tabs>
        <w:spacing w:after="0" w:line="480" w:lineRule="auto"/>
        <w:rPr>
          <w:rFonts w:ascii="Times New Roman" w:hAnsi="Times New Roman" w:cs="Times New Roman"/>
          <w:b/>
          <w:sz w:val="24"/>
          <w:szCs w:val="24"/>
        </w:rPr>
      </w:pPr>
      <w:bookmarkStart w:id="119" w:name="TOC_Sect1585"/>
      <w:r>
        <w:rPr>
          <w:rFonts w:ascii="Times New Roman" w:eastAsia="Times New Roman" w:hAnsi="Times New Roman" w:cs="Times New Roman"/>
          <w:b/>
          <w:sz w:val="24"/>
          <w:szCs w:val="20"/>
        </w:rPr>
        <w:t>Subchapter E.</w:t>
      </w:r>
      <w:r>
        <w:rPr>
          <w:rFonts w:ascii="Times New Roman" w:eastAsia="Times New Roman" w:hAnsi="Times New Roman" w:cs="Times New Roman"/>
          <w:b/>
          <w:sz w:val="24"/>
          <w:szCs w:val="20"/>
        </w:rPr>
        <w:tab/>
        <w:t xml:space="preserve">Standards for Used </w:t>
      </w:r>
      <w:r w:rsidR="0079267E">
        <w:rPr>
          <w:rFonts w:ascii="Times New Roman" w:eastAsia="Times New Roman" w:hAnsi="Times New Roman" w:cs="Times New Roman"/>
          <w:b/>
          <w:sz w:val="24"/>
          <w:szCs w:val="20"/>
        </w:rPr>
        <w:t>Oil</w:t>
      </w:r>
      <w:r>
        <w:rPr>
          <w:rFonts w:ascii="Times New Roman" w:eastAsia="Times New Roman" w:hAnsi="Times New Roman" w:cs="Times New Roman"/>
          <w:b/>
          <w:sz w:val="24"/>
          <w:szCs w:val="20"/>
        </w:rPr>
        <w:t xml:space="preserve"> Processors and Re-Refiners</w:t>
      </w:r>
    </w:p>
    <w:p w:rsidR="00C01607" w:rsidRDefault="00725453" w:rsidP="00281F7D">
      <w:pPr>
        <w:tabs>
          <w:tab w:val="left" w:pos="1080"/>
        </w:tabs>
        <w:spacing w:after="0" w:line="480" w:lineRule="auto"/>
        <w:rPr>
          <w:rFonts w:ascii="Times New Roman" w:hAnsi="Times New Roman" w:cs="Times New Roman"/>
          <w:b/>
          <w:sz w:val="24"/>
          <w:szCs w:val="24"/>
        </w:rPr>
      </w:pPr>
      <w:r w:rsidRPr="0093412B">
        <w:rPr>
          <w:rFonts w:ascii="Times New Roman" w:hAnsi="Times New Roman" w:cs="Times New Roman"/>
          <w:b/>
          <w:sz w:val="24"/>
          <w:szCs w:val="24"/>
        </w:rPr>
        <w:t>§4049.</w:t>
      </w:r>
      <w:r w:rsidRPr="0093412B">
        <w:rPr>
          <w:rFonts w:ascii="Times New Roman" w:hAnsi="Times New Roman" w:cs="Times New Roman"/>
          <w:b/>
          <w:sz w:val="24"/>
          <w:szCs w:val="24"/>
        </w:rPr>
        <w:tab/>
        <w:t>Used Oil Management</w:t>
      </w:r>
      <w:bookmarkEnd w:id="119"/>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6793D" w:rsidRPr="0076793D">
        <w:rPr>
          <w:rFonts w:ascii="Times New Roman" w:hAnsi="Times New Roman" w:cs="Times New Roman"/>
          <w:sz w:val="24"/>
          <w:szCs w:val="24"/>
          <w:u w:val="single"/>
        </w:rPr>
        <w:t>A.</w:t>
      </w:r>
      <w:r w:rsidR="0076793D">
        <w:rPr>
          <w:rFonts w:ascii="Times New Roman" w:hAnsi="Times New Roman" w:cs="Times New Roman"/>
          <w:sz w:val="24"/>
          <w:szCs w:val="24"/>
        </w:rPr>
        <w:tab/>
      </w:r>
      <w:r w:rsidR="00725453" w:rsidRPr="0093412B">
        <w:rPr>
          <w:rFonts w:ascii="Times New Roman" w:hAnsi="Times New Roman" w:cs="Times New Roman"/>
          <w:sz w:val="24"/>
          <w:szCs w:val="24"/>
        </w:rPr>
        <w:t>Used oil processors/re-refiners are subject to all applicable Spill Prevention, Control, and Countermeasures (40 CFR Part 112) in addition to the requirements of this Subchapter. Used oil processors/re-refiners are also subject to the Underground Storage Tanks (LAC 33:XI) standards for used oil stored in underground tanks whether or not the used oil exhibits any characteristics of hazardous waste, in addition to the requirements of this Subchapter.</w:t>
      </w:r>
    </w:p>
    <w:p w:rsidR="00C01607" w:rsidRDefault="00C01607" w:rsidP="00FA14B7">
      <w:pPr>
        <w:tabs>
          <w:tab w:val="left" w:pos="720"/>
        </w:tabs>
        <w:spacing w:after="0" w:line="480" w:lineRule="auto"/>
        <w:rPr>
          <w:rFonts w:ascii="Times New Roman" w:hAnsi="Times New Roman" w:cs="Times New Roman"/>
          <w:b/>
          <w:sz w:val="24"/>
          <w:szCs w:val="24"/>
        </w:rPr>
      </w:pPr>
      <w:r w:rsidRPr="00C01607">
        <w:rPr>
          <w:rFonts w:ascii="Times New Roman" w:hAnsi="Times New Roman" w:cs="Times New Roman"/>
          <w:sz w:val="24"/>
          <w:szCs w:val="24"/>
        </w:rPr>
        <w:tab/>
      </w:r>
      <w:r w:rsidR="00725453" w:rsidRPr="0076793D">
        <w:rPr>
          <w:rFonts w:ascii="Times New Roman" w:hAnsi="Times New Roman" w:cs="Times New Roman"/>
          <w:strike/>
          <w:sz w:val="24"/>
          <w:szCs w:val="24"/>
        </w:rPr>
        <w:t>A</w:t>
      </w:r>
      <w:r w:rsidR="0076793D" w:rsidRPr="0076793D">
        <w:rPr>
          <w:rFonts w:ascii="Times New Roman" w:hAnsi="Times New Roman" w:cs="Times New Roman"/>
          <w:sz w:val="24"/>
          <w:szCs w:val="24"/>
          <w:u w:val="single"/>
        </w:rPr>
        <w:t>B</w:t>
      </w:r>
      <w:r w:rsidR="00725453" w:rsidRPr="0093412B">
        <w:rPr>
          <w:rFonts w:ascii="Times New Roman" w:hAnsi="Times New Roman" w:cs="Times New Roman"/>
          <w:sz w:val="24"/>
          <w:szCs w:val="24"/>
        </w:rPr>
        <w:t>.</w:t>
      </w:r>
      <w:r w:rsidR="00725453" w:rsidRPr="0093412B">
        <w:rPr>
          <w:rFonts w:ascii="Times New Roman" w:hAnsi="Times New Roman" w:cs="Times New Roman"/>
          <w:sz w:val="24"/>
          <w:szCs w:val="24"/>
        </w:rPr>
        <w:tab/>
        <w:t xml:space="preserve">Management Units. Used oil processors/re-refiners may not store used oil in units other than tanks, containers, or units subject to regulation under LAC </w:t>
      </w:r>
      <w:r w:rsidR="00725453" w:rsidRPr="006C2821">
        <w:rPr>
          <w:rFonts w:ascii="Times New Roman" w:hAnsi="Times New Roman" w:cs="Times New Roman"/>
          <w:sz w:val="24"/>
          <w:szCs w:val="24"/>
        </w:rPr>
        <w:t>33:V.Chapters</w:t>
      </w:r>
      <w:r w:rsidR="00725453" w:rsidRPr="006C2821">
        <w:rPr>
          <w:rFonts w:ascii="Times New Roman" w:hAnsi="Times New Roman" w:cs="Times New Roman"/>
          <w:sz w:val="24"/>
          <w:szCs w:val="24"/>
          <w:u w:val="single"/>
        </w:rPr>
        <w:t xml:space="preserve"> 10,</w:t>
      </w:r>
      <w:r w:rsidR="00725453" w:rsidRPr="006C2821">
        <w:rPr>
          <w:rFonts w:ascii="Times New Roman" w:hAnsi="Times New Roman" w:cs="Times New Roman"/>
          <w:sz w:val="24"/>
          <w:szCs w:val="24"/>
        </w:rPr>
        <w:t xml:space="preserve"> 11</w:t>
      </w:r>
      <w:r w:rsidR="00725453" w:rsidRPr="0093412B">
        <w:rPr>
          <w:rFonts w:ascii="Times New Roman" w:hAnsi="Times New Roman" w:cs="Times New Roman"/>
          <w:sz w:val="24"/>
          <w:szCs w:val="24"/>
        </w:rPr>
        <w:t>, 15, 17, 19, 21, 23, 25, 27, 28, 29, 31, 32, 33, 35, 37, and 43.</w:t>
      </w:r>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25453" w:rsidRPr="0076793D">
        <w:rPr>
          <w:rFonts w:ascii="Times New Roman" w:hAnsi="Times New Roman" w:cs="Times New Roman"/>
          <w:strike/>
          <w:sz w:val="24"/>
          <w:szCs w:val="24"/>
        </w:rPr>
        <w:t>B</w:t>
      </w:r>
      <w:r w:rsidR="0076793D" w:rsidRPr="0076793D">
        <w:rPr>
          <w:rFonts w:ascii="Times New Roman" w:hAnsi="Times New Roman" w:cs="Times New Roman"/>
          <w:sz w:val="24"/>
          <w:szCs w:val="24"/>
          <w:u w:val="single"/>
        </w:rPr>
        <w:t>C</w:t>
      </w:r>
      <w:r w:rsidR="00725453" w:rsidRPr="0093412B">
        <w:rPr>
          <w:rFonts w:ascii="Times New Roman" w:hAnsi="Times New Roman" w:cs="Times New Roman"/>
          <w:sz w:val="24"/>
          <w:szCs w:val="24"/>
        </w:rPr>
        <w:t>.</w:t>
      </w:r>
      <w:r w:rsidR="00725453" w:rsidRPr="0093412B">
        <w:rPr>
          <w:rFonts w:ascii="Times New Roman" w:hAnsi="Times New Roman" w:cs="Times New Roman"/>
          <w:sz w:val="24"/>
          <w:szCs w:val="24"/>
        </w:rPr>
        <w:tab/>
        <w:t>Condition of Units. Containers and aboveground tanks used to store or process used oil at processing and re-refining facilities must:</w:t>
      </w:r>
    </w:p>
    <w:p w:rsidR="00820F17" w:rsidRPr="00820F17" w:rsidRDefault="00C01607"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25453" w:rsidRPr="0093412B">
        <w:rPr>
          <w:rFonts w:ascii="Times New Roman" w:hAnsi="Times New Roman" w:cs="Times New Roman"/>
          <w:sz w:val="24"/>
          <w:szCs w:val="24"/>
        </w:rPr>
        <w:t>1.</w:t>
      </w:r>
      <w:r w:rsidR="00820F17">
        <w:rPr>
          <w:rFonts w:ascii="Times New Roman" w:hAnsi="Times New Roman" w:cs="Times New Roman"/>
          <w:sz w:val="24"/>
          <w:szCs w:val="24"/>
        </w:rPr>
        <w:tab/>
      </w:r>
      <w:r w:rsidR="00820F17" w:rsidRPr="00820F17">
        <w:rPr>
          <w:rFonts w:ascii="Times New Roman" w:hAnsi="Times New Roman" w:cs="Times New Roman"/>
          <w:sz w:val="24"/>
          <w:szCs w:val="24"/>
        </w:rPr>
        <w:t>be in good condition (no severe rusting, apparent structural defects or deterioration); and</w:t>
      </w:r>
    </w:p>
    <w:p w:rsidR="00C01607" w:rsidRDefault="00820F1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sidRPr="00820F17">
        <w:rPr>
          <w:rFonts w:ascii="Times New Roman" w:hAnsi="Times New Roman" w:cs="Times New Roman"/>
          <w:sz w:val="24"/>
          <w:szCs w:val="24"/>
        </w:rPr>
        <w:t>not be leaking (no visible leaks).</w:t>
      </w:r>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25453" w:rsidRPr="0076793D">
        <w:rPr>
          <w:rFonts w:ascii="Times New Roman" w:hAnsi="Times New Roman" w:cs="Times New Roman"/>
          <w:strike/>
          <w:sz w:val="24"/>
          <w:szCs w:val="24"/>
        </w:rPr>
        <w:t>C</w:t>
      </w:r>
      <w:r w:rsidR="0076793D" w:rsidRPr="0076793D">
        <w:rPr>
          <w:rFonts w:ascii="Times New Roman" w:hAnsi="Times New Roman" w:cs="Times New Roman"/>
          <w:sz w:val="24"/>
          <w:szCs w:val="24"/>
          <w:u w:val="single"/>
        </w:rPr>
        <w:t>D</w:t>
      </w:r>
      <w:r w:rsidR="00725453" w:rsidRPr="0093412B">
        <w:rPr>
          <w:rFonts w:ascii="Times New Roman" w:hAnsi="Times New Roman" w:cs="Times New Roman"/>
          <w:sz w:val="24"/>
          <w:szCs w:val="24"/>
        </w:rPr>
        <w:t>.</w:t>
      </w:r>
      <w:r w:rsidR="00725453" w:rsidRPr="0093412B">
        <w:rPr>
          <w:rFonts w:ascii="Times New Roman" w:hAnsi="Times New Roman" w:cs="Times New Roman"/>
          <w:sz w:val="24"/>
          <w:szCs w:val="24"/>
        </w:rPr>
        <w:tab/>
        <w:t>Secondary Containment for Containers. Containers used to store or process used oil at processing and re-refining facilities must be equipped with a secondary containment system.</w:t>
      </w:r>
    </w:p>
    <w:p w:rsidR="00820F17" w:rsidRPr="00820F17" w:rsidRDefault="00C01607"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25453" w:rsidRPr="0093412B">
        <w:rPr>
          <w:rFonts w:ascii="Times New Roman" w:hAnsi="Times New Roman" w:cs="Times New Roman"/>
          <w:sz w:val="24"/>
          <w:szCs w:val="24"/>
        </w:rPr>
        <w:t>1.</w:t>
      </w:r>
      <w:r w:rsidR="00820F17">
        <w:rPr>
          <w:rFonts w:ascii="Times New Roman" w:hAnsi="Times New Roman" w:cs="Times New Roman"/>
          <w:sz w:val="24"/>
          <w:szCs w:val="24"/>
        </w:rPr>
        <w:tab/>
      </w:r>
      <w:r w:rsidR="00820F17" w:rsidRPr="00820F17">
        <w:rPr>
          <w:rFonts w:ascii="Times New Roman" w:hAnsi="Times New Roman" w:cs="Times New Roman"/>
          <w:sz w:val="24"/>
          <w:szCs w:val="24"/>
        </w:rPr>
        <w:t>The secondary containment system must consist of, at a minimum:</w:t>
      </w:r>
    </w:p>
    <w:p w:rsidR="00820F17" w:rsidRPr="00820F17" w:rsidRDefault="00820F17"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w:t>
      </w:r>
      <w:r>
        <w:rPr>
          <w:rFonts w:ascii="Times New Roman" w:hAnsi="Times New Roman" w:cs="Times New Roman"/>
          <w:sz w:val="24"/>
          <w:szCs w:val="24"/>
        </w:rPr>
        <w:tab/>
      </w:r>
      <w:r w:rsidRPr="00820F17">
        <w:rPr>
          <w:rFonts w:ascii="Times New Roman" w:hAnsi="Times New Roman" w:cs="Times New Roman"/>
          <w:sz w:val="24"/>
          <w:szCs w:val="24"/>
        </w:rPr>
        <w:t>dikes, berms, or retaining walls; and</w:t>
      </w:r>
    </w:p>
    <w:p w:rsidR="00820F17" w:rsidRPr="00820F17" w:rsidRDefault="00820F17"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r>
      <w:r w:rsidRPr="00820F17">
        <w:rPr>
          <w:rFonts w:ascii="Times New Roman" w:hAnsi="Times New Roman" w:cs="Times New Roman"/>
          <w:sz w:val="24"/>
          <w:szCs w:val="24"/>
        </w:rPr>
        <w:t>a floor. The floor must cover the entire area within the dike, berm, or retaining wall; or</w:t>
      </w:r>
    </w:p>
    <w:p w:rsidR="00820F17" w:rsidRPr="00820F17" w:rsidRDefault="00820F17"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w:t>
      </w:r>
      <w:r>
        <w:rPr>
          <w:rFonts w:ascii="Times New Roman" w:hAnsi="Times New Roman" w:cs="Times New Roman"/>
          <w:sz w:val="24"/>
          <w:szCs w:val="24"/>
        </w:rPr>
        <w:tab/>
      </w:r>
      <w:r w:rsidRPr="00820F17">
        <w:rPr>
          <w:rFonts w:ascii="Times New Roman" w:hAnsi="Times New Roman" w:cs="Times New Roman"/>
          <w:sz w:val="24"/>
          <w:szCs w:val="24"/>
        </w:rPr>
        <w:t>an equivalent secondary containment system.</w:t>
      </w:r>
    </w:p>
    <w:p w:rsidR="00C01607" w:rsidRDefault="00820F1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sidRPr="00820F17">
        <w:rPr>
          <w:rFonts w:ascii="Times New Roman" w:hAnsi="Times New Roman" w:cs="Times New Roman"/>
          <w:sz w:val="24"/>
          <w:szCs w:val="24"/>
        </w:rPr>
        <w:t>The entire containment system, including walls and floor, must be sufficiently impervious to used oil to prevent any used oil released into the containment system from migrating out of the system to the soil, groundwater, or surface water.</w:t>
      </w:r>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25453" w:rsidRPr="0076793D">
        <w:rPr>
          <w:rFonts w:ascii="Times New Roman" w:hAnsi="Times New Roman" w:cs="Times New Roman"/>
          <w:strike/>
          <w:sz w:val="24"/>
          <w:szCs w:val="24"/>
        </w:rPr>
        <w:t>D</w:t>
      </w:r>
      <w:r w:rsidR="0076793D" w:rsidRPr="0076793D">
        <w:rPr>
          <w:rFonts w:ascii="Times New Roman" w:hAnsi="Times New Roman" w:cs="Times New Roman"/>
          <w:sz w:val="24"/>
          <w:szCs w:val="24"/>
          <w:u w:val="single"/>
        </w:rPr>
        <w:t>E</w:t>
      </w:r>
      <w:r w:rsidR="00725453" w:rsidRPr="0093412B">
        <w:rPr>
          <w:rFonts w:ascii="Times New Roman" w:hAnsi="Times New Roman" w:cs="Times New Roman"/>
          <w:sz w:val="24"/>
          <w:szCs w:val="24"/>
        </w:rPr>
        <w:t>.</w:t>
      </w:r>
      <w:r w:rsidR="00725453" w:rsidRPr="0093412B">
        <w:rPr>
          <w:rFonts w:ascii="Times New Roman" w:hAnsi="Times New Roman" w:cs="Times New Roman"/>
          <w:sz w:val="24"/>
          <w:szCs w:val="24"/>
        </w:rPr>
        <w:tab/>
        <w:t>Secondary Containment for Existing Aboveground Tanks. Existing aboveground tanks used to store or process used oil at processing and re-refining facilities must be equipped with a secondary containment system.</w:t>
      </w:r>
    </w:p>
    <w:p w:rsidR="007107EE" w:rsidRPr="007107EE" w:rsidRDefault="00C01607"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25453" w:rsidRPr="0093412B">
        <w:rPr>
          <w:rFonts w:ascii="Times New Roman" w:hAnsi="Times New Roman" w:cs="Times New Roman"/>
          <w:sz w:val="24"/>
          <w:szCs w:val="24"/>
        </w:rPr>
        <w:t>1.</w:t>
      </w:r>
      <w:r w:rsidR="007107EE">
        <w:rPr>
          <w:rFonts w:ascii="Times New Roman" w:hAnsi="Times New Roman" w:cs="Times New Roman"/>
          <w:sz w:val="24"/>
          <w:szCs w:val="24"/>
        </w:rPr>
        <w:tab/>
      </w:r>
      <w:r w:rsidR="007107EE" w:rsidRPr="007107EE">
        <w:rPr>
          <w:rFonts w:ascii="Times New Roman" w:hAnsi="Times New Roman" w:cs="Times New Roman"/>
          <w:sz w:val="24"/>
          <w:szCs w:val="24"/>
        </w:rPr>
        <w:t>The secondary containment system must consist of, at a minimum:</w:t>
      </w:r>
    </w:p>
    <w:p w:rsidR="007107EE" w:rsidRPr="007107EE" w:rsidRDefault="007107EE"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w:t>
      </w:r>
      <w:r>
        <w:rPr>
          <w:rFonts w:ascii="Times New Roman" w:hAnsi="Times New Roman" w:cs="Times New Roman"/>
          <w:sz w:val="24"/>
          <w:szCs w:val="24"/>
        </w:rPr>
        <w:tab/>
      </w:r>
      <w:r w:rsidRPr="007107EE">
        <w:rPr>
          <w:rFonts w:ascii="Times New Roman" w:hAnsi="Times New Roman" w:cs="Times New Roman"/>
          <w:sz w:val="24"/>
          <w:szCs w:val="24"/>
        </w:rPr>
        <w:t>dikes, berms, or retaining walls; and</w:t>
      </w:r>
    </w:p>
    <w:p w:rsidR="007107EE" w:rsidRPr="007107EE" w:rsidRDefault="007107EE"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r>
      <w:r w:rsidRPr="007107EE">
        <w:rPr>
          <w:rFonts w:ascii="Times New Roman" w:hAnsi="Times New Roman" w:cs="Times New Roman"/>
          <w:sz w:val="24"/>
          <w:szCs w:val="24"/>
        </w:rPr>
        <w:t>a floor. The floor must cover the entire area within the dike, berm, or retaining wall except areas where existing portions of the tank meet the ground; or</w:t>
      </w:r>
    </w:p>
    <w:p w:rsidR="007107EE" w:rsidRPr="007107EE" w:rsidRDefault="007107EE"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w:t>
      </w:r>
      <w:r>
        <w:rPr>
          <w:rFonts w:ascii="Times New Roman" w:hAnsi="Times New Roman" w:cs="Times New Roman"/>
          <w:sz w:val="24"/>
          <w:szCs w:val="24"/>
        </w:rPr>
        <w:tab/>
      </w:r>
      <w:r w:rsidRPr="007107EE">
        <w:rPr>
          <w:rFonts w:ascii="Times New Roman" w:hAnsi="Times New Roman" w:cs="Times New Roman"/>
          <w:sz w:val="24"/>
          <w:szCs w:val="24"/>
        </w:rPr>
        <w:t>an equivalent secondary containment system.</w:t>
      </w:r>
    </w:p>
    <w:p w:rsidR="00C01607" w:rsidRDefault="007107EE"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sidRPr="007107EE">
        <w:rPr>
          <w:rFonts w:ascii="Times New Roman" w:hAnsi="Times New Roman" w:cs="Times New Roman"/>
          <w:sz w:val="24"/>
          <w:szCs w:val="24"/>
        </w:rPr>
        <w:t>The entire containment system, including walls and floor, must be sufficiently impervious to used oil to prevent any used oil released into the containment system from migrating out of the system to the soil, groundwater, or surface water.</w:t>
      </w:r>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25453" w:rsidRPr="0076793D">
        <w:rPr>
          <w:rFonts w:ascii="Times New Roman" w:hAnsi="Times New Roman" w:cs="Times New Roman"/>
          <w:strike/>
          <w:sz w:val="24"/>
          <w:szCs w:val="24"/>
        </w:rPr>
        <w:t>E</w:t>
      </w:r>
      <w:r w:rsidR="0076793D" w:rsidRPr="0076793D">
        <w:rPr>
          <w:rFonts w:ascii="Times New Roman" w:hAnsi="Times New Roman" w:cs="Times New Roman"/>
          <w:sz w:val="24"/>
          <w:szCs w:val="24"/>
          <w:u w:val="single"/>
        </w:rPr>
        <w:t>F</w:t>
      </w:r>
      <w:r w:rsidR="00725453" w:rsidRPr="0093412B">
        <w:rPr>
          <w:rFonts w:ascii="Times New Roman" w:hAnsi="Times New Roman" w:cs="Times New Roman"/>
          <w:sz w:val="24"/>
          <w:szCs w:val="24"/>
        </w:rPr>
        <w:t>.</w:t>
      </w:r>
      <w:r w:rsidR="00725453" w:rsidRPr="0093412B">
        <w:rPr>
          <w:rFonts w:ascii="Times New Roman" w:hAnsi="Times New Roman" w:cs="Times New Roman"/>
          <w:sz w:val="24"/>
          <w:szCs w:val="24"/>
        </w:rPr>
        <w:tab/>
        <w:t>Secondary Containment for New Aboveground Tanks. New aboveground tanks used to store or process used oil at processing and re-refining facilities must be equipped with a secondary containment system.</w:t>
      </w:r>
    </w:p>
    <w:p w:rsidR="00A96CAC" w:rsidRPr="00A96CAC" w:rsidRDefault="00C01607"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25453" w:rsidRPr="0093412B">
        <w:rPr>
          <w:rFonts w:ascii="Times New Roman" w:hAnsi="Times New Roman" w:cs="Times New Roman"/>
          <w:sz w:val="24"/>
          <w:szCs w:val="24"/>
        </w:rPr>
        <w:t>1.</w:t>
      </w:r>
      <w:r w:rsidR="00A96CAC">
        <w:rPr>
          <w:rFonts w:ascii="Times New Roman" w:hAnsi="Times New Roman" w:cs="Times New Roman"/>
          <w:sz w:val="24"/>
          <w:szCs w:val="24"/>
        </w:rPr>
        <w:tab/>
      </w:r>
      <w:r w:rsidR="00A96CAC" w:rsidRPr="00A96CAC">
        <w:rPr>
          <w:rFonts w:ascii="Times New Roman" w:hAnsi="Times New Roman" w:cs="Times New Roman"/>
          <w:sz w:val="24"/>
          <w:szCs w:val="24"/>
        </w:rPr>
        <w:t>The secondary containment system must consist of, at a minimum:</w:t>
      </w:r>
    </w:p>
    <w:p w:rsidR="00A96CAC" w:rsidRPr="00A96CAC" w:rsidRDefault="00A96CAC"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w:t>
      </w:r>
      <w:r>
        <w:rPr>
          <w:rFonts w:ascii="Times New Roman" w:hAnsi="Times New Roman" w:cs="Times New Roman"/>
          <w:sz w:val="24"/>
          <w:szCs w:val="24"/>
        </w:rPr>
        <w:tab/>
      </w:r>
      <w:r w:rsidRPr="00A96CAC">
        <w:rPr>
          <w:rFonts w:ascii="Times New Roman" w:hAnsi="Times New Roman" w:cs="Times New Roman"/>
          <w:sz w:val="24"/>
          <w:szCs w:val="24"/>
        </w:rPr>
        <w:t>dikes, berms, or retaining walls; and</w:t>
      </w:r>
    </w:p>
    <w:p w:rsidR="00A96CAC" w:rsidRPr="00A96CAC" w:rsidRDefault="00A96CAC"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r>
      <w:r w:rsidRPr="00A96CAC">
        <w:rPr>
          <w:rFonts w:ascii="Times New Roman" w:hAnsi="Times New Roman" w:cs="Times New Roman"/>
          <w:sz w:val="24"/>
          <w:szCs w:val="24"/>
        </w:rPr>
        <w:t>a floor. The floor must cover the entire area within the dike, berm, or retaining wall; or</w:t>
      </w:r>
    </w:p>
    <w:p w:rsidR="00A96CAC" w:rsidRPr="00A96CAC" w:rsidRDefault="00A96CAC"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w:t>
      </w:r>
      <w:r>
        <w:rPr>
          <w:rFonts w:ascii="Times New Roman" w:hAnsi="Times New Roman" w:cs="Times New Roman"/>
          <w:sz w:val="24"/>
          <w:szCs w:val="24"/>
        </w:rPr>
        <w:tab/>
      </w:r>
      <w:r w:rsidRPr="00A96CAC">
        <w:rPr>
          <w:rFonts w:ascii="Times New Roman" w:hAnsi="Times New Roman" w:cs="Times New Roman"/>
          <w:sz w:val="24"/>
          <w:szCs w:val="24"/>
        </w:rPr>
        <w:t>an equivalent secondary containment system.</w:t>
      </w:r>
    </w:p>
    <w:p w:rsidR="00C01607" w:rsidRDefault="00A96CAC"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sidRPr="00A96CAC">
        <w:rPr>
          <w:rFonts w:ascii="Times New Roman" w:hAnsi="Times New Roman" w:cs="Times New Roman"/>
          <w:sz w:val="24"/>
          <w:szCs w:val="24"/>
        </w:rPr>
        <w:t>The entire containment system, including walls and floor, must be sufficiently impervious to used oil to prevent any used oil released into the containment system from migrating out of the system to the soil, groundwater, or surface water.</w:t>
      </w:r>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25453" w:rsidRPr="0076793D">
        <w:rPr>
          <w:rFonts w:ascii="Times New Roman" w:hAnsi="Times New Roman" w:cs="Times New Roman"/>
          <w:strike/>
          <w:sz w:val="24"/>
          <w:szCs w:val="24"/>
        </w:rPr>
        <w:t>F</w:t>
      </w:r>
      <w:r w:rsidR="0076793D" w:rsidRPr="0076793D">
        <w:rPr>
          <w:rFonts w:ascii="Times New Roman" w:hAnsi="Times New Roman" w:cs="Times New Roman"/>
          <w:sz w:val="24"/>
          <w:szCs w:val="24"/>
          <w:u w:val="single"/>
        </w:rPr>
        <w:t>G</w:t>
      </w:r>
      <w:r w:rsidR="00725453" w:rsidRPr="0093412B">
        <w:rPr>
          <w:rFonts w:ascii="Times New Roman" w:hAnsi="Times New Roman" w:cs="Times New Roman"/>
          <w:sz w:val="24"/>
          <w:szCs w:val="24"/>
        </w:rPr>
        <w:t>.</w:t>
      </w:r>
      <w:r w:rsidR="00725453" w:rsidRPr="0093412B">
        <w:rPr>
          <w:rFonts w:ascii="Times New Roman" w:hAnsi="Times New Roman" w:cs="Times New Roman"/>
          <w:sz w:val="24"/>
          <w:szCs w:val="24"/>
        </w:rPr>
        <w:tab/>
        <w:t>Labels</w:t>
      </w:r>
    </w:p>
    <w:p w:rsidR="00A96CAC" w:rsidRPr="00A96CAC" w:rsidRDefault="00C01607"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25453" w:rsidRPr="0093412B">
        <w:rPr>
          <w:rFonts w:ascii="Times New Roman" w:hAnsi="Times New Roman" w:cs="Times New Roman"/>
          <w:sz w:val="24"/>
          <w:szCs w:val="24"/>
        </w:rPr>
        <w:t>1.</w:t>
      </w:r>
      <w:r w:rsidR="00A96CAC">
        <w:rPr>
          <w:rFonts w:ascii="Times New Roman" w:hAnsi="Times New Roman" w:cs="Times New Roman"/>
          <w:sz w:val="24"/>
          <w:szCs w:val="24"/>
        </w:rPr>
        <w:tab/>
      </w:r>
      <w:r w:rsidR="00A96CAC" w:rsidRPr="00A96CAC">
        <w:rPr>
          <w:rFonts w:ascii="Times New Roman" w:hAnsi="Times New Roman" w:cs="Times New Roman"/>
          <w:sz w:val="24"/>
          <w:szCs w:val="24"/>
        </w:rPr>
        <w:t>Containers and aboveground tanks used to store or process used oil at processing and re-refining facilities must be labeled or marked clearly with the words "Used Oil."</w:t>
      </w:r>
    </w:p>
    <w:p w:rsidR="00C01607" w:rsidRDefault="00A96CAC"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sidRPr="00A96CAC">
        <w:rPr>
          <w:rFonts w:ascii="Times New Roman" w:hAnsi="Times New Roman" w:cs="Times New Roman"/>
          <w:sz w:val="24"/>
          <w:szCs w:val="24"/>
        </w:rPr>
        <w:t>Fill pipes used to transfer used oil into underground storage tanks at processing and re-refining facilities must be labeled or marked clearly with the words "Used Oil."</w:t>
      </w:r>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25453" w:rsidRPr="0076793D">
        <w:rPr>
          <w:rFonts w:ascii="Times New Roman" w:hAnsi="Times New Roman" w:cs="Times New Roman"/>
          <w:strike/>
          <w:sz w:val="24"/>
          <w:szCs w:val="24"/>
        </w:rPr>
        <w:t>G</w:t>
      </w:r>
      <w:r w:rsidR="0076793D" w:rsidRPr="0076793D">
        <w:rPr>
          <w:rFonts w:ascii="Times New Roman" w:hAnsi="Times New Roman" w:cs="Times New Roman"/>
          <w:sz w:val="24"/>
          <w:szCs w:val="24"/>
          <w:u w:val="single"/>
        </w:rPr>
        <w:t>H</w:t>
      </w:r>
      <w:r w:rsidR="00725453" w:rsidRPr="0093412B">
        <w:rPr>
          <w:rFonts w:ascii="Times New Roman" w:hAnsi="Times New Roman" w:cs="Times New Roman"/>
          <w:sz w:val="24"/>
          <w:szCs w:val="24"/>
        </w:rPr>
        <w:t>.</w:t>
      </w:r>
      <w:r w:rsidR="00725453" w:rsidRPr="0093412B">
        <w:rPr>
          <w:rFonts w:ascii="Times New Roman" w:hAnsi="Times New Roman" w:cs="Times New Roman"/>
          <w:sz w:val="24"/>
          <w:szCs w:val="24"/>
        </w:rPr>
        <w:tab/>
        <w:t>Response to Releases. Upon detection of a release of used oil to the environment not subject to the requirements of LAC 33:XI.715 which has occurred after the effective date of the recycled used oil management program in effect in the state in which the release is located, an owner/operator must perform the following cleanup steps:</w:t>
      </w:r>
    </w:p>
    <w:p w:rsidR="00A96CAC" w:rsidRPr="00A96CAC" w:rsidRDefault="00C01607"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25453" w:rsidRPr="0093412B">
        <w:rPr>
          <w:rFonts w:ascii="Times New Roman" w:hAnsi="Times New Roman" w:cs="Times New Roman"/>
          <w:sz w:val="24"/>
          <w:szCs w:val="24"/>
        </w:rPr>
        <w:t>1.</w:t>
      </w:r>
      <w:r w:rsidR="00A96CAC">
        <w:rPr>
          <w:rFonts w:ascii="Times New Roman" w:hAnsi="Times New Roman" w:cs="Times New Roman"/>
          <w:sz w:val="24"/>
          <w:szCs w:val="24"/>
        </w:rPr>
        <w:tab/>
      </w:r>
      <w:r w:rsidR="00A96CAC" w:rsidRPr="00A96CAC">
        <w:rPr>
          <w:rFonts w:ascii="Times New Roman" w:hAnsi="Times New Roman" w:cs="Times New Roman"/>
          <w:sz w:val="24"/>
          <w:szCs w:val="24"/>
        </w:rPr>
        <w:t>stop the release;</w:t>
      </w:r>
    </w:p>
    <w:p w:rsidR="00A96CAC" w:rsidRPr="00A96CAC" w:rsidRDefault="00A96CAC"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sidRPr="00A96CAC">
        <w:rPr>
          <w:rFonts w:ascii="Times New Roman" w:hAnsi="Times New Roman" w:cs="Times New Roman"/>
          <w:sz w:val="24"/>
          <w:szCs w:val="24"/>
        </w:rPr>
        <w:t>contain the released used oil;</w:t>
      </w:r>
    </w:p>
    <w:p w:rsidR="00A96CAC" w:rsidRPr="00A96CAC" w:rsidRDefault="00A96CAC"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r>
      <w:r w:rsidRPr="00A96CAC">
        <w:rPr>
          <w:rFonts w:ascii="Times New Roman" w:hAnsi="Times New Roman" w:cs="Times New Roman"/>
          <w:sz w:val="24"/>
          <w:szCs w:val="24"/>
        </w:rPr>
        <w:t>clean up and manage properly the released used oil and other materials; and</w:t>
      </w:r>
    </w:p>
    <w:p w:rsidR="00C01607" w:rsidRDefault="00A96CAC"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r>
      <w:r w:rsidRPr="00A96CAC">
        <w:rPr>
          <w:rFonts w:ascii="Times New Roman" w:hAnsi="Times New Roman" w:cs="Times New Roman"/>
          <w:sz w:val="24"/>
          <w:szCs w:val="24"/>
        </w:rPr>
        <w:t>if necessary, repair or replace any leaking used oil storage containers or tanks prior to returning them to service.</w:t>
      </w:r>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25453" w:rsidRPr="0076793D">
        <w:rPr>
          <w:rFonts w:ascii="Times New Roman" w:hAnsi="Times New Roman" w:cs="Times New Roman"/>
          <w:strike/>
          <w:sz w:val="24"/>
          <w:szCs w:val="24"/>
        </w:rPr>
        <w:t>H</w:t>
      </w:r>
      <w:r w:rsidR="0076793D" w:rsidRPr="0076793D">
        <w:rPr>
          <w:rFonts w:ascii="Times New Roman" w:hAnsi="Times New Roman" w:cs="Times New Roman"/>
          <w:sz w:val="24"/>
          <w:szCs w:val="24"/>
          <w:u w:val="single"/>
        </w:rPr>
        <w:t>I</w:t>
      </w:r>
      <w:r w:rsidR="00725453" w:rsidRPr="0093412B">
        <w:rPr>
          <w:rFonts w:ascii="Times New Roman" w:hAnsi="Times New Roman" w:cs="Times New Roman"/>
          <w:sz w:val="24"/>
          <w:szCs w:val="24"/>
        </w:rPr>
        <w:t>.</w:t>
      </w:r>
      <w:r w:rsidR="00725453" w:rsidRPr="0093412B">
        <w:rPr>
          <w:rFonts w:ascii="Times New Roman" w:hAnsi="Times New Roman" w:cs="Times New Roman"/>
          <w:sz w:val="24"/>
          <w:szCs w:val="24"/>
        </w:rPr>
        <w:tab/>
        <w:t>Closure</w:t>
      </w:r>
    </w:p>
    <w:p w:rsidR="004A4176" w:rsidRPr="004A4176" w:rsidRDefault="00C01607"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25453" w:rsidRPr="0093412B">
        <w:rPr>
          <w:rFonts w:ascii="Times New Roman" w:hAnsi="Times New Roman" w:cs="Times New Roman"/>
          <w:sz w:val="24"/>
          <w:szCs w:val="24"/>
        </w:rPr>
        <w:t>1.</w:t>
      </w:r>
      <w:r w:rsidR="004A4176">
        <w:rPr>
          <w:rFonts w:ascii="Times New Roman" w:hAnsi="Times New Roman" w:cs="Times New Roman"/>
          <w:sz w:val="24"/>
          <w:szCs w:val="24"/>
        </w:rPr>
        <w:tab/>
      </w:r>
      <w:r w:rsidR="004A4176" w:rsidRPr="004A4176">
        <w:rPr>
          <w:rFonts w:ascii="Times New Roman" w:hAnsi="Times New Roman" w:cs="Times New Roman"/>
          <w:sz w:val="24"/>
          <w:szCs w:val="24"/>
        </w:rPr>
        <w:t>Aboveground Tanks. Owners and operators who store or process used oil in aboveground tanks must comply with the following requirements:</w:t>
      </w:r>
    </w:p>
    <w:p w:rsidR="00C01607" w:rsidRDefault="004A4176"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w:t>
      </w:r>
      <w:r>
        <w:rPr>
          <w:rFonts w:ascii="Times New Roman" w:hAnsi="Times New Roman" w:cs="Times New Roman"/>
          <w:sz w:val="24"/>
          <w:szCs w:val="24"/>
        </w:rPr>
        <w:tab/>
      </w:r>
      <w:r w:rsidRPr="004A4176">
        <w:rPr>
          <w:rFonts w:ascii="Times New Roman" w:hAnsi="Times New Roman" w:cs="Times New Roman"/>
          <w:sz w:val="24"/>
          <w:szCs w:val="24"/>
        </w:rPr>
        <w:t>at closure of a tank system, the owner or operator must remove or decontaminate used oil residues in tanks, contaminated containment system components, contaminated soils, and structures and equipment contaminated with used oil, and manage them as hazardous waste, unless the materials are not hazardous waste under LAC 33:V.Subpart 1; and</w:t>
      </w:r>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725453" w:rsidRPr="0093412B">
        <w:rPr>
          <w:rFonts w:ascii="Times New Roman" w:hAnsi="Times New Roman" w:cs="Times New Roman"/>
          <w:sz w:val="24"/>
          <w:szCs w:val="24"/>
        </w:rPr>
        <w:t>b.</w:t>
      </w:r>
      <w:r w:rsidR="00725453" w:rsidRPr="0093412B">
        <w:rPr>
          <w:rFonts w:ascii="Times New Roman" w:hAnsi="Times New Roman" w:cs="Times New Roman"/>
          <w:sz w:val="24"/>
          <w:szCs w:val="24"/>
        </w:rPr>
        <w:tab/>
        <w:t>if the owner or operator demonstrates that not all contaminated soils can be practicably removed or decontaminated as required in LAC 33:V.4049.</w:t>
      </w:r>
      <w:r w:rsidR="00725453" w:rsidRPr="0076793D">
        <w:rPr>
          <w:rFonts w:ascii="Times New Roman" w:hAnsi="Times New Roman" w:cs="Times New Roman"/>
          <w:strike/>
          <w:sz w:val="24"/>
          <w:szCs w:val="24"/>
        </w:rPr>
        <w:t>H</w:t>
      </w:r>
      <w:r w:rsidR="0076793D" w:rsidRPr="0076793D">
        <w:rPr>
          <w:rFonts w:ascii="Times New Roman" w:hAnsi="Times New Roman" w:cs="Times New Roman"/>
          <w:sz w:val="24"/>
          <w:szCs w:val="24"/>
          <w:u w:val="single"/>
        </w:rPr>
        <w:t>I</w:t>
      </w:r>
      <w:r w:rsidR="00725453" w:rsidRPr="0093412B">
        <w:rPr>
          <w:rFonts w:ascii="Times New Roman" w:hAnsi="Times New Roman" w:cs="Times New Roman"/>
          <w:sz w:val="24"/>
          <w:szCs w:val="24"/>
        </w:rPr>
        <w:t>.1.a, then the owner or operator must close the tank system and perform post-closure care in accordance with the closure and post-closure care requirements that apply to hazardous waste landfills (LAC 33:V.4501).</w:t>
      </w:r>
    </w:p>
    <w:p w:rsidR="004A4176" w:rsidRPr="004A4176" w:rsidRDefault="00C01607"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25453" w:rsidRPr="0093412B">
        <w:rPr>
          <w:rFonts w:ascii="Times New Roman" w:hAnsi="Times New Roman" w:cs="Times New Roman"/>
          <w:sz w:val="24"/>
          <w:szCs w:val="24"/>
        </w:rPr>
        <w:t>2.</w:t>
      </w:r>
      <w:r w:rsidR="004A4176">
        <w:rPr>
          <w:rFonts w:ascii="Times New Roman" w:hAnsi="Times New Roman" w:cs="Times New Roman"/>
          <w:sz w:val="24"/>
          <w:szCs w:val="24"/>
        </w:rPr>
        <w:tab/>
      </w:r>
      <w:r w:rsidR="004A4176" w:rsidRPr="004A4176">
        <w:rPr>
          <w:rFonts w:ascii="Times New Roman" w:hAnsi="Times New Roman" w:cs="Times New Roman"/>
          <w:sz w:val="24"/>
          <w:szCs w:val="24"/>
        </w:rPr>
        <w:t>Containers. Owners and operators who store used oil in containers must comply with the following requirements:</w:t>
      </w:r>
    </w:p>
    <w:p w:rsidR="004A4176" w:rsidRPr="004A4176" w:rsidRDefault="004A4176"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w:t>
      </w:r>
      <w:r>
        <w:rPr>
          <w:rFonts w:ascii="Times New Roman" w:hAnsi="Times New Roman" w:cs="Times New Roman"/>
          <w:sz w:val="24"/>
          <w:szCs w:val="24"/>
        </w:rPr>
        <w:tab/>
      </w:r>
      <w:r w:rsidRPr="004A4176">
        <w:rPr>
          <w:rFonts w:ascii="Times New Roman" w:hAnsi="Times New Roman" w:cs="Times New Roman"/>
          <w:sz w:val="24"/>
          <w:szCs w:val="24"/>
        </w:rPr>
        <w:t>at closure, containers holding used oils or residues of used oil must be removed from the site; and</w:t>
      </w:r>
    </w:p>
    <w:p w:rsidR="00725453" w:rsidRPr="00C01607" w:rsidRDefault="004A4176"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r>
      <w:r w:rsidRPr="004A4176">
        <w:rPr>
          <w:rFonts w:ascii="Times New Roman" w:hAnsi="Times New Roman" w:cs="Times New Roman"/>
          <w:sz w:val="24"/>
          <w:szCs w:val="24"/>
        </w:rPr>
        <w:t>the owner or operator must remove or decontaminate used oil residues, contaminated containment system components, contaminated soils, and structures and equipment contaminated with used oil and manage them as hazardous waste, unless the materials are not hazardous waste under LAC 33:V.Chapters 1, 31, 41, and 49.</w:t>
      </w:r>
    </w:p>
    <w:p w:rsidR="00725453" w:rsidRPr="0093412B" w:rsidRDefault="006F049D" w:rsidP="00281F7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25453" w:rsidRPr="0093412B">
        <w:rPr>
          <w:rFonts w:ascii="Times New Roman" w:hAnsi="Times New Roman" w:cs="Times New Roman"/>
          <w:sz w:val="24"/>
          <w:szCs w:val="24"/>
        </w:rPr>
        <w:t>AUTHORITY NOTE:</w:t>
      </w:r>
      <w:r w:rsidR="00725453" w:rsidRPr="0093412B">
        <w:rPr>
          <w:rFonts w:ascii="Times New Roman" w:hAnsi="Times New Roman" w:cs="Times New Roman"/>
          <w:sz w:val="24"/>
          <w:szCs w:val="24"/>
        </w:rPr>
        <w:tab/>
        <w:t>Promulgated in accordance with R.S. 30:2180 et seq.</w:t>
      </w:r>
    </w:p>
    <w:p w:rsidR="00725453" w:rsidRPr="0093412B" w:rsidRDefault="006F049D" w:rsidP="00281F7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25453" w:rsidRPr="0093412B">
        <w:rPr>
          <w:rFonts w:ascii="Times New Roman" w:hAnsi="Times New Roman" w:cs="Times New Roman"/>
          <w:sz w:val="24"/>
          <w:szCs w:val="24"/>
        </w:rPr>
        <w:t>HISTORICAL NOTE:</w:t>
      </w:r>
      <w:r w:rsidR="00725453" w:rsidRPr="0093412B">
        <w:rPr>
          <w:rFonts w:ascii="Times New Roman" w:hAnsi="Times New Roman" w:cs="Times New Roman"/>
          <w:sz w:val="24"/>
          <w:szCs w:val="24"/>
        </w:rPr>
        <w:tab/>
        <w:t>Promulgated by the Department of Environmental Quality, Office of Solid and Hazardous Waste, Hazardous Waste Division, LR 21:266 (March 1995), amended by the Office of Waste Services, Hazardous Waste D</w:t>
      </w:r>
      <w:r w:rsidR="00281F7D">
        <w:rPr>
          <w:rFonts w:ascii="Times New Roman" w:hAnsi="Times New Roman" w:cs="Times New Roman"/>
          <w:sz w:val="24"/>
          <w:szCs w:val="24"/>
        </w:rPr>
        <w:t>ivision, LR 25:482 (March 1999), amended by the Office of the Secretary, Legal Affairs and Criminal Investigations Division, LR 46:</w:t>
      </w:r>
    </w:p>
    <w:p w:rsidR="00FB1920" w:rsidRPr="0093412B" w:rsidRDefault="00FB1920" w:rsidP="00FA14B7">
      <w:pPr>
        <w:tabs>
          <w:tab w:val="left" w:pos="720"/>
        </w:tabs>
        <w:spacing w:after="0" w:line="240" w:lineRule="auto"/>
        <w:rPr>
          <w:rFonts w:ascii="Times New Roman" w:hAnsi="Times New Roman" w:cs="Times New Roman"/>
          <w:sz w:val="24"/>
          <w:szCs w:val="24"/>
        </w:rPr>
      </w:pPr>
    </w:p>
    <w:p w:rsidR="00255766" w:rsidRPr="00255766" w:rsidRDefault="005E59E0" w:rsidP="00281F7D">
      <w:pPr>
        <w:tabs>
          <w:tab w:val="left" w:pos="720"/>
          <w:tab w:val="left" w:pos="1440"/>
          <w:tab w:val="left" w:pos="1800"/>
        </w:tabs>
        <w:spacing w:after="0" w:line="480" w:lineRule="auto"/>
        <w:rPr>
          <w:rFonts w:ascii="Times New Roman" w:hAnsi="Times New Roman" w:cs="Times New Roman"/>
          <w:b/>
          <w:sz w:val="24"/>
          <w:szCs w:val="24"/>
        </w:rPr>
      </w:pPr>
      <w:bookmarkStart w:id="120" w:name="TOC_Sect1595"/>
      <w:r>
        <w:rPr>
          <w:rFonts w:ascii="Times New Roman" w:eastAsia="Times New Roman" w:hAnsi="Times New Roman" w:cs="Times New Roman"/>
          <w:b/>
          <w:sz w:val="24"/>
          <w:szCs w:val="20"/>
        </w:rPr>
        <w:t>Subchapter F.</w:t>
      </w:r>
      <w:r>
        <w:rPr>
          <w:rFonts w:ascii="Times New Roman" w:eastAsia="Times New Roman" w:hAnsi="Times New Roman" w:cs="Times New Roman"/>
          <w:b/>
          <w:sz w:val="24"/>
          <w:szCs w:val="20"/>
        </w:rPr>
        <w:tab/>
        <w:t>Standards for Used Oil Burners that Burn Off-Specification Used Oil for Energy Recovery</w:t>
      </w:r>
    </w:p>
    <w:p w:rsidR="00C01607" w:rsidRDefault="00725453" w:rsidP="00281F7D">
      <w:pPr>
        <w:tabs>
          <w:tab w:val="left" w:pos="1080"/>
        </w:tabs>
        <w:spacing w:after="0" w:line="480" w:lineRule="auto"/>
        <w:rPr>
          <w:rFonts w:ascii="Times New Roman" w:hAnsi="Times New Roman" w:cs="Times New Roman"/>
          <w:b/>
          <w:sz w:val="24"/>
          <w:szCs w:val="24"/>
        </w:rPr>
      </w:pPr>
      <w:r w:rsidRPr="0093412B">
        <w:rPr>
          <w:rFonts w:ascii="Times New Roman" w:hAnsi="Times New Roman" w:cs="Times New Roman"/>
          <w:b/>
          <w:sz w:val="24"/>
          <w:szCs w:val="24"/>
        </w:rPr>
        <w:t>§4069.</w:t>
      </w:r>
      <w:r w:rsidRPr="0093412B">
        <w:rPr>
          <w:rFonts w:ascii="Times New Roman" w:hAnsi="Times New Roman" w:cs="Times New Roman"/>
          <w:b/>
          <w:sz w:val="24"/>
          <w:szCs w:val="24"/>
        </w:rPr>
        <w:tab/>
        <w:t>Used Oil Storage</w:t>
      </w:r>
      <w:bookmarkEnd w:id="120"/>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6C47A1" w:rsidRPr="006C47A1">
        <w:rPr>
          <w:rFonts w:ascii="Times New Roman" w:hAnsi="Times New Roman" w:cs="Times New Roman"/>
          <w:sz w:val="24"/>
          <w:szCs w:val="24"/>
          <w:u w:val="single"/>
        </w:rPr>
        <w:t>A.</w:t>
      </w:r>
      <w:r w:rsidR="006C47A1">
        <w:rPr>
          <w:rFonts w:ascii="Times New Roman" w:hAnsi="Times New Roman" w:cs="Times New Roman"/>
          <w:sz w:val="24"/>
          <w:szCs w:val="24"/>
        </w:rPr>
        <w:tab/>
      </w:r>
      <w:r w:rsidR="00725453" w:rsidRPr="0093412B">
        <w:rPr>
          <w:rFonts w:ascii="Times New Roman" w:hAnsi="Times New Roman" w:cs="Times New Roman"/>
          <w:sz w:val="24"/>
          <w:szCs w:val="24"/>
        </w:rPr>
        <w:t>Used oil burners are subject to all applicable Spill Prevention, Control, and Countermeasures (40 CFR Part 112) in addition to the requirements of this Subchapter. Used oil burners are also subject to the Underground Storage Tank (LAC 33:XI) standards for used oil stored in underground tanks whether or not the used oil exhibits any characteristics of hazardous waste, in addition to the requirements of this Subchapter.</w:t>
      </w:r>
    </w:p>
    <w:p w:rsidR="00C01607" w:rsidRDefault="00C01607" w:rsidP="00FA14B7">
      <w:pPr>
        <w:tabs>
          <w:tab w:val="left" w:pos="720"/>
        </w:tabs>
        <w:spacing w:after="0" w:line="480" w:lineRule="auto"/>
        <w:rPr>
          <w:rFonts w:ascii="Times New Roman" w:hAnsi="Times New Roman" w:cs="Times New Roman"/>
          <w:b/>
          <w:sz w:val="24"/>
          <w:szCs w:val="24"/>
        </w:rPr>
      </w:pPr>
      <w:r w:rsidRPr="00C01607">
        <w:rPr>
          <w:rFonts w:ascii="Times New Roman" w:hAnsi="Times New Roman" w:cs="Times New Roman"/>
          <w:sz w:val="24"/>
          <w:szCs w:val="24"/>
        </w:rPr>
        <w:tab/>
      </w:r>
      <w:r w:rsidR="00725453" w:rsidRPr="006C47A1">
        <w:rPr>
          <w:rFonts w:ascii="Times New Roman" w:hAnsi="Times New Roman" w:cs="Times New Roman"/>
          <w:strike/>
          <w:sz w:val="24"/>
          <w:szCs w:val="24"/>
        </w:rPr>
        <w:t>A</w:t>
      </w:r>
      <w:r w:rsidR="006C47A1" w:rsidRPr="006C47A1">
        <w:rPr>
          <w:rFonts w:ascii="Times New Roman" w:hAnsi="Times New Roman" w:cs="Times New Roman"/>
          <w:sz w:val="24"/>
          <w:szCs w:val="24"/>
          <w:u w:val="single"/>
        </w:rPr>
        <w:t>B</w:t>
      </w:r>
      <w:r w:rsidR="00725453" w:rsidRPr="0093412B">
        <w:rPr>
          <w:rFonts w:ascii="Times New Roman" w:hAnsi="Times New Roman" w:cs="Times New Roman"/>
          <w:sz w:val="24"/>
          <w:szCs w:val="24"/>
        </w:rPr>
        <w:t>.</w:t>
      </w:r>
      <w:r w:rsidR="00725453" w:rsidRPr="0093412B">
        <w:rPr>
          <w:rFonts w:ascii="Times New Roman" w:hAnsi="Times New Roman" w:cs="Times New Roman"/>
          <w:sz w:val="24"/>
          <w:szCs w:val="24"/>
        </w:rPr>
        <w:tab/>
        <w:t>Storage Units. Used oil burners may not store used oil in units other than tanks, containers, or units subject to regulation under LAC 33:</w:t>
      </w:r>
      <w:r w:rsidR="00725453" w:rsidRPr="00F85100">
        <w:rPr>
          <w:rFonts w:ascii="Times New Roman" w:hAnsi="Times New Roman" w:cs="Times New Roman"/>
          <w:sz w:val="24"/>
          <w:szCs w:val="24"/>
        </w:rPr>
        <w:t>V.Chapters</w:t>
      </w:r>
      <w:r w:rsidR="00725453" w:rsidRPr="00F85100">
        <w:rPr>
          <w:rFonts w:ascii="Times New Roman" w:hAnsi="Times New Roman" w:cs="Times New Roman"/>
          <w:sz w:val="24"/>
          <w:szCs w:val="24"/>
          <w:u w:val="single"/>
        </w:rPr>
        <w:t xml:space="preserve"> 10,</w:t>
      </w:r>
      <w:r w:rsidR="00725453" w:rsidRPr="00F85100">
        <w:rPr>
          <w:rFonts w:ascii="Times New Roman" w:hAnsi="Times New Roman" w:cs="Times New Roman"/>
          <w:sz w:val="24"/>
          <w:szCs w:val="24"/>
        </w:rPr>
        <w:t xml:space="preserve"> 11, 15</w:t>
      </w:r>
      <w:r w:rsidR="00725453" w:rsidRPr="0093412B">
        <w:rPr>
          <w:rFonts w:ascii="Times New Roman" w:hAnsi="Times New Roman" w:cs="Times New Roman"/>
          <w:sz w:val="24"/>
          <w:szCs w:val="24"/>
        </w:rPr>
        <w:t>, 17, 19, 21, 23, 25, 27, 28, 29, 31, 32, 33, 35, 37, and 43.</w:t>
      </w:r>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25453" w:rsidRPr="006C47A1">
        <w:rPr>
          <w:rFonts w:ascii="Times New Roman" w:hAnsi="Times New Roman" w:cs="Times New Roman"/>
          <w:strike/>
          <w:sz w:val="24"/>
          <w:szCs w:val="24"/>
        </w:rPr>
        <w:t>B</w:t>
      </w:r>
      <w:r w:rsidR="006C47A1" w:rsidRPr="006C47A1">
        <w:rPr>
          <w:rFonts w:ascii="Times New Roman" w:hAnsi="Times New Roman" w:cs="Times New Roman"/>
          <w:sz w:val="24"/>
          <w:szCs w:val="24"/>
          <w:u w:val="single"/>
        </w:rPr>
        <w:t>C</w:t>
      </w:r>
      <w:r w:rsidR="00725453" w:rsidRPr="0093412B">
        <w:rPr>
          <w:rFonts w:ascii="Times New Roman" w:hAnsi="Times New Roman" w:cs="Times New Roman"/>
          <w:sz w:val="24"/>
          <w:szCs w:val="24"/>
        </w:rPr>
        <w:t>.</w:t>
      </w:r>
      <w:r w:rsidR="00725453" w:rsidRPr="0093412B">
        <w:rPr>
          <w:rFonts w:ascii="Times New Roman" w:hAnsi="Times New Roman" w:cs="Times New Roman"/>
          <w:sz w:val="24"/>
          <w:szCs w:val="24"/>
        </w:rPr>
        <w:tab/>
        <w:t>Condition of Units. Containers and aboveground tanks used to store oil at burner facilities must:</w:t>
      </w:r>
    </w:p>
    <w:p w:rsidR="00904051" w:rsidRPr="00904051" w:rsidRDefault="00C01607"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25453" w:rsidRPr="0093412B">
        <w:rPr>
          <w:rFonts w:ascii="Times New Roman" w:hAnsi="Times New Roman" w:cs="Times New Roman"/>
          <w:sz w:val="24"/>
          <w:szCs w:val="24"/>
        </w:rPr>
        <w:t>1.</w:t>
      </w:r>
      <w:r w:rsidR="00904051">
        <w:rPr>
          <w:rFonts w:ascii="Times New Roman" w:hAnsi="Times New Roman" w:cs="Times New Roman"/>
          <w:sz w:val="24"/>
          <w:szCs w:val="24"/>
        </w:rPr>
        <w:tab/>
      </w:r>
      <w:r w:rsidR="00904051" w:rsidRPr="00904051">
        <w:rPr>
          <w:rFonts w:ascii="Times New Roman" w:hAnsi="Times New Roman" w:cs="Times New Roman"/>
          <w:sz w:val="24"/>
          <w:szCs w:val="24"/>
        </w:rPr>
        <w:t>be in good condition (no severe rusting, apparent structural defects or deterioration); and</w:t>
      </w:r>
    </w:p>
    <w:p w:rsidR="00C01607" w:rsidRDefault="00904051"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sidRPr="00904051">
        <w:rPr>
          <w:rFonts w:ascii="Times New Roman" w:hAnsi="Times New Roman" w:cs="Times New Roman"/>
          <w:sz w:val="24"/>
          <w:szCs w:val="24"/>
        </w:rPr>
        <w:t>not be leaking (no visible leaks).</w:t>
      </w:r>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25453" w:rsidRPr="006C47A1">
        <w:rPr>
          <w:rFonts w:ascii="Times New Roman" w:hAnsi="Times New Roman" w:cs="Times New Roman"/>
          <w:strike/>
          <w:sz w:val="24"/>
          <w:szCs w:val="24"/>
        </w:rPr>
        <w:t>C</w:t>
      </w:r>
      <w:r w:rsidR="006C47A1" w:rsidRPr="006C47A1">
        <w:rPr>
          <w:rFonts w:ascii="Times New Roman" w:hAnsi="Times New Roman" w:cs="Times New Roman"/>
          <w:sz w:val="24"/>
          <w:szCs w:val="24"/>
          <w:u w:val="single"/>
        </w:rPr>
        <w:t>D</w:t>
      </w:r>
      <w:r w:rsidR="00725453" w:rsidRPr="0093412B">
        <w:rPr>
          <w:rFonts w:ascii="Times New Roman" w:hAnsi="Times New Roman" w:cs="Times New Roman"/>
          <w:sz w:val="24"/>
          <w:szCs w:val="24"/>
        </w:rPr>
        <w:t>.</w:t>
      </w:r>
      <w:r w:rsidR="00725453" w:rsidRPr="0093412B">
        <w:rPr>
          <w:rFonts w:ascii="Times New Roman" w:hAnsi="Times New Roman" w:cs="Times New Roman"/>
          <w:sz w:val="24"/>
          <w:szCs w:val="24"/>
        </w:rPr>
        <w:tab/>
        <w:t>Secondary Containment for Containers. Containers used to store used oil at burner facilities must be equipped with a secondary containment system.</w:t>
      </w:r>
    </w:p>
    <w:p w:rsidR="00904051" w:rsidRPr="00904051" w:rsidRDefault="00C01607"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25453" w:rsidRPr="0093412B">
        <w:rPr>
          <w:rFonts w:ascii="Times New Roman" w:hAnsi="Times New Roman" w:cs="Times New Roman"/>
          <w:sz w:val="24"/>
          <w:szCs w:val="24"/>
        </w:rPr>
        <w:t>1.</w:t>
      </w:r>
      <w:r w:rsidR="00904051">
        <w:rPr>
          <w:rFonts w:ascii="Times New Roman" w:hAnsi="Times New Roman" w:cs="Times New Roman"/>
          <w:sz w:val="24"/>
          <w:szCs w:val="24"/>
        </w:rPr>
        <w:tab/>
      </w:r>
      <w:r w:rsidR="00904051" w:rsidRPr="00904051">
        <w:rPr>
          <w:rFonts w:ascii="Times New Roman" w:hAnsi="Times New Roman" w:cs="Times New Roman"/>
          <w:sz w:val="24"/>
          <w:szCs w:val="24"/>
        </w:rPr>
        <w:t>The secondary containment system must consist of, at a minimum:</w:t>
      </w:r>
    </w:p>
    <w:p w:rsidR="00904051" w:rsidRPr="00904051" w:rsidRDefault="00904051"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w:t>
      </w:r>
      <w:r>
        <w:rPr>
          <w:rFonts w:ascii="Times New Roman" w:hAnsi="Times New Roman" w:cs="Times New Roman"/>
          <w:sz w:val="24"/>
          <w:szCs w:val="24"/>
        </w:rPr>
        <w:tab/>
      </w:r>
      <w:r w:rsidRPr="00904051">
        <w:rPr>
          <w:rFonts w:ascii="Times New Roman" w:hAnsi="Times New Roman" w:cs="Times New Roman"/>
          <w:sz w:val="24"/>
          <w:szCs w:val="24"/>
        </w:rPr>
        <w:t>dikes, berms, or retaining walls; and</w:t>
      </w:r>
    </w:p>
    <w:p w:rsidR="00904051" w:rsidRPr="00904051" w:rsidRDefault="00904051"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r>
      <w:r w:rsidRPr="00904051">
        <w:rPr>
          <w:rFonts w:ascii="Times New Roman" w:hAnsi="Times New Roman" w:cs="Times New Roman"/>
          <w:sz w:val="24"/>
          <w:szCs w:val="24"/>
        </w:rPr>
        <w:t>a floor. The floor must cover the entire area within the dike, berm, or retaining wall.</w:t>
      </w:r>
    </w:p>
    <w:p w:rsidR="00904051" w:rsidRDefault="00904051"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sidRPr="00904051">
        <w:rPr>
          <w:rFonts w:ascii="Times New Roman" w:hAnsi="Times New Roman" w:cs="Times New Roman"/>
          <w:sz w:val="24"/>
          <w:szCs w:val="24"/>
        </w:rPr>
        <w:t>The entire containment system, including walls and floor, must be sufficiently impervious to used oil to prevent any used oil released into the containment system from migrating out of the system to the soil, groundwater, or surface water.</w:t>
      </w:r>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25453" w:rsidRPr="006C47A1">
        <w:rPr>
          <w:rFonts w:ascii="Times New Roman" w:hAnsi="Times New Roman" w:cs="Times New Roman"/>
          <w:strike/>
          <w:sz w:val="24"/>
          <w:szCs w:val="24"/>
        </w:rPr>
        <w:t>D</w:t>
      </w:r>
      <w:r w:rsidR="006C47A1" w:rsidRPr="006C47A1">
        <w:rPr>
          <w:rFonts w:ascii="Times New Roman" w:hAnsi="Times New Roman" w:cs="Times New Roman"/>
          <w:sz w:val="24"/>
          <w:szCs w:val="24"/>
          <w:u w:val="single"/>
        </w:rPr>
        <w:t>E</w:t>
      </w:r>
      <w:r w:rsidR="00725453" w:rsidRPr="0093412B">
        <w:rPr>
          <w:rFonts w:ascii="Times New Roman" w:hAnsi="Times New Roman" w:cs="Times New Roman"/>
          <w:sz w:val="24"/>
          <w:szCs w:val="24"/>
        </w:rPr>
        <w:t>.</w:t>
      </w:r>
      <w:r w:rsidR="00725453" w:rsidRPr="0093412B">
        <w:rPr>
          <w:rFonts w:ascii="Times New Roman" w:hAnsi="Times New Roman" w:cs="Times New Roman"/>
          <w:sz w:val="24"/>
          <w:szCs w:val="24"/>
        </w:rPr>
        <w:tab/>
        <w:t>Secondary Containment for Existing Aboveground Tanks. Existing aboveground tanks used to store used oil at burner facilities must be equipped with a secondary containment system.</w:t>
      </w:r>
    </w:p>
    <w:p w:rsidR="005A2D44" w:rsidRPr="005A2D44" w:rsidRDefault="00C01607"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25453" w:rsidRPr="0093412B">
        <w:rPr>
          <w:rFonts w:ascii="Times New Roman" w:hAnsi="Times New Roman" w:cs="Times New Roman"/>
          <w:sz w:val="24"/>
          <w:szCs w:val="24"/>
        </w:rPr>
        <w:t>1.</w:t>
      </w:r>
      <w:r w:rsidR="005A2D44">
        <w:rPr>
          <w:rFonts w:ascii="Times New Roman" w:hAnsi="Times New Roman" w:cs="Times New Roman"/>
          <w:sz w:val="24"/>
          <w:szCs w:val="24"/>
        </w:rPr>
        <w:tab/>
      </w:r>
      <w:r w:rsidR="005A2D44" w:rsidRPr="005A2D44">
        <w:rPr>
          <w:rFonts w:ascii="Times New Roman" w:hAnsi="Times New Roman" w:cs="Times New Roman"/>
          <w:sz w:val="24"/>
          <w:szCs w:val="24"/>
        </w:rPr>
        <w:t>The secondary containment system must consist of, at a minimum:</w:t>
      </w:r>
    </w:p>
    <w:p w:rsidR="005A2D44" w:rsidRPr="005A2D44" w:rsidRDefault="005A2D44"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w:t>
      </w:r>
      <w:r>
        <w:rPr>
          <w:rFonts w:ascii="Times New Roman" w:hAnsi="Times New Roman" w:cs="Times New Roman"/>
          <w:sz w:val="24"/>
          <w:szCs w:val="24"/>
        </w:rPr>
        <w:tab/>
      </w:r>
      <w:r w:rsidRPr="005A2D44">
        <w:rPr>
          <w:rFonts w:ascii="Times New Roman" w:hAnsi="Times New Roman" w:cs="Times New Roman"/>
          <w:sz w:val="24"/>
          <w:szCs w:val="24"/>
        </w:rPr>
        <w:t>dikes, berms, or retaining walls; and</w:t>
      </w:r>
    </w:p>
    <w:p w:rsidR="005A2D44" w:rsidRPr="005A2D44" w:rsidRDefault="005A2D44"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r>
      <w:r w:rsidRPr="005A2D44">
        <w:rPr>
          <w:rFonts w:ascii="Times New Roman" w:hAnsi="Times New Roman" w:cs="Times New Roman"/>
          <w:sz w:val="24"/>
          <w:szCs w:val="24"/>
        </w:rPr>
        <w:t>a floor. The floor must cover the entire area within the dike, berm, or retaining wall except areas where existing portions of the tank meet the ground; or</w:t>
      </w:r>
    </w:p>
    <w:p w:rsidR="005A2D44" w:rsidRPr="005A2D44" w:rsidRDefault="005A2D44"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w:t>
      </w:r>
      <w:r>
        <w:rPr>
          <w:rFonts w:ascii="Times New Roman" w:hAnsi="Times New Roman" w:cs="Times New Roman"/>
          <w:sz w:val="24"/>
          <w:szCs w:val="24"/>
        </w:rPr>
        <w:tab/>
      </w:r>
      <w:r w:rsidRPr="005A2D44">
        <w:rPr>
          <w:rFonts w:ascii="Times New Roman" w:hAnsi="Times New Roman" w:cs="Times New Roman"/>
          <w:sz w:val="24"/>
          <w:szCs w:val="24"/>
        </w:rPr>
        <w:t>an equivalent secondary containment system.</w:t>
      </w:r>
    </w:p>
    <w:p w:rsidR="00C01607" w:rsidRDefault="005A2D4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sidRPr="005A2D44">
        <w:rPr>
          <w:rFonts w:ascii="Times New Roman" w:hAnsi="Times New Roman" w:cs="Times New Roman"/>
          <w:sz w:val="24"/>
          <w:szCs w:val="24"/>
        </w:rPr>
        <w:t>The entire containment system, including walls and floor, must be sufficiently impervious to used oil to prevent any used oil released into the containment system from migrating out of the system to the soil, groundwater, or surface water.</w:t>
      </w:r>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25453" w:rsidRPr="006C47A1">
        <w:rPr>
          <w:rFonts w:ascii="Times New Roman" w:hAnsi="Times New Roman" w:cs="Times New Roman"/>
          <w:strike/>
          <w:sz w:val="24"/>
          <w:szCs w:val="24"/>
        </w:rPr>
        <w:t>E</w:t>
      </w:r>
      <w:r w:rsidR="006C47A1" w:rsidRPr="006C47A1">
        <w:rPr>
          <w:rFonts w:ascii="Times New Roman" w:hAnsi="Times New Roman" w:cs="Times New Roman"/>
          <w:sz w:val="24"/>
          <w:szCs w:val="24"/>
          <w:u w:val="single"/>
        </w:rPr>
        <w:t>F</w:t>
      </w:r>
      <w:r w:rsidR="00725453" w:rsidRPr="0093412B">
        <w:rPr>
          <w:rFonts w:ascii="Times New Roman" w:hAnsi="Times New Roman" w:cs="Times New Roman"/>
          <w:sz w:val="24"/>
          <w:szCs w:val="24"/>
        </w:rPr>
        <w:t>.</w:t>
      </w:r>
      <w:r w:rsidR="00725453" w:rsidRPr="0093412B">
        <w:rPr>
          <w:rFonts w:ascii="Times New Roman" w:hAnsi="Times New Roman" w:cs="Times New Roman"/>
          <w:sz w:val="24"/>
          <w:szCs w:val="24"/>
        </w:rPr>
        <w:tab/>
        <w:t>Secondary Containment for New Aboveground Tanks. New aboveground tanks used to store used oil at burner facilities must be equipped with a secondary containment system.</w:t>
      </w:r>
    </w:p>
    <w:p w:rsidR="005A2D44" w:rsidRPr="005A2D44" w:rsidRDefault="00C01607"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25453" w:rsidRPr="0093412B">
        <w:rPr>
          <w:rFonts w:ascii="Times New Roman" w:hAnsi="Times New Roman" w:cs="Times New Roman"/>
          <w:sz w:val="24"/>
          <w:szCs w:val="24"/>
        </w:rPr>
        <w:t>1.</w:t>
      </w:r>
      <w:r w:rsidR="005A2D44">
        <w:rPr>
          <w:rFonts w:ascii="Times New Roman" w:hAnsi="Times New Roman" w:cs="Times New Roman"/>
          <w:sz w:val="24"/>
          <w:szCs w:val="24"/>
        </w:rPr>
        <w:tab/>
      </w:r>
      <w:r w:rsidR="005A2D44" w:rsidRPr="005A2D44">
        <w:rPr>
          <w:rFonts w:ascii="Times New Roman" w:hAnsi="Times New Roman" w:cs="Times New Roman"/>
          <w:sz w:val="24"/>
          <w:szCs w:val="24"/>
        </w:rPr>
        <w:t>The secondary containment system must consist of, at a minimum:</w:t>
      </w:r>
    </w:p>
    <w:p w:rsidR="005A2D44" w:rsidRPr="005A2D44" w:rsidRDefault="005A2D44"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w:t>
      </w:r>
      <w:r>
        <w:rPr>
          <w:rFonts w:ascii="Times New Roman" w:hAnsi="Times New Roman" w:cs="Times New Roman"/>
          <w:sz w:val="24"/>
          <w:szCs w:val="24"/>
        </w:rPr>
        <w:tab/>
      </w:r>
      <w:r w:rsidRPr="005A2D44">
        <w:rPr>
          <w:rFonts w:ascii="Times New Roman" w:hAnsi="Times New Roman" w:cs="Times New Roman"/>
          <w:sz w:val="24"/>
          <w:szCs w:val="24"/>
        </w:rPr>
        <w:t>dikes, berms, or retaining walls; and</w:t>
      </w:r>
    </w:p>
    <w:p w:rsidR="005A2D44" w:rsidRPr="005A2D44" w:rsidRDefault="005A2D44"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r>
      <w:r w:rsidRPr="005A2D44">
        <w:rPr>
          <w:rFonts w:ascii="Times New Roman" w:hAnsi="Times New Roman" w:cs="Times New Roman"/>
          <w:sz w:val="24"/>
          <w:szCs w:val="24"/>
        </w:rPr>
        <w:t>a floor. The floor must cover the entire area within the dike, berm, or retaining wall; or</w:t>
      </w:r>
    </w:p>
    <w:p w:rsidR="005A2D44" w:rsidRPr="005A2D44" w:rsidRDefault="005A2D44"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w:t>
      </w:r>
      <w:r>
        <w:rPr>
          <w:rFonts w:ascii="Times New Roman" w:hAnsi="Times New Roman" w:cs="Times New Roman"/>
          <w:sz w:val="24"/>
          <w:szCs w:val="24"/>
        </w:rPr>
        <w:tab/>
      </w:r>
      <w:r w:rsidRPr="005A2D44">
        <w:rPr>
          <w:rFonts w:ascii="Times New Roman" w:hAnsi="Times New Roman" w:cs="Times New Roman"/>
          <w:sz w:val="24"/>
          <w:szCs w:val="24"/>
        </w:rPr>
        <w:t>an equivalent secondary containment system.</w:t>
      </w:r>
    </w:p>
    <w:p w:rsidR="00C01607" w:rsidRDefault="005A2D4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sidRPr="005A2D44">
        <w:rPr>
          <w:rFonts w:ascii="Times New Roman" w:hAnsi="Times New Roman" w:cs="Times New Roman"/>
          <w:sz w:val="24"/>
          <w:szCs w:val="24"/>
        </w:rPr>
        <w:t>The entire containment system, including walls and floor, must be sufficiently impervious to used oil to prevent any used oil released into the containment system from migrating out of the system to the soil, groundwater, or surface water.</w:t>
      </w:r>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25453" w:rsidRPr="006C47A1">
        <w:rPr>
          <w:rFonts w:ascii="Times New Roman" w:hAnsi="Times New Roman" w:cs="Times New Roman"/>
          <w:strike/>
          <w:sz w:val="24"/>
          <w:szCs w:val="24"/>
        </w:rPr>
        <w:t>F</w:t>
      </w:r>
      <w:r w:rsidR="006C47A1" w:rsidRPr="006C47A1">
        <w:rPr>
          <w:rFonts w:ascii="Times New Roman" w:hAnsi="Times New Roman" w:cs="Times New Roman"/>
          <w:sz w:val="24"/>
          <w:szCs w:val="24"/>
          <w:u w:val="single"/>
        </w:rPr>
        <w:t>G</w:t>
      </w:r>
      <w:r w:rsidR="00725453" w:rsidRPr="0093412B">
        <w:rPr>
          <w:rFonts w:ascii="Times New Roman" w:hAnsi="Times New Roman" w:cs="Times New Roman"/>
          <w:sz w:val="24"/>
          <w:szCs w:val="24"/>
        </w:rPr>
        <w:t>.</w:t>
      </w:r>
      <w:r w:rsidR="00725453" w:rsidRPr="0093412B">
        <w:rPr>
          <w:rFonts w:ascii="Times New Roman" w:hAnsi="Times New Roman" w:cs="Times New Roman"/>
          <w:sz w:val="24"/>
          <w:szCs w:val="24"/>
        </w:rPr>
        <w:tab/>
        <w:t>Labels</w:t>
      </w:r>
    </w:p>
    <w:p w:rsidR="005A2D44" w:rsidRPr="005A2D44" w:rsidRDefault="00C01607"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25453" w:rsidRPr="0093412B">
        <w:rPr>
          <w:rFonts w:ascii="Times New Roman" w:hAnsi="Times New Roman" w:cs="Times New Roman"/>
          <w:sz w:val="24"/>
          <w:szCs w:val="24"/>
        </w:rPr>
        <w:t>1.</w:t>
      </w:r>
      <w:r w:rsidR="005A2D44">
        <w:rPr>
          <w:rFonts w:ascii="Times New Roman" w:hAnsi="Times New Roman" w:cs="Times New Roman"/>
          <w:sz w:val="24"/>
          <w:szCs w:val="24"/>
        </w:rPr>
        <w:tab/>
      </w:r>
      <w:r w:rsidR="005A2D44" w:rsidRPr="005A2D44">
        <w:rPr>
          <w:rFonts w:ascii="Times New Roman" w:hAnsi="Times New Roman" w:cs="Times New Roman"/>
          <w:sz w:val="24"/>
          <w:szCs w:val="24"/>
        </w:rPr>
        <w:t>Containers and aboveground tanks used to store used oil at burner facilities must be labeled or marked clearly with the words "Used Oil."</w:t>
      </w:r>
    </w:p>
    <w:p w:rsidR="00C01607" w:rsidRDefault="005A2D4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sidRPr="005A2D44">
        <w:rPr>
          <w:rFonts w:ascii="Times New Roman" w:hAnsi="Times New Roman" w:cs="Times New Roman"/>
          <w:sz w:val="24"/>
          <w:szCs w:val="24"/>
        </w:rPr>
        <w:t>Fill pipes used to transfer used oil into underground storage tanks at burner facilities must be labeled or marked clearly with the words "Used Oil."</w:t>
      </w:r>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25453" w:rsidRPr="006C47A1">
        <w:rPr>
          <w:rFonts w:ascii="Times New Roman" w:hAnsi="Times New Roman" w:cs="Times New Roman"/>
          <w:strike/>
          <w:sz w:val="24"/>
          <w:szCs w:val="24"/>
        </w:rPr>
        <w:t>G</w:t>
      </w:r>
      <w:r w:rsidR="0008720B">
        <w:rPr>
          <w:rFonts w:ascii="Times New Roman" w:hAnsi="Times New Roman" w:cs="Times New Roman"/>
          <w:sz w:val="24"/>
          <w:szCs w:val="24"/>
          <w:u w:val="single"/>
        </w:rPr>
        <w:t>H</w:t>
      </w:r>
      <w:r w:rsidR="00725453" w:rsidRPr="0093412B">
        <w:rPr>
          <w:rFonts w:ascii="Times New Roman" w:hAnsi="Times New Roman" w:cs="Times New Roman"/>
          <w:sz w:val="24"/>
          <w:szCs w:val="24"/>
        </w:rPr>
        <w:t>.</w:t>
      </w:r>
      <w:r w:rsidR="00725453" w:rsidRPr="0093412B">
        <w:rPr>
          <w:rFonts w:ascii="Times New Roman" w:hAnsi="Times New Roman" w:cs="Times New Roman"/>
          <w:sz w:val="24"/>
          <w:szCs w:val="24"/>
        </w:rPr>
        <w:tab/>
        <w:t>Response to Releases. Upon detection of a release of used oil to the environment not subject to the requirements of LAC 33:XI.715 which has occurred after the effective date of the recycled used oil management program in effect for the state in which the release is located, a burner must perform the following cleanup steps:</w:t>
      </w:r>
    </w:p>
    <w:p w:rsidR="005A2D44" w:rsidRPr="005A2D44" w:rsidRDefault="00C01607"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25453" w:rsidRPr="0093412B">
        <w:rPr>
          <w:rFonts w:ascii="Times New Roman" w:hAnsi="Times New Roman" w:cs="Times New Roman"/>
          <w:sz w:val="24"/>
          <w:szCs w:val="24"/>
        </w:rPr>
        <w:t>1.</w:t>
      </w:r>
      <w:r w:rsidR="005A2D44">
        <w:rPr>
          <w:rFonts w:ascii="Times New Roman" w:hAnsi="Times New Roman" w:cs="Times New Roman"/>
          <w:sz w:val="24"/>
          <w:szCs w:val="24"/>
        </w:rPr>
        <w:tab/>
      </w:r>
      <w:r w:rsidR="005A2D44" w:rsidRPr="005A2D44">
        <w:rPr>
          <w:rFonts w:ascii="Times New Roman" w:hAnsi="Times New Roman" w:cs="Times New Roman"/>
          <w:sz w:val="24"/>
          <w:szCs w:val="24"/>
        </w:rPr>
        <w:t>stop the release;</w:t>
      </w:r>
    </w:p>
    <w:p w:rsidR="005A2D44" w:rsidRPr="005A2D44" w:rsidRDefault="005A2D44"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sidRPr="005A2D44">
        <w:rPr>
          <w:rFonts w:ascii="Times New Roman" w:hAnsi="Times New Roman" w:cs="Times New Roman"/>
          <w:sz w:val="24"/>
          <w:szCs w:val="24"/>
        </w:rPr>
        <w:t>contain the released used oil;</w:t>
      </w:r>
    </w:p>
    <w:p w:rsidR="005A2D44" w:rsidRPr="005A2D44" w:rsidRDefault="005A2D44"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r>
      <w:r w:rsidRPr="005A2D44">
        <w:rPr>
          <w:rFonts w:ascii="Times New Roman" w:hAnsi="Times New Roman" w:cs="Times New Roman"/>
          <w:sz w:val="24"/>
          <w:szCs w:val="24"/>
        </w:rPr>
        <w:t>clean up and manage properly the released used oil and other materials; and</w:t>
      </w:r>
    </w:p>
    <w:p w:rsidR="00725453" w:rsidRPr="00C01607" w:rsidRDefault="005A2D44"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r>
      <w:r w:rsidRPr="005A2D44">
        <w:rPr>
          <w:rFonts w:ascii="Times New Roman" w:hAnsi="Times New Roman" w:cs="Times New Roman"/>
          <w:sz w:val="24"/>
          <w:szCs w:val="24"/>
        </w:rPr>
        <w:t>if necessary, repair or replace any leaking used oil storage containers or tanks prior to returning them to service.</w:t>
      </w:r>
    </w:p>
    <w:p w:rsidR="00725453" w:rsidRPr="0093412B" w:rsidRDefault="006F049D" w:rsidP="00281F7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25453" w:rsidRPr="0093412B">
        <w:rPr>
          <w:rFonts w:ascii="Times New Roman" w:hAnsi="Times New Roman" w:cs="Times New Roman"/>
          <w:sz w:val="24"/>
          <w:szCs w:val="24"/>
        </w:rPr>
        <w:t>AUTHORITY NOTE:</w:t>
      </w:r>
      <w:r w:rsidR="00725453" w:rsidRPr="0093412B">
        <w:rPr>
          <w:rFonts w:ascii="Times New Roman" w:hAnsi="Times New Roman" w:cs="Times New Roman"/>
          <w:sz w:val="24"/>
          <w:szCs w:val="24"/>
        </w:rPr>
        <w:tab/>
        <w:t>Promulgated in accordance with R.S. 30:2180 et seq.</w:t>
      </w:r>
    </w:p>
    <w:p w:rsidR="003A2099" w:rsidRPr="0093412B" w:rsidRDefault="006F049D" w:rsidP="00281F7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25453" w:rsidRPr="0093412B">
        <w:rPr>
          <w:rFonts w:ascii="Times New Roman" w:hAnsi="Times New Roman" w:cs="Times New Roman"/>
          <w:sz w:val="24"/>
          <w:szCs w:val="24"/>
        </w:rPr>
        <w:t>HISTORICAL NOTE:</w:t>
      </w:r>
      <w:r w:rsidR="00725453" w:rsidRPr="0093412B">
        <w:rPr>
          <w:rFonts w:ascii="Times New Roman" w:hAnsi="Times New Roman" w:cs="Times New Roman"/>
          <w:sz w:val="24"/>
          <w:szCs w:val="24"/>
        </w:rPr>
        <w:tab/>
        <w:t>Promulgated by the Department of Environmental Quality, Office of Solid and Hazardous Waste, Hazardous Waste Division, LR 21:266 (March 1995), amended by the Office of Waste Services, Hazardous Waste D</w:t>
      </w:r>
      <w:r w:rsidR="00281F7D">
        <w:rPr>
          <w:rFonts w:ascii="Times New Roman" w:hAnsi="Times New Roman" w:cs="Times New Roman"/>
          <w:sz w:val="24"/>
          <w:szCs w:val="24"/>
        </w:rPr>
        <w:t>ivision, LR 25:482 (March 1999), amended by the Office of the Secretary, Legal Affairs and Criminal Investigations Division, LR 46:</w:t>
      </w:r>
    </w:p>
    <w:p w:rsidR="00FB1920" w:rsidRPr="0093412B" w:rsidRDefault="00FB1920" w:rsidP="00FA14B7">
      <w:pPr>
        <w:tabs>
          <w:tab w:val="left" w:pos="720"/>
        </w:tabs>
        <w:spacing w:after="0" w:line="240" w:lineRule="auto"/>
        <w:rPr>
          <w:rFonts w:ascii="Times New Roman" w:hAnsi="Times New Roman" w:cs="Times New Roman"/>
          <w:sz w:val="24"/>
          <w:szCs w:val="24"/>
        </w:rPr>
      </w:pPr>
    </w:p>
    <w:p w:rsidR="00DB1297" w:rsidRPr="0093412B" w:rsidRDefault="00DB1297" w:rsidP="00FA14B7">
      <w:pPr>
        <w:tabs>
          <w:tab w:val="left" w:pos="720"/>
        </w:tabs>
        <w:spacing w:after="0" w:line="480" w:lineRule="auto"/>
        <w:rPr>
          <w:rFonts w:ascii="Times New Roman" w:hAnsi="Times New Roman" w:cs="Times New Roman"/>
          <w:b/>
          <w:sz w:val="24"/>
          <w:szCs w:val="24"/>
        </w:rPr>
      </w:pPr>
      <w:bookmarkStart w:id="121" w:name="TOC_Chap908"/>
      <w:r w:rsidRPr="0093412B">
        <w:rPr>
          <w:rFonts w:ascii="Times New Roman" w:hAnsi="Times New Roman" w:cs="Times New Roman"/>
          <w:b/>
          <w:sz w:val="24"/>
          <w:szCs w:val="24"/>
        </w:rPr>
        <w:t>Chapter 41.</w:t>
      </w:r>
      <w:bookmarkStart w:id="122" w:name="TOCT_Chap908"/>
      <w:bookmarkEnd w:id="121"/>
      <w:r w:rsidR="003160FB">
        <w:rPr>
          <w:rFonts w:ascii="Times New Roman" w:hAnsi="Times New Roman" w:cs="Times New Roman"/>
          <w:b/>
          <w:sz w:val="24"/>
          <w:szCs w:val="24"/>
        </w:rPr>
        <w:tab/>
      </w:r>
      <w:r w:rsidRPr="0093412B">
        <w:rPr>
          <w:rFonts w:ascii="Times New Roman" w:hAnsi="Times New Roman" w:cs="Times New Roman"/>
          <w:b/>
          <w:sz w:val="24"/>
          <w:szCs w:val="24"/>
        </w:rPr>
        <w:t>Recyclable Materials</w:t>
      </w:r>
      <w:bookmarkEnd w:id="122"/>
    </w:p>
    <w:p w:rsidR="00C01607" w:rsidRDefault="00DB1297" w:rsidP="00281F7D">
      <w:pPr>
        <w:tabs>
          <w:tab w:val="left" w:pos="1080"/>
        </w:tabs>
        <w:spacing w:after="0" w:line="480" w:lineRule="auto"/>
        <w:rPr>
          <w:rFonts w:ascii="Times New Roman" w:hAnsi="Times New Roman" w:cs="Times New Roman"/>
          <w:b/>
          <w:sz w:val="24"/>
          <w:szCs w:val="24"/>
        </w:rPr>
      </w:pPr>
      <w:r w:rsidRPr="0093412B">
        <w:rPr>
          <w:rFonts w:ascii="Times New Roman" w:hAnsi="Times New Roman" w:cs="Times New Roman"/>
          <w:b/>
          <w:sz w:val="24"/>
          <w:szCs w:val="24"/>
        </w:rPr>
        <w:t>§4105.</w:t>
      </w:r>
      <w:r w:rsidRPr="0093412B">
        <w:rPr>
          <w:rFonts w:ascii="Times New Roman" w:hAnsi="Times New Roman" w:cs="Times New Roman"/>
          <w:b/>
          <w:sz w:val="24"/>
          <w:szCs w:val="24"/>
        </w:rPr>
        <w:tab/>
        <w:t>Requirements for Recyclable Material</w:t>
      </w:r>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DB1297" w:rsidRPr="0093412B">
        <w:rPr>
          <w:rFonts w:ascii="Times New Roman" w:hAnsi="Times New Roman" w:cs="Times New Roman"/>
          <w:sz w:val="24"/>
          <w:szCs w:val="24"/>
        </w:rPr>
        <w:t>A.</w:t>
      </w:r>
      <w:r w:rsidR="00941695" w:rsidRPr="0093412B">
        <w:rPr>
          <w:rFonts w:ascii="Times New Roman" w:hAnsi="Times New Roman" w:cs="Times New Roman"/>
          <w:sz w:val="24"/>
          <w:szCs w:val="24"/>
        </w:rPr>
        <w:t xml:space="preserve"> </w:t>
      </w:r>
      <w:r w:rsidR="00281F7D">
        <w:rPr>
          <w:rFonts w:ascii="Times New Roman" w:hAnsi="Times New Roman" w:cs="Times New Roman"/>
          <w:sz w:val="24"/>
          <w:szCs w:val="24"/>
        </w:rPr>
        <w:t>—</w:t>
      </w:r>
      <w:r w:rsidR="00941695" w:rsidRPr="0093412B">
        <w:rPr>
          <w:rFonts w:ascii="Times New Roman" w:hAnsi="Times New Roman" w:cs="Times New Roman"/>
          <w:sz w:val="24"/>
          <w:szCs w:val="24"/>
        </w:rPr>
        <w:t xml:space="preserve"> A.4.</w:t>
      </w:r>
      <w:r w:rsidR="00941695" w:rsidRPr="0093412B">
        <w:rPr>
          <w:rFonts w:ascii="Times New Roman" w:hAnsi="Times New Roman" w:cs="Times New Roman"/>
          <w:sz w:val="24"/>
          <w:szCs w:val="24"/>
        </w:rPr>
        <w:tab/>
        <w:t>…</w:t>
      </w:r>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DB1297" w:rsidRPr="0093412B">
        <w:rPr>
          <w:rFonts w:ascii="Times New Roman" w:hAnsi="Times New Roman" w:cs="Times New Roman"/>
          <w:sz w:val="24"/>
          <w:szCs w:val="24"/>
        </w:rPr>
        <w:t>B.</w:t>
      </w:r>
      <w:r w:rsidR="00DB1297" w:rsidRPr="0093412B">
        <w:rPr>
          <w:rFonts w:ascii="Times New Roman" w:hAnsi="Times New Roman" w:cs="Times New Roman"/>
          <w:sz w:val="24"/>
          <w:szCs w:val="24"/>
        </w:rPr>
        <w:tab/>
        <w:t>Generators and transporters of recyclable materials are subject to the applicable requirements of LAC 33:V.Chapters</w:t>
      </w:r>
      <w:r w:rsidR="00DB1297" w:rsidRPr="00F85100">
        <w:rPr>
          <w:rFonts w:ascii="Times New Roman" w:hAnsi="Times New Roman" w:cs="Times New Roman"/>
          <w:sz w:val="24"/>
          <w:szCs w:val="24"/>
          <w:u w:val="single"/>
        </w:rPr>
        <w:t xml:space="preserve"> </w:t>
      </w:r>
      <w:r w:rsidR="00DB1297" w:rsidRPr="0093412B">
        <w:rPr>
          <w:rFonts w:ascii="Times New Roman" w:hAnsi="Times New Roman" w:cs="Times New Roman"/>
          <w:sz w:val="24"/>
          <w:szCs w:val="24"/>
          <w:u w:val="single"/>
        </w:rPr>
        <w:t>10,</w:t>
      </w:r>
      <w:r w:rsidR="00DB1297" w:rsidRPr="0093412B">
        <w:rPr>
          <w:rFonts w:ascii="Times New Roman" w:hAnsi="Times New Roman" w:cs="Times New Roman"/>
          <w:sz w:val="24"/>
          <w:szCs w:val="24"/>
        </w:rPr>
        <w:t xml:space="preserve"> 11 and 13 and the notification requirements of LAC 33:V.105, except as provided in Paragraph A.1 of this Section.</w:t>
      </w:r>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DB1297" w:rsidRPr="0093412B">
        <w:rPr>
          <w:rFonts w:ascii="Times New Roman" w:hAnsi="Times New Roman" w:cs="Times New Roman"/>
          <w:sz w:val="24"/>
          <w:szCs w:val="24"/>
        </w:rPr>
        <w:t>C.</w:t>
      </w:r>
      <w:r w:rsidR="00DB1297" w:rsidRPr="0093412B">
        <w:rPr>
          <w:rFonts w:ascii="Times New Roman" w:hAnsi="Times New Roman" w:cs="Times New Roman"/>
          <w:sz w:val="24"/>
          <w:szCs w:val="24"/>
        </w:rPr>
        <w:tab/>
        <w:t>Owners and operators of facilities that store recyclable materials before they are recycled are regulated under all applicable provisions of LAC 33:V.Chapters 3, 5,</w:t>
      </w:r>
      <w:r w:rsidR="00DB1297" w:rsidRPr="00AE5D64">
        <w:rPr>
          <w:rFonts w:ascii="Times New Roman" w:hAnsi="Times New Roman" w:cs="Times New Roman"/>
          <w:sz w:val="24"/>
          <w:szCs w:val="24"/>
          <w:u w:val="single"/>
        </w:rPr>
        <w:t xml:space="preserve"> 10,</w:t>
      </w:r>
      <w:r w:rsidR="00DB1297" w:rsidRPr="00AE5D64">
        <w:rPr>
          <w:rFonts w:ascii="Times New Roman" w:hAnsi="Times New Roman" w:cs="Times New Roman"/>
          <w:sz w:val="24"/>
          <w:szCs w:val="24"/>
        </w:rPr>
        <w:t xml:space="preserve"> </w:t>
      </w:r>
      <w:r w:rsidR="00DB1297" w:rsidRPr="0093412B">
        <w:rPr>
          <w:rFonts w:ascii="Times New Roman" w:hAnsi="Times New Roman" w:cs="Times New Roman"/>
          <w:sz w:val="24"/>
          <w:szCs w:val="24"/>
        </w:rPr>
        <w:t>11, 15, 19, 21, 22, 23, 29, 33, 35, and 37, and Chapter 43.Subchapters A-K; and the notification requirements of LAC 33:V.105.A, except as provided in Subsection A of this Section. The recycling process itself is exempt from regulation, except as provided in Subsection E of this Section.</w:t>
      </w:r>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DB1297" w:rsidRPr="0093412B">
        <w:rPr>
          <w:rFonts w:ascii="Times New Roman" w:hAnsi="Times New Roman" w:cs="Times New Roman"/>
          <w:sz w:val="24"/>
          <w:szCs w:val="24"/>
        </w:rPr>
        <w:t>D.</w:t>
      </w:r>
      <w:r w:rsidR="00793B1C">
        <w:rPr>
          <w:rFonts w:ascii="Times New Roman" w:hAnsi="Times New Roman" w:cs="Times New Roman"/>
          <w:sz w:val="24"/>
          <w:szCs w:val="24"/>
        </w:rPr>
        <w:t xml:space="preserve"> </w:t>
      </w:r>
      <w:r w:rsidR="00281F7D">
        <w:rPr>
          <w:rFonts w:ascii="Times New Roman" w:hAnsi="Times New Roman" w:cs="Times New Roman"/>
          <w:sz w:val="24"/>
          <w:szCs w:val="24"/>
        </w:rPr>
        <w:t>—</w:t>
      </w:r>
      <w:r w:rsidR="00793B1C">
        <w:rPr>
          <w:rFonts w:ascii="Times New Roman" w:hAnsi="Times New Roman" w:cs="Times New Roman"/>
          <w:sz w:val="24"/>
          <w:szCs w:val="24"/>
        </w:rPr>
        <w:t xml:space="preserve"> D.1.</w:t>
      </w:r>
      <w:r w:rsidR="00793B1C">
        <w:rPr>
          <w:rFonts w:ascii="Times New Roman" w:hAnsi="Times New Roman" w:cs="Times New Roman"/>
          <w:sz w:val="24"/>
          <w:szCs w:val="24"/>
        </w:rPr>
        <w:tab/>
        <w:t>…</w:t>
      </w:r>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DB1297" w:rsidRPr="0093412B">
        <w:rPr>
          <w:rFonts w:ascii="Times New Roman" w:hAnsi="Times New Roman" w:cs="Times New Roman"/>
          <w:sz w:val="24"/>
          <w:szCs w:val="24"/>
        </w:rPr>
        <w:t>2.</w:t>
      </w:r>
      <w:r w:rsidR="00DB1297" w:rsidRPr="0093412B">
        <w:rPr>
          <w:rFonts w:ascii="Times New Roman" w:hAnsi="Times New Roman" w:cs="Times New Roman"/>
          <w:sz w:val="24"/>
          <w:szCs w:val="24"/>
        </w:rPr>
        <w:tab/>
        <w:t>LAC 33:V.1516.B and C, dealing with the use of manifest and manifest discrepancies;</w:t>
      </w:r>
      <w:r w:rsidR="00DB1297" w:rsidRPr="0093412B">
        <w:rPr>
          <w:rFonts w:ascii="Times New Roman" w:hAnsi="Times New Roman" w:cs="Times New Roman"/>
          <w:strike/>
          <w:sz w:val="24"/>
          <w:szCs w:val="24"/>
        </w:rPr>
        <w:t xml:space="preserve"> and</w:t>
      </w:r>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DB1297" w:rsidRPr="0093412B">
        <w:rPr>
          <w:rFonts w:ascii="Times New Roman" w:hAnsi="Times New Roman" w:cs="Times New Roman"/>
          <w:sz w:val="24"/>
          <w:szCs w:val="24"/>
        </w:rPr>
        <w:t>3.</w:t>
      </w:r>
      <w:r w:rsidR="00DB1297" w:rsidRPr="0093412B">
        <w:rPr>
          <w:rFonts w:ascii="Times New Roman" w:hAnsi="Times New Roman" w:cs="Times New Roman"/>
          <w:sz w:val="24"/>
          <w:szCs w:val="24"/>
        </w:rPr>
        <w:tab/>
        <w:t>Subsection E of this Section</w:t>
      </w:r>
      <w:r w:rsidR="00DB1297" w:rsidRPr="0093412B">
        <w:rPr>
          <w:rFonts w:ascii="Times New Roman" w:hAnsi="Times New Roman" w:cs="Times New Roman"/>
          <w:sz w:val="24"/>
          <w:szCs w:val="24"/>
          <w:u w:val="single"/>
        </w:rPr>
        <w:t>; and</w:t>
      </w:r>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DB1297" w:rsidRPr="0093412B">
        <w:rPr>
          <w:rFonts w:ascii="Times New Roman" w:hAnsi="Times New Roman" w:cs="Times New Roman"/>
          <w:sz w:val="24"/>
          <w:szCs w:val="24"/>
          <w:u w:val="single"/>
        </w:rPr>
        <w:t>4.</w:t>
      </w:r>
      <w:r w:rsidR="00DB1297" w:rsidRPr="0093412B">
        <w:rPr>
          <w:rFonts w:ascii="Times New Roman" w:hAnsi="Times New Roman" w:cs="Times New Roman"/>
          <w:sz w:val="24"/>
          <w:szCs w:val="24"/>
          <w:u w:val="single"/>
        </w:rPr>
        <w:tab/>
        <w:t>LAC 33:V.1529.D (Annual Report)</w:t>
      </w:r>
      <w:r w:rsidR="00DB1297" w:rsidRPr="00C01607">
        <w:rPr>
          <w:rFonts w:ascii="Times New Roman" w:hAnsi="Times New Roman" w:cs="Times New Roman"/>
          <w:sz w:val="24"/>
          <w:szCs w:val="24"/>
        </w:rPr>
        <w:t>.</w:t>
      </w:r>
    </w:p>
    <w:p w:rsidR="00DB1297" w:rsidRP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DB1297" w:rsidRPr="0093412B">
        <w:rPr>
          <w:rFonts w:ascii="Times New Roman" w:hAnsi="Times New Roman" w:cs="Times New Roman"/>
          <w:sz w:val="24"/>
          <w:szCs w:val="24"/>
        </w:rPr>
        <w:t>E.</w:t>
      </w:r>
      <w:r w:rsidR="00DB1297" w:rsidRPr="0093412B">
        <w:rPr>
          <w:rFonts w:ascii="Times New Roman" w:hAnsi="Times New Roman" w:cs="Times New Roman"/>
          <w:sz w:val="24"/>
          <w:szCs w:val="24"/>
        </w:rPr>
        <w:tab/>
      </w:r>
      <w:r w:rsidR="00941695" w:rsidRPr="0093412B">
        <w:rPr>
          <w:rFonts w:ascii="Times New Roman" w:hAnsi="Times New Roman" w:cs="Times New Roman"/>
          <w:sz w:val="24"/>
          <w:szCs w:val="24"/>
        </w:rPr>
        <w:t>…</w:t>
      </w:r>
    </w:p>
    <w:p w:rsidR="00DB1297" w:rsidRPr="0093412B" w:rsidRDefault="006F049D" w:rsidP="00281F7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DB1297" w:rsidRPr="0093412B">
        <w:rPr>
          <w:rFonts w:ascii="Times New Roman" w:hAnsi="Times New Roman" w:cs="Times New Roman"/>
          <w:sz w:val="24"/>
          <w:szCs w:val="24"/>
        </w:rPr>
        <w:t>AUTHORITY NOTE:</w:t>
      </w:r>
      <w:r w:rsidR="00DB1297" w:rsidRPr="0093412B">
        <w:rPr>
          <w:rFonts w:ascii="Times New Roman" w:hAnsi="Times New Roman" w:cs="Times New Roman"/>
          <w:sz w:val="24"/>
          <w:szCs w:val="24"/>
        </w:rPr>
        <w:tab/>
        <w:t>Promulgated in accordance with R.S. 30:2180 et seq.</w:t>
      </w:r>
    </w:p>
    <w:p w:rsidR="00DB1297" w:rsidRPr="0093412B" w:rsidRDefault="006F049D" w:rsidP="00281F7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DB1297" w:rsidRPr="0093412B">
        <w:rPr>
          <w:rFonts w:ascii="Times New Roman" w:hAnsi="Times New Roman" w:cs="Times New Roman"/>
          <w:sz w:val="24"/>
          <w:szCs w:val="24"/>
        </w:rPr>
        <w:t>HISTORICAL NOTE:</w:t>
      </w:r>
      <w:r w:rsidR="00DB1297" w:rsidRPr="0093412B">
        <w:rPr>
          <w:rFonts w:ascii="Times New Roman" w:hAnsi="Times New Roman" w:cs="Times New Roman"/>
          <w:sz w:val="24"/>
          <w:szCs w:val="24"/>
        </w:rPr>
        <w:tab/>
        <w:t>Promulgated by the Department of Environmental Quality, Office of Solid and Hazardous Waste, Hazardous Waste Division, LR 11:988 (October 1985), amended LR 11:1139 (December 1985), LR 12:319 (May 1986), LR 13:84 (February 1987), LR 13:433 (August 1987), LR 16:219 (March 1990), LR 17:362 (April 1991), repromulgated LR 18:1256 (November 1992), amended LR 18:1375 (December 1992), LR 20:1000 (September 1994), LR 21:266 (March 1995), LR 22:837 (September 1996), LR 23:579 (May 1997), amended by the Office of Waste Services, Hazardous Waste Division, LR 24:685 (April 1998), LR 24:1108 (June 1998), LR 24:1742 (September 1998), LR 25:482 (March 1999), amended by the Office of Environmental Assessment, Environmental Planning Division, LR 27:713 (May 2001), amended by the Office of the Secretary, Legal Affairs Division, LR 32:608 (April 2006), LR 38:779 (March 2012), amended by the Office of the Secretary, Legal Affairs and Criminal Investigations Di</w:t>
      </w:r>
      <w:r w:rsidR="00281F7D">
        <w:rPr>
          <w:rFonts w:ascii="Times New Roman" w:hAnsi="Times New Roman" w:cs="Times New Roman"/>
          <w:sz w:val="24"/>
          <w:szCs w:val="24"/>
        </w:rPr>
        <w:t>vision, LR 44:42 (January 2018), LR 46:</w:t>
      </w:r>
    </w:p>
    <w:p w:rsidR="00FB1920" w:rsidRPr="0093412B" w:rsidRDefault="00FB1920" w:rsidP="00FA14B7">
      <w:pPr>
        <w:tabs>
          <w:tab w:val="left" w:pos="720"/>
        </w:tabs>
        <w:spacing w:after="0" w:line="240" w:lineRule="auto"/>
        <w:rPr>
          <w:rFonts w:ascii="Times New Roman" w:hAnsi="Times New Roman" w:cs="Times New Roman"/>
          <w:sz w:val="24"/>
          <w:szCs w:val="24"/>
        </w:rPr>
      </w:pPr>
    </w:p>
    <w:p w:rsidR="00C01607" w:rsidRDefault="00DB1297" w:rsidP="00281F7D">
      <w:pPr>
        <w:tabs>
          <w:tab w:val="left" w:pos="1080"/>
        </w:tabs>
        <w:spacing w:after="0" w:line="480" w:lineRule="auto"/>
        <w:rPr>
          <w:rFonts w:ascii="Times New Roman" w:hAnsi="Times New Roman" w:cs="Times New Roman"/>
          <w:b/>
          <w:sz w:val="24"/>
          <w:szCs w:val="24"/>
        </w:rPr>
      </w:pPr>
      <w:bookmarkStart w:id="123" w:name="TOC_Sect1611"/>
      <w:r w:rsidRPr="0093412B">
        <w:rPr>
          <w:rFonts w:ascii="Times New Roman" w:hAnsi="Times New Roman" w:cs="Times New Roman"/>
          <w:b/>
          <w:sz w:val="24"/>
          <w:szCs w:val="24"/>
        </w:rPr>
        <w:t>§4141.</w:t>
      </w:r>
      <w:r w:rsidRPr="0093412B">
        <w:rPr>
          <w:rFonts w:ascii="Times New Roman" w:hAnsi="Times New Roman" w:cs="Times New Roman"/>
          <w:b/>
          <w:sz w:val="24"/>
          <w:szCs w:val="24"/>
        </w:rPr>
        <w:tab/>
        <w:t>General Requirements for Recyclable Materials Used in a Manner Constituting Disposal</w:t>
      </w:r>
      <w:bookmarkEnd w:id="123"/>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DB1297" w:rsidRPr="0093412B">
        <w:rPr>
          <w:rFonts w:ascii="Times New Roman" w:hAnsi="Times New Roman" w:cs="Times New Roman"/>
          <w:sz w:val="24"/>
          <w:szCs w:val="24"/>
        </w:rPr>
        <w:t>A.</w:t>
      </w:r>
      <w:r w:rsidR="00DB1297" w:rsidRPr="0093412B">
        <w:rPr>
          <w:rFonts w:ascii="Times New Roman" w:hAnsi="Times New Roman" w:cs="Times New Roman"/>
          <w:sz w:val="24"/>
          <w:szCs w:val="24"/>
        </w:rPr>
        <w:tab/>
        <w:t>Generators and transporters of materials that are used in a manner that constitutes disposal are subject to all the requirements of LAC 33:V.Chapters</w:t>
      </w:r>
      <w:r w:rsidR="00DB1297" w:rsidRPr="00F85100">
        <w:rPr>
          <w:rFonts w:ascii="Times New Roman" w:hAnsi="Times New Roman" w:cs="Times New Roman"/>
          <w:sz w:val="24"/>
          <w:szCs w:val="24"/>
          <w:u w:val="single"/>
        </w:rPr>
        <w:t xml:space="preserve"> </w:t>
      </w:r>
      <w:r w:rsidR="00DB1297" w:rsidRPr="0093412B">
        <w:rPr>
          <w:rFonts w:ascii="Times New Roman" w:hAnsi="Times New Roman" w:cs="Times New Roman"/>
          <w:sz w:val="24"/>
          <w:szCs w:val="24"/>
          <w:u w:val="single"/>
        </w:rPr>
        <w:t>10,</w:t>
      </w:r>
      <w:r w:rsidR="00DB1297" w:rsidRPr="0093412B">
        <w:rPr>
          <w:rFonts w:ascii="Times New Roman" w:hAnsi="Times New Roman" w:cs="Times New Roman"/>
          <w:sz w:val="24"/>
          <w:szCs w:val="24"/>
        </w:rPr>
        <w:t xml:space="preserve"> 11 and 13, and the notification requirements under Section 3010 of RCRA and LAC 33:V.10</w:t>
      </w:r>
      <w:r w:rsidR="00DB1297" w:rsidRPr="009C60DF">
        <w:rPr>
          <w:rFonts w:ascii="Times New Roman" w:hAnsi="Times New Roman" w:cs="Times New Roman"/>
          <w:strike/>
          <w:sz w:val="24"/>
          <w:szCs w:val="24"/>
        </w:rPr>
        <w:t>5</w:t>
      </w:r>
      <w:r w:rsidR="009C60DF" w:rsidRPr="009C60DF">
        <w:rPr>
          <w:rFonts w:ascii="Times New Roman" w:hAnsi="Times New Roman" w:cs="Times New Roman"/>
          <w:sz w:val="24"/>
          <w:szCs w:val="24"/>
          <w:u w:val="single"/>
        </w:rPr>
        <w:t>17</w:t>
      </w:r>
      <w:r w:rsidR="00DB1297" w:rsidRPr="0093412B">
        <w:rPr>
          <w:rFonts w:ascii="Times New Roman" w:hAnsi="Times New Roman" w:cs="Times New Roman"/>
          <w:sz w:val="24"/>
          <w:szCs w:val="24"/>
        </w:rPr>
        <w:t>.</w:t>
      </w:r>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DB1297" w:rsidRPr="0093412B">
        <w:rPr>
          <w:rFonts w:ascii="Times New Roman" w:hAnsi="Times New Roman" w:cs="Times New Roman"/>
          <w:sz w:val="24"/>
          <w:szCs w:val="24"/>
        </w:rPr>
        <w:t>B.</w:t>
      </w:r>
      <w:r w:rsidR="00DB1297" w:rsidRPr="0093412B">
        <w:rPr>
          <w:rFonts w:ascii="Times New Roman" w:hAnsi="Times New Roman" w:cs="Times New Roman"/>
          <w:sz w:val="24"/>
          <w:szCs w:val="24"/>
        </w:rPr>
        <w:tab/>
        <w:t>Owners and operators of facilities that store recyclable materials that are to be used in a manner that constitutes disposal, but who are not the ultimate users of the materials, are regulated under all applicable provisions of LAC 33:V.Chapters 3, 5, 7,</w:t>
      </w:r>
      <w:r w:rsidR="00DB1297" w:rsidRPr="00F85100">
        <w:rPr>
          <w:rFonts w:ascii="Times New Roman" w:hAnsi="Times New Roman" w:cs="Times New Roman"/>
          <w:sz w:val="24"/>
          <w:szCs w:val="24"/>
          <w:u w:val="single"/>
        </w:rPr>
        <w:t xml:space="preserve"> </w:t>
      </w:r>
      <w:r w:rsidR="00DB1297" w:rsidRPr="0093412B">
        <w:rPr>
          <w:rFonts w:ascii="Times New Roman" w:hAnsi="Times New Roman" w:cs="Times New Roman"/>
          <w:sz w:val="24"/>
          <w:szCs w:val="24"/>
          <w:u w:val="single"/>
        </w:rPr>
        <w:t>10,</w:t>
      </w:r>
      <w:r w:rsidR="00DB1297" w:rsidRPr="00F85100">
        <w:rPr>
          <w:rFonts w:ascii="Times New Roman" w:hAnsi="Times New Roman" w:cs="Times New Roman"/>
          <w:sz w:val="24"/>
          <w:szCs w:val="24"/>
        </w:rPr>
        <w:t xml:space="preserve"> </w:t>
      </w:r>
      <w:r w:rsidR="00DB1297" w:rsidRPr="0093412B">
        <w:rPr>
          <w:rFonts w:ascii="Times New Roman" w:hAnsi="Times New Roman" w:cs="Times New Roman"/>
          <w:sz w:val="24"/>
          <w:szCs w:val="24"/>
        </w:rPr>
        <w:t>11, 15, 19, 21, 23, 29, 33, 35, and 37, and the notification requirements of Section 3010 of RCRA and LAC 33:V.10</w:t>
      </w:r>
      <w:r w:rsidR="00DB1297" w:rsidRPr="009C60DF">
        <w:rPr>
          <w:rFonts w:ascii="Times New Roman" w:hAnsi="Times New Roman" w:cs="Times New Roman"/>
          <w:strike/>
          <w:sz w:val="24"/>
          <w:szCs w:val="24"/>
        </w:rPr>
        <w:t>5</w:t>
      </w:r>
      <w:r w:rsidR="009C60DF" w:rsidRPr="009C60DF">
        <w:rPr>
          <w:rFonts w:ascii="Times New Roman" w:hAnsi="Times New Roman" w:cs="Times New Roman"/>
          <w:sz w:val="24"/>
          <w:szCs w:val="24"/>
          <w:u w:val="single"/>
        </w:rPr>
        <w:t>17</w:t>
      </w:r>
      <w:r w:rsidR="00DB1297" w:rsidRPr="0093412B">
        <w:rPr>
          <w:rFonts w:ascii="Times New Roman" w:hAnsi="Times New Roman" w:cs="Times New Roman"/>
          <w:sz w:val="24"/>
          <w:szCs w:val="24"/>
        </w:rPr>
        <w:t>.</w:t>
      </w:r>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DB1297" w:rsidRPr="0093412B">
        <w:rPr>
          <w:rFonts w:ascii="Times New Roman" w:hAnsi="Times New Roman" w:cs="Times New Roman"/>
          <w:sz w:val="24"/>
          <w:szCs w:val="24"/>
        </w:rPr>
        <w:t>C.</w:t>
      </w:r>
      <w:r w:rsidR="00DB1297" w:rsidRPr="0093412B">
        <w:rPr>
          <w:rFonts w:ascii="Times New Roman" w:hAnsi="Times New Roman" w:cs="Times New Roman"/>
          <w:sz w:val="24"/>
          <w:szCs w:val="24"/>
        </w:rPr>
        <w:tab/>
        <w:t>Owners and operators of facilities that use recyclable materials in a manner that constitutes disposal are regulated under all applicable provisions of LAC 33:V.Chapters 3, 5, 7,</w:t>
      </w:r>
      <w:r w:rsidR="00DB1297" w:rsidRPr="00F85100">
        <w:rPr>
          <w:rFonts w:ascii="Times New Roman" w:hAnsi="Times New Roman" w:cs="Times New Roman"/>
          <w:sz w:val="24"/>
          <w:szCs w:val="24"/>
          <w:u w:val="single"/>
        </w:rPr>
        <w:t xml:space="preserve"> </w:t>
      </w:r>
      <w:r w:rsidR="00DB1297" w:rsidRPr="0093412B">
        <w:rPr>
          <w:rFonts w:ascii="Times New Roman" w:hAnsi="Times New Roman" w:cs="Times New Roman"/>
          <w:sz w:val="24"/>
          <w:szCs w:val="24"/>
          <w:u w:val="single"/>
        </w:rPr>
        <w:t>10,</w:t>
      </w:r>
      <w:r w:rsidR="00DB1297" w:rsidRPr="0093412B">
        <w:rPr>
          <w:rFonts w:ascii="Times New Roman" w:hAnsi="Times New Roman" w:cs="Times New Roman"/>
          <w:sz w:val="24"/>
          <w:szCs w:val="24"/>
        </w:rPr>
        <w:t xml:space="preserve"> 11, 15, 19, 21, 22, 23, 25, 27, 29, 31, 33, 35, and 37, and the notification requirements of Section 3010 of RCRA and LAC 33:V.10</w:t>
      </w:r>
      <w:r w:rsidR="00DB1297" w:rsidRPr="009C60DF">
        <w:rPr>
          <w:rFonts w:ascii="Times New Roman" w:hAnsi="Times New Roman" w:cs="Times New Roman"/>
          <w:strike/>
          <w:sz w:val="24"/>
          <w:szCs w:val="24"/>
        </w:rPr>
        <w:t>5</w:t>
      </w:r>
      <w:r w:rsidR="009C60DF" w:rsidRPr="009C60DF">
        <w:rPr>
          <w:rFonts w:ascii="Times New Roman" w:hAnsi="Times New Roman" w:cs="Times New Roman"/>
          <w:sz w:val="24"/>
          <w:szCs w:val="24"/>
          <w:u w:val="single"/>
        </w:rPr>
        <w:t>17</w:t>
      </w:r>
      <w:r w:rsidR="00DB1297" w:rsidRPr="0093412B">
        <w:rPr>
          <w:rFonts w:ascii="Times New Roman" w:hAnsi="Times New Roman" w:cs="Times New Roman"/>
          <w:sz w:val="24"/>
          <w:szCs w:val="24"/>
        </w:rPr>
        <w:t>. These requirements do not apply to products that contain these recyclable materials under the provisions of LAC 33:V.4139.B.</w:t>
      </w:r>
    </w:p>
    <w:p w:rsidR="00DB1297" w:rsidRP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DB1297" w:rsidRPr="0093412B">
        <w:rPr>
          <w:rFonts w:ascii="Times New Roman" w:hAnsi="Times New Roman" w:cs="Times New Roman"/>
          <w:sz w:val="24"/>
          <w:szCs w:val="24"/>
        </w:rPr>
        <w:t>D.</w:t>
      </w:r>
      <w:r w:rsidR="00DB1297" w:rsidRPr="0093412B">
        <w:rPr>
          <w:rFonts w:ascii="Times New Roman" w:hAnsi="Times New Roman" w:cs="Times New Roman"/>
          <w:sz w:val="24"/>
          <w:szCs w:val="24"/>
        </w:rPr>
        <w:tab/>
      </w:r>
      <w:r w:rsidR="00941695" w:rsidRPr="0093412B">
        <w:rPr>
          <w:rFonts w:ascii="Times New Roman" w:hAnsi="Times New Roman" w:cs="Times New Roman"/>
          <w:sz w:val="24"/>
          <w:szCs w:val="24"/>
        </w:rPr>
        <w:t>…</w:t>
      </w:r>
    </w:p>
    <w:p w:rsidR="00DB1297" w:rsidRPr="0093412B" w:rsidRDefault="006F049D" w:rsidP="00281F7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DB1297" w:rsidRPr="0093412B">
        <w:rPr>
          <w:rFonts w:ascii="Times New Roman" w:hAnsi="Times New Roman" w:cs="Times New Roman"/>
          <w:sz w:val="24"/>
          <w:szCs w:val="24"/>
        </w:rPr>
        <w:t>AUTHORITY NOTE:</w:t>
      </w:r>
      <w:r w:rsidR="00DB1297" w:rsidRPr="0093412B">
        <w:rPr>
          <w:rFonts w:ascii="Times New Roman" w:hAnsi="Times New Roman" w:cs="Times New Roman"/>
          <w:sz w:val="24"/>
          <w:szCs w:val="24"/>
        </w:rPr>
        <w:tab/>
        <w:t>Promulgated in accordance with R.S. 30:2180 et seq.</w:t>
      </w:r>
    </w:p>
    <w:p w:rsidR="00DB1297" w:rsidRPr="0093412B" w:rsidRDefault="006F049D" w:rsidP="00281F7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DB1297" w:rsidRPr="0093412B">
        <w:rPr>
          <w:rFonts w:ascii="Times New Roman" w:hAnsi="Times New Roman" w:cs="Times New Roman"/>
          <w:sz w:val="24"/>
          <w:szCs w:val="24"/>
        </w:rPr>
        <w:t>HISTORICAL NOTE:</w:t>
      </w:r>
      <w:r w:rsidR="00DB1297" w:rsidRPr="0093412B">
        <w:rPr>
          <w:rFonts w:ascii="Times New Roman" w:hAnsi="Times New Roman" w:cs="Times New Roman"/>
          <w:sz w:val="24"/>
          <w:szCs w:val="24"/>
        </w:rPr>
        <w:tab/>
        <w:t>Promulgated by the Department of Environmental Quality, Office of the Secretary, Legal Affairs Division, LR 32:610</w:t>
      </w:r>
      <w:r w:rsidR="00281F7D">
        <w:rPr>
          <w:rFonts w:ascii="Times New Roman" w:hAnsi="Times New Roman" w:cs="Times New Roman"/>
          <w:sz w:val="24"/>
          <w:szCs w:val="24"/>
        </w:rPr>
        <w:t xml:space="preserve"> (April 2006), amended by the Office of the Secretary, Legal Affairs and Criminal Investigations Division, LR 46:</w:t>
      </w:r>
    </w:p>
    <w:p w:rsidR="00FB1920" w:rsidRPr="0093412B" w:rsidRDefault="00FB1920" w:rsidP="00FA14B7">
      <w:pPr>
        <w:tabs>
          <w:tab w:val="left" w:pos="720"/>
        </w:tabs>
        <w:spacing w:after="0" w:line="240" w:lineRule="auto"/>
        <w:rPr>
          <w:rFonts w:ascii="Times New Roman" w:hAnsi="Times New Roman" w:cs="Times New Roman"/>
          <w:sz w:val="24"/>
          <w:szCs w:val="24"/>
        </w:rPr>
      </w:pPr>
    </w:p>
    <w:p w:rsidR="00C01607" w:rsidRDefault="00DB1297" w:rsidP="00281F7D">
      <w:pPr>
        <w:tabs>
          <w:tab w:val="left" w:pos="1080"/>
        </w:tabs>
        <w:spacing w:after="0" w:line="480" w:lineRule="auto"/>
        <w:rPr>
          <w:rFonts w:ascii="Times New Roman" w:hAnsi="Times New Roman" w:cs="Times New Roman"/>
          <w:b/>
          <w:sz w:val="24"/>
          <w:szCs w:val="24"/>
        </w:rPr>
      </w:pPr>
      <w:bookmarkStart w:id="124" w:name="TOC_Sect1612"/>
      <w:r w:rsidRPr="0093412B">
        <w:rPr>
          <w:rFonts w:ascii="Times New Roman" w:hAnsi="Times New Roman" w:cs="Times New Roman"/>
          <w:b/>
          <w:sz w:val="24"/>
          <w:szCs w:val="24"/>
        </w:rPr>
        <w:t>§4143.</w:t>
      </w:r>
      <w:r w:rsidRPr="0093412B">
        <w:rPr>
          <w:rFonts w:ascii="Times New Roman" w:hAnsi="Times New Roman" w:cs="Times New Roman"/>
          <w:b/>
          <w:sz w:val="24"/>
          <w:szCs w:val="24"/>
        </w:rPr>
        <w:tab/>
        <w:t>Recyclable Materials Utilized for Precious Metal Recovery</w:t>
      </w:r>
      <w:bookmarkEnd w:id="124"/>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DB1297" w:rsidRPr="0093412B">
        <w:rPr>
          <w:rFonts w:ascii="Times New Roman" w:hAnsi="Times New Roman" w:cs="Times New Roman"/>
          <w:sz w:val="24"/>
          <w:szCs w:val="24"/>
        </w:rPr>
        <w:t>A.</w:t>
      </w:r>
      <w:r w:rsidR="00941695" w:rsidRPr="0093412B">
        <w:rPr>
          <w:rFonts w:ascii="Times New Roman" w:hAnsi="Times New Roman" w:cs="Times New Roman"/>
          <w:sz w:val="24"/>
          <w:szCs w:val="24"/>
        </w:rPr>
        <w:t xml:space="preserve"> </w:t>
      </w:r>
      <w:r w:rsidR="00281F7D">
        <w:rPr>
          <w:rFonts w:ascii="Times New Roman" w:hAnsi="Times New Roman" w:cs="Times New Roman"/>
          <w:sz w:val="24"/>
          <w:szCs w:val="24"/>
        </w:rPr>
        <w:t>—</w:t>
      </w:r>
      <w:r w:rsidR="00941695" w:rsidRPr="0093412B">
        <w:rPr>
          <w:rFonts w:ascii="Times New Roman" w:hAnsi="Times New Roman" w:cs="Times New Roman"/>
          <w:sz w:val="24"/>
          <w:szCs w:val="24"/>
        </w:rPr>
        <w:t xml:space="preserve"> B.1.</w:t>
      </w:r>
      <w:r w:rsidR="00941695" w:rsidRPr="0093412B">
        <w:rPr>
          <w:rFonts w:ascii="Times New Roman" w:hAnsi="Times New Roman" w:cs="Times New Roman"/>
          <w:sz w:val="24"/>
          <w:szCs w:val="24"/>
        </w:rPr>
        <w:tab/>
        <w:t>…</w:t>
      </w:r>
    </w:p>
    <w:p w:rsidR="00C01607" w:rsidRDefault="00C0160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DB1297" w:rsidRPr="0093412B">
        <w:rPr>
          <w:rFonts w:ascii="Times New Roman" w:hAnsi="Times New Roman" w:cs="Times New Roman"/>
          <w:sz w:val="24"/>
          <w:szCs w:val="24"/>
        </w:rPr>
        <w:t>2.</w:t>
      </w:r>
      <w:r w:rsidR="00DB1297" w:rsidRPr="0093412B">
        <w:rPr>
          <w:rFonts w:ascii="Times New Roman" w:hAnsi="Times New Roman" w:cs="Times New Roman"/>
          <w:sz w:val="24"/>
          <w:szCs w:val="24"/>
        </w:rPr>
        <w:tab/>
        <w:t>generators shall operate in accordance with LAC 33:V.1107</w:t>
      </w:r>
      <w:r w:rsidR="00DB1297" w:rsidRPr="0093412B">
        <w:rPr>
          <w:rFonts w:ascii="Times New Roman" w:hAnsi="Times New Roman" w:cs="Times New Roman"/>
          <w:strike/>
          <w:sz w:val="24"/>
          <w:szCs w:val="24"/>
        </w:rPr>
        <w:t>,</w:t>
      </w:r>
      <w:r w:rsidR="00DB1297" w:rsidRPr="00F85100">
        <w:rPr>
          <w:rFonts w:ascii="Times New Roman" w:hAnsi="Times New Roman" w:cs="Times New Roman"/>
          <w:sz w:val="24"/>
          <w:szCs w:val="24"/>
          <w:u w:val="single"/>
        </w:rPr>
        <w:t xml:space="preserve"> </w:t>
      </w:r>
      <w:r w:rsidR="00DB1297" w:rsidRPr="0093412B">
        <w:rPr>
          <w:rFonts w:ascii="Times New Roman" w:hAnsi="Times New Roman" w:cs="Times New Roman"/>
          <w:sz w:val="24"/>
          <w:szCs w:val="24"/>
          <w:u w:val="single"/>
        </w:rPr>
        <w:t>and</w:t>
      </w:r>
      <w:r w:rsidR="00DB1297" w:rsidRPr="00F85100">
        <w:rPr>
          <w:rFonts w:ascii="Times New Roman" w:hAnsi="Times New Roman" w:cs="Times New Roman"/>
          <w:sz w:val="24"/>
          <w:szCs w:val="24"/>
        </w:rPr>
        <w:t xml:space="preserve"> </w:t>
      </w:r>
      <w:r w:rsidR="00DB1297" w:rsidRPr="0093412B">
        <w:rPr>
          <w:rFonts w:ascii="Times New Roman" w:hAnsi="Times New Roman" w:cs="Times New Roman"/>
          <w:sz w:val="24"/>
          <w:szCs w:val="24"/>
        </w:rPr>
        <w:t>1108</w:t>
      </w:r>
      <w:r w:rsidR="00DB1297" w:rsidRPr="0093412B">
        <w:rPr>
          <w:rFonts w:ascii="Times New Roman" w:hAnsi="Times New Roman" w:cs="Times New Roman"/>
          <w:strike/>
          <w:sz w:val="24"/>
          <w:szCs w:val="24"/>
        </w:rPr>
        <w:t xml:space="preserve"> and 1109.F</w:t>
      </w:r>
      <w:r w:rsidR="00DB1297" w:rsidRPr="0093412B">
        <w:rPr>
          <w:rFonts w:ascii="Times New Roman" w:hAnsi="Times New Roman" w:cs="Times New Roman"/>
          <w:sz w:val="24"/>
          <w:szCs w:val="24"/>
        </w:rPr>
        <w:t>;</w:t>
      </w:r>
    </w:p>
    <w:p w:rsidR="00DB1297" w:rsidRPr="00C01607" w:rsidRDefault="00281F7D"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C87F9F" w:rsidRPr="0093412B">
        <w:rPr>
          <w:rFonts w:ascii="Times New Roman" w:hAnsi="Times New Roman" w:cs="Times New Roman"/>
          <w:sz w:val="24"/>
          <w:szCs w:val="24"/>
        </w:rPr>
        <w:t xml:space="preserve">B.3. </w:t>
      </w:r>
      <w:r>
        <w:rPr>
          <w:rFonts w:ascii="Times New Roman" w:hAnsi="Times New Roman" w:cs="Times New Roman"/>
          <w:sz w:val="24"/>
          <w:szCs w:val="24"/>
        </w:rPr>
        <w:t>—</w:t>
      </w:r>
      <w:r w:rsidR="00C87F9F" w:rsidRPr="0093412B">
        <w:rPr>
          <w:rFonts w:ascii="Times New Roman" w:hAnsi="Times New Roman" w:cs="Times New Roman"/>
          <w:sz w:val="24"/>
          <w:szCs w:val="24"/>
        </w:rPr>
        <w:t xml:space="preserve"> D.</w:t>
      </w:r>
      <w:r w:rsidR="00C87F9F" w:rsidRPr="0093412B">
        <w:rPr>
          <w:rFonts w:ascii="Times New Roman" w:hAnsi="Times New Roman" w:cs="Times New Roman"/>
          <w:sz w:val="24"/>
          <w:szCs w:val="24"/>
        </w:rPr>
        <w:tab/>
        <w:t>…</w:t>
      </w:r>
    </w:p>
    <w:p w:rsidR="00DB1297" w:rsidRPr="0093412B" w:rsidRDefault="006F049D" w:rsidP="00281F7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DB1297" w:rsidRPr="0093412B">
        <w:rPr>
          <w:rFonts w:ascii="Times New Roman" w:hAnsi="Times New Roman" w:cs="Times New Roman"/>
          <w:sz w:val="24"/>
          <w:szCs w:val="24"/>
        </w:rPr>
        <w:t>AUTHORITY NOTE:</w:t>
      </w:r>
      <w:r w:rsidR="00DB1297" w:rsidRPr="0093412B">
        <w:rPr>
          <w:rFonts w:ascii="Times New Roman" w:hAnsi="Times New Roman" w:cs="Times New Roman"/>
          <w:sz w:val="24"/>
          <w:szCs w:val="24"/>
        </w:rPr>
        <w:tab/>
        <w:t xml:space="preserve">Promulgated in accordance with R.S. 30:2001 et seq and specifically 2180. </w:t>
      </w:r>
    </w:p>
    <w:p w:rsidR="00DB1297" w:rsidRPr="0093412B" w:rsidRDefault="006F049D" w:rsidP="00281F7D">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DB1297" w:rsidRPr="0093412B">
        <w:rPr>
          <w:rFonts w:ascii="Times New Roman" w:hAnsi="Times New Roman" w:cs="Times New Roman"/>
          <w:sz w:val="24"/>
          <w:szCs w:val="24"/>
        </w:rPr>
        <w:t>HISTORICAL NOTE:</w:t>
      </w:r>
      <w:r w:rsidR="00DB1297" w:rsidRPr="0093412B">
        <w:rPr>
          <w:rFonts w:ascii="Times New Roman" w:hAnsi="Times New Roman" w:cs="Times New Roman"/>
          <w:sz w:val="24"/>
          <w:szCs w:val="24"/>
        </w:rPr>
        <w:tab/>
        <w:t>Promulgated by the Department of Environmental Quality, Office of Solid and Hazardous Waste, Hazardous Waste Division, LR 11:988 (October 1985), amended LR 11:1139 (December 1985), amended by the Office of Waste Services, Hazardous Waste Division, LR 24:685 (April 1998), amended by the Office of the Secretary, Legal Affairs Division, LR 32:611 (April 20</w:t>
      </w:r>
      <w:r w:rsidR="00281F7D">
        <w:rPr>
          <w:rFonts w:ascii="Times New Roman" w:hAnsi="Times New Roman" w:cs="Times New Roman"/>
          <w:sz w:val="24"/>
          <w:szCs w:val="24"/>
        </w:rPr>
        <w:t>06), LR 36:2554 (November 2010), amended by the Office of the Secretary, Legal Affairs and Criminal Investigations Division, LR 46:</w:t>
      </w:r>
    </w:p>
    <w:p w:rsidR="00FB1920" w:rsidRPr="0093412B" w:rsidRDefault="00FB1920" w:rsidP="00FA14B7">
      <w:pPr>
        <w:tabs>
          <w:tab w:val="left" w:pos="720"/>
        </w:tabs>
        <w:spacing w:after="0" w:line="240" w:lineRule="auto"/>
        <w:rPr>
          <w:rFonts w:ascii="Times New Roman" w:hAnsi="Times New Roman" w:cs="Times New Roman"/>
          <w:sz w:val="24"/>
          <w:szCs w:val="24"/>
        </w:rPr>
      </w:pPr>
    </w:p>
    <w:p w:rsidR="00C01607" w:rsidRDefault="00DB1297" w:rsidP="00281F7D">
      <w:pPr>
        <w:tabs>
          <w:tab w:val="left" w:pos="1080"/>
        </w:tabs>
        <w:spacing w:after="0" w:line="480" w:lineRule="auto"/>
        <w:rPr>
          <w:rFonts w:ascii="Times New Roman" w:hAnsi="Times New Roman" w:cs="Times New Roman"/>
          <w:b/>
          <w:sz w:val="24"/>
          <w:szCs w:val="24"/>
        </w:rPr>
      </w:pPr>
      <w:bookmarkStart w:id="125" w:name="TOC_Sect1613"/>
      <w:r w:rsidRPr="0093412B">
        <w:rPr>
          <w:rFonts w:ascii="Times New Roman" w:hAnsi="Times New Roman" w:cs="Times New Roman"/>
          <w:b/>
          <w:sz w:val="24"/>
          <w:szCs w:val="24"/>
        </w:rPr>
        <w:t>§4145.</w:t>
      </w:r>
      <w:r w:rsidRPr="0093412B">
        <w:rPr>
          <w:rFonts w:ascii="Times New Roman" w:hAnsi="Times New Roman" w:cs="Times New Roman"/>
          <w:b/>
          <w:sz w:val="24"/>
          <w:szCs w:val="24"/>
        </w:rPr>
        <w:tab/>
        <w:t>Spent Lead-Acid Batteries Being Reclaimed</w:t>
      </w:r>
      <w:bookmarkEnd w:id="125"/>
    </w:p>
    <w:p w:rsidR="00DB1297" w:rsidRPr="00C01607" w:rsidRDefault="00A01D95"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DB1297" w:rsidRPr="0093412B">
        <w:rPr>
          <w:rFonts w:ascii="Times New Roman" w:hAnsi="Times New Roman" w:cs="Times New Roman"/>
          <w:sz w:val="24"/>
          <w:szCs w:val="24"/>
        </w:rPr>
        <w:t>A.</w:t>
      </w:r>
      <w:r w:rsidR="00DB1297" w:rsidRPr="0093412B">
        <w:rPr>
          <w:rFonts w:ascii="Times New Roman" w:hAnsi="Times New Roman" w:cs="Times New Roman"/>
          <w:sz w:val="24"/>
          <w:szCs w:val="24"/>
        </w:rPr>
        <w:tab/>
      </w:r>
      <w:r w:rsidR="0054776A">
        <w:rPr>
          <w:rFonts w:ascii="Times New Roman" w:hAnsi="Times New Roman" w:cs="Times New Roman"/>
          <w:sz w:val="24"/>
          <w:szCs w:val="24"/>
        </w:rPr>
        <w:t>…</w:t>
      </w:r>
    </w:p>
    <w:tbl>
      <w:tblPr>
        <w:tblW w:w="9495" w:type="dxa"/>
        <w:tblInd w:w="-60" w:type="dxa"/>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2373"/>
        <w:gridCol w:w="2374"/>
        <w:gridCol w:w="2374"/>
        <w:gridCol w:w="2374"/>
      </w:tblGrid>
      <w:tr w:rsidR="00DB1297" w:rsidRPr="0093412B" w:rsidTr="00941C49">
        <w:trPr>
          <w:cantSplit/>
          <w:tblHeader/>
        </w:trPr>
        <w:tc>
          <w:tcPr>
            <w:tcW w:w="2373" w:type="dxa"/>
            <w:tcBorders>
              <w:top w:val="double" w:sz="4" w:space="0" w:color="auto"/>
              <w:bottom w:val="single" w:sz="8" w:space="0" w:color="000000"/>
            </w:tcBorders>
            <w:shd w:val="clear" w:color="auto" w:fill="F3F3F3"/>
            <w:vAlign w:val="center"/>
          </w:tcPr>
          <w:p w:rsidR="00DB1297" w:rsidRPr="0093412B" w:rsidRDefault="00DB1297" w:rsidP="00FA14B7">
            <w:pPr>
              <w:tabs>
                <w:tab w:val="left" w:pos="720"/>
              </w:tabs>
              <w:spacing w:after="0" w:line="480" w:lineRule="auto"/>
              <w:rPr>
                <w:rFonts w:ascii="Times New Roman" w:hAnsi="Times New Roman" w:cs="Times New Roman"/>
                <w:b/>
                <w:bCs/>
                <w:sz w:val="24"/>
                <w:szCs w:val="24"/>
              </w:rPr>
            </w:pPr>
            <w:r w:rsidRPr="0093412B">
              <w:rPr>
                <w:rFonts w:ascii="Times New Roman" w:hAnsi="Times New Roman" w:cs="Times New Roman"/>
                <w:b/>
                <w:bCs/>
                <w:sz w:val="24"/>
                <w:szCs w:val="24"/>
              </w:rPr>
              <w:br w:type="column"/>
              <w:t>If Your Batteries:</w:t>
            </w:r>
          </w:p>
        </w:tc>
        <w:tc>
          <w:tcPr>
            <w:tcW w:w="2374" w:type="dxa"/>
            <w:tcBorders>
              <w:top w:val="double" w:sz="4" w:space="0" w:color="auto"/>
              <w:bottom w:val="single" w:sz="8" w:space="0" w:color="000000"/>
            </w:tcBorders>
            <w:shd w:val="clear" w:color="auto" w:fill="F3F3F3"/>
            <w:vAlign w:val="center"/>
          </w:tcPr>
          <w:p w:rsidR="00DB1297" w:rsidRPr="0093412B" w:rsidRDefault="00DB1297" w:rsidP="00FA14B7">
            <w:pPr>
              <w:tabs>
                <w:tab w:val="left" w:pos="720"/>
              </w:tabs>
              <w:spacing w:after="0" w:line="480" w:lineRule="auto"/>
              <w:rPr>
                <w:rFonts w:ascii="Times New Roman" w:hAnsi="Times New Roman" w:cs="Times New Roman"/>
                <w:b/>
                <w:bCs/>
                <w:sz w:val="24"/>
                <w:szCs w:val="24"/>
              </w:rPr>
            </w:pPr>
            <w:r w:rsidRPr="0093412B">
              <w:rPr>
                <w:rFonts w:ascii="Times New Roman" w:hAnsi="Times New Roman" w:cs="Times New Roman"/>
                <w:b/>
                <w:bCs/>
                <w:sz w:val="24"/>
                <w:szCs w:val="24"/>
              </w:rPr>
              <w:t>And If You:</w:t>
            </w:r>
          </w:p>
        </w:tc>
        <w:tc>
          <w:tcPr>
            <w:tcW w:w="2374" w:type="dxa"/>
            <w:tcBorders>
              <w:top w:val="double" w:sz="4" w:space="0" w:color="auto"/>
              <w:bottom w:val="single" w:sz="8" w:space="0" w:color="000000"/>
            </w:tcBorders>
            <w:shd w:val="clear" w:color="auto" w:fill="F3F3F3"/>
            <w:vAlign w:val="center"/>
          </w:tcPr>
          <w:p w:rsidR="00DB1297" w:rsidRPr="0093412B" w:rsidRDefault="00DB1297" w:rsidP="00FA14B7">
            <w:pPr>
              <w:tabs>
                <w:tab w:val="left" w:pos="720"/>
              </w:tabs>
              <w:spacing w:after="0" w:line="480" w:lineRule="auto"/>
              <w:rPr>
                <w:rFonts w:ascii="Times New Roman" w:hAnsi="Times New Roman" w:cs="Times New Roman"/>
                <w:b/>
                <w:bCs/>
                <w:sz w:val="24"/>
                <w:szCs w:val="24"/>
              </w:rPr>
            </w:pPr>
            <w:r w:rsidRPr="0093412B">
              <w:rPr>
                <w:rFonts w:ascii="Times New Roman" w:hAnsi="Times New Roman" w:cs="Times New Roman"/>
                <w:b/>
                <w:bCs/>
                <w:sz w:val="24"/>
                <w:szCs w:val="24"/>
              </w:rPr>
              <w:t>Then You:</w:t>
            </w:r>
          </w:p>
        </w:tc>
        <w:tc>
          <w:tcPr>
            <w:tcW w:w="2374" w:type="dxa"/>
            <w:tcBorders>
              <w:top w:val="double" w:sz="4" w:space="0" w:color="auto"/>
              <w:bottom w:val="single" w:sz="8" w:space="0" w:color="000000"/>
            </w:tcBorders>
            <w:shd w:val="clear" w:color="auto" w:fill="F3F3F3"/>
            <w:vAlign w:val="center"/>
          </w:tcPr>
          <w:p w:rsidR="00DB1297" w:rsidRPr="0093412B" w:rsidRDefault="00DB1297" w:rsidP="00FA14B7">
            <w:pPr>
              <w:tabs>
                <w:tab w:val="left" w:pos="720"/>
              </w:tabs>
              <w:spacing w:after="0" w:line="480" w:lineRule="auto"/>
              <w:rPr>
                <w:rFonts w:ascii="Times New Roman" w:hAnsi="Times New Roman" w:cs="Times New Roman"/>
                <w:b/>
                <w:bCs/>
                <w:sz w:val="24"/>
                <w:szCs w:val="24"/>
              </w:rPr>
            </w:pPr>
            <w:r w:rsidRPr="0093412B">
              <w:rPr>
                <w:rFonts w:ascii="Times New Roman" w:hAnsi="Times New Roman" w:cs="Times New Roman"/>
                <w:b/>
                <w:bCs/>
                <w:sz w:val="24"/>
                <w:szCs w:val="24"/>
              </w:rPr>
              <w:t>And You:</w:t>
            </w:r>
          </w:p>
        </w:tc>
      </w:tr>
      <w:tr w:rsidR="00DB1297" w:rsidRPr="0093412B" w:rsidTr="00941C49">
        <w:trPr>
          <w:cantSplit/>
        </w:trPr>
        <w:tc>
          <w:tcPr>
            <w:tcW w:w="2373" w:type="dxa"/>
            <w:tcBorders>
              <w:top w:val="single" w:sz="8" w:space="0" w:color="000000"/>
            </w:tcBorders>
          </w:tcPr>
          <w:p w:rsidR="00DB1297" w:rsidRPr="0093412B" w:rsidRDefault="00DB1297" w:rsidP="00FA14B7">
            <w:pPr>
              <w:tabs>
                <w:tab w:val="left" w:pos="720"/>
              </w:tabs>
              <w:spacing w:after="0" w:line="480" w:lineRule="auto"/>
              <w:rPr>
                <w:rFonts w:ascii="Times New Roman" w:hAnsi="Times New Roman" w:cs="Times New Roman"/>
                <w:sz w:val="24"/>
                <w:szCs w:val="24"/>
              </w:rPr>
            </w:pPr>
            <w:r w:rsidRPr="0093412B">
              <w:rPr>
                <w:rFonts w:ascii="Times New Roman" w:hAnsi="Times New Roman" w:cs="Times New Roman"/>
                <w:sz w:val="24"/>
                <w:szCs w:val="24"/>
              </w:rPr>
              <w:t>1. will be reclaimed through regeneration (such as by electrolyte replacement);</w:t>
            </w:r>
          </w:p>
        </w:tc>
        <w:tc>
          <w:tcPr>
            <w:tcW w:w="2374" w:type="dxa"/>
            <w:tcBorders>
              <w:top w:val="single" w:sz="8" w:space="0" w:color="000000"/>
            </w:tcBorders>
          </w:tcPr>
          <w:p w:rsidR="00DB1297" w:rsidRPr="0093412B" w:rsidRDefault="00DB1297" w:rsidP="00FA14B7">
            <w:pPr>
              <w:tabs>
                <w:tab w:val="left" w:pos="720"/>
              </w:tabs>
              <w:spacing w:after="0" w:line="480" w:lineRule="auto"/>
              <w:rPr>
                <w:rFonts w:ascii="Times New Roman" w:hAnsi="Times New Roman" w:cs="Times New Roman"/>
                <w:sz w:val="24"/>
                <w:szCs w:val="24"/>
              </w:rPr>
            </w:pPr>
          </w:p>
        </w:tc>
        <w:tc>
          <w:tcPr>
            <w:tcW w:w="2374" w:type="dxa"/>
            <w:tcBorders>
              <w:top w:val="single" w:sz="8" w:space="0" w:color="000000"/>
            </w:tcBorders>
          </w:tcPr>
          <w:p w:rsidR="00DB1297" w:rsidRPr="00370B1B" w:rsidRDefault="00DB1297" w:rsidP="00FA14B7">
            <w:pPr>
              <w:tabs>
                <w:tab w:val="left" w:pos="720"/>
              </w:tabs>
              <w:spacing w:after="0" w:line="480" w:lineRule="auto"/>
              <w:rPr>
                <w:rFonts w:ascii="Times New Roman" w:hAnsi="Times New Roman" w:cs="Times New Roman"/>
                <w:sz w:val="24"/>
                <w:szCs w:val="24"/>
              </w:rPr>
            </w:pPr>
            <w:r w:rsidRPr="00370B1B">
              <w:rPr>
                <w:rFonts w:ascii="Times New Roman" w:hAnsi="Times New Roman" w:cs="Times New Roman"/>
                <w:sz w:val="24"/>
                <w:szCs w:val="24"/>
              </w:rPr>
              <w:t xml:space="preserve">are exempt from LAC 33:V. Subpart 1 except for LAC 33:V. Chapters 1 and 49, and </w:t>
            </w:r>
            <w:r w:rsidRPr="00370B1B">
              <w:rPr>
                <w:rFonts w:ascii="Times New Roman" w:hAnsi="Times New Roman" w:cs="Times New Roman"/>
                <w:sz w:val="24"/>
                <w:szCs w:val="24"/>
              </w:rPr>
              <w:br/>
              <w:t>LAC 33:V.</w:t>
            </w:r>
            <w:r w:rsidRPr="00370B1B">
              <w:rPr>
                <w:rFonts w:ascii="Times New Roman" w:hAnsi="Times New Roman" w:cs="Times New Roman"/>
                <w:strike/>
                <w:sz w:val="24"/>
                <w:szCs w:val="24"/>
              </w:rPr>
              <w:t>1103</w:t>
            </w:r>
            <w:r w:rsidRPr="00370B1B">
              <w:rPr>
                <w:rFonts w:ascii="Times New Roman" w:hAnsi="Times New Roman" w:cs="Times New Roman"/>
                <w:sz w:val="24"/>
                <w:szCs w:val="24"/>
                <w:u w:val="single"/>
              </w:rPr>
              <w:t>1005</w:t>
            </w:r>
            <w:r w:rsidRPr="00370B1B">
              <w:rPr>
                <w:rFonts w:ascii="Times New Roman" w:hAnsi="Times New Roman" w:cs="Times New Roman"/>
                <w:sz w:val="24"/>
                <w:szCs w:val="24"/>
              </w:rPr>
              <w:t xml:space="preserve"> and 3105, Table 1, and the notification requirements at Section 3010 of RCRA and </w:t>
            </w:r>
            <w:r w:rsidRPr="00370B1B">
              <w:rPr>
                <w:rFonts w:ascii="Times New Roman" w:hAnsi="Times New Roman" w:cs="Times New Roman"/>
                <w:sz w:val="24"/>
                <w:szCs w:val="24"/>
              </w:rPr>
              <w:br/>
              <w:t>LAC 33:V.105;</w:t>
            </w:r>
          </w:p>
        </w:tc>
        <w:tc>
          <w:tcPr>
            <w:tcW w:w="2374" w:type="dxa"/>
            <w:tcBorders>
              <w:top w:val="single" w:sz="8" w:space="0" w:color="000000"/>
            </w:tcBorders>
          </w:tcPr>
          <w:p w:rsidR="00DB1297" w:rsidRPr="00370B1B" w:rsidRDefault="00DB1297" w:rsidP="00FA14B7">
            <w:pPr>
              <w:tabs>
                <w:tab w:val="left" w:pos="720"/>
              </w:tabs>
              <w:spacing w:after="0" w:line="480" w:lineRule="auto"/>
              <w:rPr>
                <w:rFonts w:ascii="Times New Roman" w:hAnsi="Times New Roman" w:cs="Times New Roman"/>
                <w:sz w:val="24"/>
                <w:szCs w:val="24"/>
              </w:rPr>
            </w:pPr>
            <w:r w:rsidRPr="00370B1B">
              <w:rPr>
                <w:rFonts w:ascii="Times New Roman" w:hAnsi="Times New Roman" w:cs="Times New Roman"/>
                <w:sz w:val="24"/>
                <w:szCs w:val="24"/>
              </w:rPr>
              <w:t>are subject to LAC 33:V. Chapters 1 and 49 and LAC 33:V.</w:t>
            </w:r>
            <w:r w:rsidRPr="00370B1B">
              <w:rPr>
                <w:rFonts w:ascii="Times New Roman" w:hAnsi="Times New Roman" w:cs="Times New Roman"/>
                <w:strike/>
                <w:sz w:val="24"/>
                <w:szCs w:val="24"/>
              </w:rPr>
              <w:t>1103</w:t>
            </w:r>
            <w:r w:rsidRPr="00370B1B">
              <w:rPr>
                <w:rFonts w:ascii="Times New Roman" w:hAnsi="Times New Roman" w:cs="Times New Roman"/>
                <w:sz w:val="24"/>
                <w:szCs w:val="24"/>
                <w:u w:val="single"/>
              </w:rPr>
              <w:t>1005</w:t>
            </w:r>
            <w:r w:rsidRPr="00370B1B">
              <w:rPr>
                <w:rFonts w:ascii="Times New Roman" w:hAnsi="Times New Roman" w:cs="Times New Roman"/>
                <w:sz w:val="24"/>
                <w:szCs w:val="24"/>
              </w:rPr>
              <w:t xml:space="preserve"> and 3105, Table 1.</w:t>
            </w:r>
          </w:p>
        </w:tc>
      </w:tr>
      <w:tr w:rsidR="00DB1297" w:rsidRPr="0093412B" w:rsidTr="00941C49">
        <w:trPr>
          <w:cantSplit/>
        </w:trPr>
        <w:tc>
          <w:tcPr>
            <w:tcW w:w="2373" w:type="dxa"/>
          </w:tcPr>
          <w:p w:rsidR="00DB1297" w:rsidRPr="0093412B" w:rsidRDefault="00DB1297" w:rsidP="00FA14B7">
            <w:pPr>
              <w:tabs>
                <w:tab w:val="left" w:pos="720"/>
              </w:tabs>
              <w:spacing w:after="0" w:line="480" w:lineRule="auto"/>
              <w:rPr>
                <w:rFonts w:ascii="Times New Roman" w:hAnsi="Times New Roman" w:cs="Times New Roman"/>
                <w:sz w:val="24"/>
                <w:szCs w:val="24"/>
              </w:rPr>
            </w:pPr>
            <w:r w:rsidRPr="0093412B">
              <w:rPr>
                <w:rFonts w:ascii="Times New Roman" w:hAnsi="Times New Roman" w:cs="Times New Roman"/>
                <w:sz w:val="24"/>
                <w:szCs w:val="24"/>
              </w:rPr>
              <w:t>2. will be reclaimed other than through regeneration;</w:t>
            </w:r>
          </w:p>
        </w:tc>
        <w:tc>
          <w:tcPr>
            <w:tcW w:w="2374" w:type="dxa"/>
          </w:tcPr>
          <w:p w:rsidR="00DB1297" w:rsidRPr="0093412B" w:rsidRDefault="00DB1297" w:rsidP="00FA14B7">
            <w:pPr>
              <w:tabs>
                <w:tab w:val="left" w:pos="720"/>
              </w:tabs>
              <w:spacing w:after="0" w:line="480" w:lineRule="auto"/>
              <w:rPr>
                <w:rFonts w:ascii="Times New Roman" w:hAnsi="Times New Roman" w:cs="Times New Roman"/>
                <w:sz w:val="24"/>
                <w:szCs w:val="24"/>
              </w:rPr>
            </w:pPr>
            <w:r w:rsidRPr="0093412B">
              <w:rPr>
                <w:rFonts w:ascii="Times New Roman" w:hAnsi="Times New Roman" w:cs="Times New Roman"/>
                <w:sz w:val="24"/>
                <w:szCs w:val="24"/>
              </w:rPr>
              <w:t>generate, collect, and/or transport these batteries;</w:t>
            </w:r>
          </w:p>
        </w:tc>
        <w:tc>
          <w:tcPr>
            <w:tcW w:w="2374" w:type="dxa"/>
          </w:tcPr>
          <w:p w:rsidR="00DB1297" w:rsidRPr="00370B1B" w:rsidRDefault="00DB1297" w:rsidP="00FA14B7">
            <w:pPr>
              <w:tabs>
                <w:tab w:val="left" w:pos="720"/>
              </w:tabs>
              <w:spacing w:after="0" w:line="480" w:lineRule="auto"/>
              <w:rPr>
                <w:rFonts w:ascii="Times New Roman" w:hAnsi="Times New Roman" w:cs="Times New Roman"/>
                <w:sz w:val="24"/>
                <w:szCs w:val="24"/>
              </w:rPr>
            </w:pPr>
            <w:r w:rsidRPr="00370B1B">
              <w:rPr>
                <w:rFonts w:ascii="Times New Roman" w:hAnsi="Times New Roman" w:cs="Times New Roman"/>
                <w:sz w:val="24"/>
                <w:szCs w:val="24"/>
              </w:rPr>
              <w:t>are exempt from LAC 33:V. Subpart 1 except for LAC 33:V.Chapters 1 and 49, and LAC 33:V.</w:t>
            </w:r>
            <w:r w:rsidRPr="00370B1B">
              <w:rPr>
                <w:rFonts w:ascii="Times New Roman" w:hAnsi="Times New Roman" w:cs="Times New Roman"/>
                <w:strike/>
                <w:sz w:val="24"/>
                <w:szCs w:val="24"/>
              </w:rPr>
              <w:t>1103</w:t>
            </w:r>
            <w:r w:rsidRPr="00370B1B">
              <w:rPr>
                <w:rFonts w:ascii="Times New Roman" w:hAnsi="Times New Roman" w:cs="Times New Roman"/>
                <w:sz w:val="24"/>
                <w:szCs w:val="24"/>
                <w:u w:val="single"/>
              </w:rPr>
              <w:t>1005</w:t>
            </w:r>
            <w:r w:rsidRPr="00370B1B">
              <w:rPr>
                <w:rFonts w:ascii="Times New Roman" w:hAnsi="Times New Roman" w:cs="Times New Roman"/>
                <w:sz w:val="24"/>
                <w:szCs w:val="24"/>
              </w:rPr>
              <w:t xml:space="preserve"> and 3105, Table 1, and the notification requirements at Section 3010 of RCRA and</w:t>
            </w:r>
            <w:r w:rsidRPr="00370B1B">
              <w:rPr>
                <w:rFonts w:ascii="Times New Roman" w:hAnsi="Times New Roman" w:cs="Times New Roman"/>
                <w:sz w:val="24"/>
                <w:szCs w:val="24"/>
              </w:rPr>
              <w:br/>
              <w:t>LAC 33:V.105;</w:t>
            </w:r>
          </w:p>
        </w:tc>
        <w:tc>
          <w:tcPr>
            <w:tcW w:w="2374" w:type="dxa"/>
          </w:tcPr>
          <w:p w:rsidR="00DB1297" w:rsidRPr="00370B1B" w:rsidRDefault="00DB1297" w:rsidP="00FA14B7">
            <w:pPr>
              <w:tabs>
                <w:tab w:val="left" w:pos="720"/>
              </w:tabs>
              <w:spacing w:after="0" w:line="480" w:lineRule="auto"/>
              <w:rPr>
                <w:rFonts w:ascii="Times New Roman" w:hAnsi="Times New Roman" w:cs="Times New Roman"/>
                <w:sz w:val="24"/>
                <w:szCs w:val="24"/>
              </w:rPr>
            </w:pPr>
            <w:r w:rsidRPr="00370B1B">
              <w:rPr>
                <w:rFonts w:ascii="Times New Roman" w:hAnsi="Times New Roman" w:cs="Times New Roman"/>
                <w:sz w:val="24"/>
                <w:szCs w:val="24"/>
              </w:rPr>
              <w:t>are subject to LAC 33:V. Chapters 1 and 49 and LAC 33:V.</w:t>
            </w:r>
            <w:r w:rsidRPr="00370B1B">
              <w:rPr>
                <w:rFonts w:ascii="Times New Roman" w:hAnsi="Times New Roman" w:cs="Times New Roman"/>
                <w:strike/>
                <w:sz w:val="24"/>
                <w:szCs w:val="24"/>
              </w:rPr>
              <w:t>1103</w:t>
            </w:r>
            <w:r w:rsidRPr="00370B1B">
              <w:rPr>
                <w:rFonts w:ascii="Times New Roman" w:hAnsi="Times New Roman" w:cs="Times New Roman"/>
                <w:sz w:val="24"/>
                <w:szCs w:val="24"/>
                <w:u w:val="single"/>
              </w:rPr>
              <w:t>1005</w:t>
            </w:r>
            <w:r w:rsidRPr="00370B1B">
              <w:rPr>
                <w:rFonts w:ascii="Times New Roman" w:hAnsi="Times New Roman" w:cs="Times New Roman"/>
                <w:sz w:val="24"/>
                <w:szCs w:val="24"/>
              </w:rPr>
              <w:t xml:space="preserve"> and 3105, Table 1, and applicable provisions under LAC 33:V.Chapter 22.</w:t>
            </w:r>
          </w:p>
        </w:tc>
      </w:tr>
      <w:tr w:rsidR="00DB1297" w:rsidRPr="0093412B" w:rsidTr="00941C49">
        <w:trPr>
          <w:cantSplit/>
        </w:trPr>
        <w:tc>
          <w:tcPr>
            <w:tcW w:w="2373" w:type="dxa"/>
          </w:tcPr>
          <w:p w:rsidR="00DB1297" w:rsidRPr="0093412B" w:rsidRDefault="00DB1297" w:rsidP="00FA14B7">
            <w:pPr>
              <w:tabs>
                <w:tab w:val="left" w:pos="720"/>
              </w:tabs>
              <w:spacing w:after="0" w:line="480" w:lineRule="auto"/>
              <w:rPr>
                <w:rFonts w:ascii="Times New Roman" w:hAnsi="Times New Roman" w:cs="Times New Roman"/>
                <w:sz w:val="24"/>
                <w:szCs w:val="24"/>
              </w:rPr>
            </w:pPr>
            <w:r w:rsidRPr="0093412B">
              <w:rPr>
                <w:rFonts w:ascii="Times New Roman" w:hAnsi="Times New Roman" w:cs="Times New Roman"/>
                <w:sz w:val="24"/>
                <w:szCs w:val="24"/>
              </w:rPr>
              <w:t>3. will be reclaimed other than through regeneration;</w:t>
            </w:r>
          </w:p>
        </w:tc>
        <w:tc>
          <w:tcPr>
            <w:tcW w:w="2374" w:type="dxa"/>
          </w:tcPr>
          <w:p w:rsidR="00DB1297" w:rsidRPr="00370B1B" w:rsidRDefault="00DB1297" w:rsidP="00FA14B7">
            <w:pPr>
              <w:tabs>
                <w:tab w:val="left" w:pos="720"/>
              </w:tabs>
              <w:spacing w:after="0" w:line="480" w:lineRule="auto"/>
              <w:rPr>
                <w:rFonts w:ascii="Times New Roman" w:hAnsi="Times New Roman" w:cs="Times New Roman"/>
                <w:sz w:val="24"/>
                <w:szCs w:val="24"/>
              </w:rPr>
            </w:pPr>
            <w:r w:rsidRPr="00370B1B">
              <w:rPr>
                <w:rFonts w:ascii="Times New Roman" w:hAnsi="Times New Roman" w:cs="Times New Roman"/>
                <w:sz w:val="24"/>
                <w:szCs w:val="24"/>
              </w:rPr>
              <w:t>store these batteries, but you aren't the reclaimer;</w:t>
            </w:r>
          </w:p>
        </w:tc>
        <w:tc>
          <w:tcPr>
            <w:tcW w:w="2374" w:type="dxa"/>
          </w:tcPr>
          <w:p w:rsidR="00DB1297" w:rsidRPr="00370B1B" w:rsidRDefault="00DB1297" w:rsidP="00FA14B7">
            <w:pPr>
              <w:tabs>
                <w:tab w:val="left" w:pos="720"/>
              </w:tabs>
              <w:spacing w:after="0" w:line="480" w:lineRule="auto"/>
              <w:rPr>
                <w:rFonts w:ascii="Times New Roman" w:hAnsi="Times New Roman" w:cs="Times New Roman"/>
                <w:sz w:val="24"/>
                <w:szCs w:val="24"/>
              </w:rPr>
            </w:pPr>
            <w:r w:rsidRPr="00370B1B">
              <w:rPr>
                <w:rFonts w:ascii="Times New Roman" w:hAnsi="Times New Roman" w:cs="Times New Roman"/>
                <w:sz w:val="24"/>
                <w:szCs w:val="24"/>
              </w:rPr>
              <w:t>are exempt from LAC 33:V. Subpart 1 except for LAC 33:V.Chapters 1 and 49, and LAC 33:V.</w:t>
            </w:r>
            <w:r w:rsidRPr="00370B1B">
              <w:rPr>
                <w:rFonts w:ascii="Times New Roman" w:hAnsi="Times New Roman" w:cs="Times New Roman"/>
                <w:strike/>
                <w:sz w:val="24"/>
                <w:szCs w:val="24"/>
              </w:rPr>
              <w:t>1103</w:t>
            </w:r>
            <w:r w:rsidRPr="00370B1B">
              <w:rPr>
                <w:rFonts w:ascii="Times New Roman" w:hAnsi="Times New Roman" w:cs="Times New Roman"/>
                <w:sz w:val="24"/>
                <w:szCs w:val="24"/>
                <w:u w:val="single"/>
              </w:rPr>
              <w:t>1005</w:t>
            </w:r>
            <w:r w:rsidRPr="00370B1B">
              <w:rPr>
                <w:rFonts w:ascii="Times New Roman" w:hAnsi="Times New Roman" w:cs="Times New Roman"/>
                <w:sz w:val="24"/>
                <w:szCs w:val="24"/>
              </w:rPr>
              <w:t xml:space="preserve"> and 3105, Table 1, and the notification requirements at Section 3010 of RCRA and </w:t>
            </w:r>
            <w:r w:rsidRPr="00370B1B">
              <w:rPr>
                <w:rFonts w:ascii="Times New Roman" w:hAnsi="Times New Roman" w:cs="Times New Roman"/>
                <w:sz w:val="24"/>
                <w:szCs w:val="24"/>
              </w:rPr>
              <w:br/>
              <w:t>LAC 33:V.105;</w:t>
            </w:r>
          </w:p>
        </w:tc>
        <w:tc>
          <w:tcPr>
            <w:tcW w:w="2374" w:type="dxa"/>
          </w:tcPr>
          <w:p w:rsidR="00DB1297" w:rsidRPr="00370B1B" w:rsidRDefault="00DB1297" w:rsidP="00FA14B7">
            <w:pPr>
              <w:tabs>
                <w:tab w:val="left" w:pos="720"/>
              </w:tabs>
              <w:spacing w:after="0" w:line="480" w:lineRule="auto"/>
              <w:rPr>
                <w:rFonts w:ascii="Times New Roman" w:hAnsi="Times New Roman" w:cs="Times New Roman"/>
                <w:sz w:val="24"/>
                <w:szCs w:val="24"/>
              </w:rPr>
            </w:pPr>
            <w:r w:rsidRPr="00370B1B">
              <w:rPr>
                <w:rFonts w:ascii="Times New Roman" w:hAnsi="Times New Roman" w:cs="Times New Roman"/>
                <w:sz w:val="24"/>
                <w:szCs w:val="24"/>
              </w:rPr>
              <w:t>are subject to LAC 33:V. Chapters 1 and 49 and LAC 33:V.</w:t>
            </w:r>
            <w:r w:rsidRPr="00370B1B">
              <w:rPr>
                <w:rFonts w:ascii="Times New Roman" w:hAnsi="Times New Roman" w:cs="Times New Roman"/>
                <w:strike/>
                <w:sz w:val="24"/>
                <w:szCs w:val="24"/>
              </w:rPr>
              <w:t>1103</w:t>
            </w:r>
            <w:r w:rsidRPr="00370B1B">
              <w:rPr>
                <w:rFonts w:ascii="Times New Roman" w:hAnsi="Times New Roman" w:cs="Times New Roman"/>
                <w:sz w:val="24"/>
                <w:szCs w:val="24"/>
                <w:u w:val="single"/>
              </w:rPr>
              <w:t>1005</w:t>
            </w:r>
            <w:r w:rsidRPr="00370B1B">
              <w:rPr>
                <w:rFonts w:ascii="Times New Roman" w:hAnsi="Times New Roman" w:cs="Times New Roman"/>
                <w:sz w:val="24"/>
                <w:szCs w:val="24"/>
              </w:rPr>
              <w:t xml:space="preserve"> and 3105, Table 1, and applicable provisions under LAC 33:V.Chapter 22.</w:t>
            </w:r>
          </w:p>
        </w:tc>
      </w:tr>
      <w:tr w:rsidR="00DB1297" w:rsidRPr="0093412B" w:rsidTr="00941C49">
        <w:trPr>
          <w:cantSplit/>
        </w:trPr>
        <w:tc>
          <w:tcPr>
            <w:tcW w:w="2373" w:type="dxa"/>
          </w:tcPr>
          <w:p w:rsidR="00DB1297" w:rsidRPr="0093412B" w:rsidRDefault="00DB1297" w:rsidP="00FA14B7">
            <w:pPr>
              <w:tabs>
                <w:tab w:val="left" w:pos="720"/>
              </w:tabs>
              <w:spacing w:after="0" w:line="480" w:lineRule="auto"/>
              <w:rPr>
                <w:rFonts w:ascii="Times New Roman" w:hAnsi="Times New Roman" w:cs="Times New Roman"/>
                <w:sz w:val="24"/>
                <w:szCs w:val="24"/>
              </w:rPr>
            </w:pPr>
            <w:r w:rsidRPr="0093412B">
              <w:rPr>
                <w:rFonts w:ascii="Times New Roman" w:hAnsi="Times New Roman" w:cs="Times New Roman"/>
                <w:sz w:val="24"/>
                <w:szCs w:val="24"/>
              </w:rPr>
              <w:t>4. will be reclaimed other than through regeneration;</w:t>
            </w:r>
          </w:p>
        </w:tc>
        <w:tc>
          <w:tcPr>
            <w:tcW w:w="2374" w:type="dxa"/>
          </w:tcPr>
          <w:p w:rsidR="00DB1297" w:rsidRPr="0093412B" w:rsidRDefault="00DB1297" w:rsidP="00FA14B7">
            <w:pPr>
              <w:tabs>
                <w:tab w:val="left" w:pos="720"/>
              </w:tabs>
              <w:spacing w:after="0" w:line="480" w:lineRule="auto"/>
              <w:rPr>
                <w:rFonts w:ascii="Times New Roman" w:hAnsi="Times New Roman" w:cs="Times New Roman"/>
                <w:sz w:val="24"/>
                <w:szCs w:val="24"/>
              </w:rPr>
            </w:pPr>
            <w:r w:rsidRPr="0093412B">
              <w:rPr>
                <w:rFonts w:ascii="Times New Roman" w:hAnsi="Times New Roman" w:cs="Times New Roman"/>
                <w:sz w:val="24"/>
                <w:szCs w:val="24"/>
              </w:rPr>
              <w:t>store these batteries before you reclaim them;</w:t>
            </w:r>
          </w:p>
        </w:tc>
        <w:tc>
          <w:tcPr>
            <w:tcW w:w="2374" w:type="dxa"/>
          </w:tcPr>
          <w:p w:rsidR="00DB1297" w:rsidRPr="0093412B" w:rsidRDefault="00DB1297" w:rsidP="00FA14B7">
            <w:pPr>
              <w:tabs>
                <w:tab w:val="left" w:pos="720"/>
              </w:tabs>
              <w:spacing w:after="0" w:line="480" w:lineRule="auto"/>
              <w:rPr>
                <w:rFonts w:ascii="Times New Roman" w:hAnsi="Times New Roman" w:cs="Times New Roman"/>
                <w:sz w:val="24"/>
                <w:szCs w:val="24"/>
              </w:rPr>
            </w:pPr>
            <w:r w:rsidRPr="0093412B">
              <w:rPr>
                <w:rFonts w:ascii="Times New Roman" w:hAnsi="Times New Roman" w:cs="Times New Roman"/>
                <w:sz w:val="24"/>
                <w:szCs w:val="24"/>
              </w:rPr>
              <w:t>must comply with LAC 33:V.4145.B and, as appropriate, other regulatory provisions described in LAC 33:V.4145.B;</w:t>
            </w:r>
          </w:p>
        </w:tc>
        <w:tc>
          <w:tcPr>
            <w:tcW w:w="2374" w:type="dxa"/>
          </w:tcPr>
          <w:p w:rsidR="00DB1297" w:rsidRPr="0093412B" w:rsidRDefault="00DB1297" w:rsidP="00FA14B7">
            <w:pPr>
              <w:tabs>
                <w:tab w:val="left" w:pos="720"/>
              </w:tabs>
              <w:spacing w:after="0" w:line="480" w:lineRule="auto"/>
              <w:rPr>
                <w:rFonts w:ascii="Times New Roman" w:hAnsi="Times New Roman" w:cs="Times New Roman"/>
                <w:sz w:val="24"/>
                <w:szCs w:val="24"/>
                <w:highlight w:val="yellow"/>
              </w:rPr>
            </w:pPr>
            <w:r w:rsidRPr="00370B1B">
              <w:rPr>
                <w:rFonts w:ascii="Times New Roman" w:hAnsi="Times New Roman" w:cs="Times New Roman"/>
                <w:sz w:val="24"/>
                <w:szCs w:val="24"/>
              </w:rPr>
              <w:t>are subject to LAC 33:V. Chapter 49 and LAC 33:V.</w:t>
            </w:r>
            <w:r w:rsidRPr="00370B1B">
              <w:rPr>
                <w:rFonts w:ascii="Times New Roman" w:hAnsi="Times New Roman" w:cs="Times New Roman"/>
                <w:strike/>
                <w:sz w:val="24"/>
                <w:szCs w:val="24"/>
              </w:rPr>
              <w:t>1103</w:t>
            </w:r>
            <w:r w:rsidRPr="00370B1B">
              <w:rPr>
                <w:rFonts w:ascii="Times New Roman" w:hAnsi="Times New Roman" w:cs="Times New Roman"/>
                <w:sz w:val="24"/>
                <w:szCs w:val="24"/>
                <w:u w:val="single"/>
              </w:rPr>
              <w:t>1005</w:t>
            </w:r>
            <w:r w:rsidRPr="00370B1B">
              <w:rPr>
                <w:rFonts w:ascii="Times New Roman" w:hAnsi="Times New Roman" w:cs="Times New Roman"/>
                <w:sz w:val="24"/>
                <w:szCs w:val="24"/>
              </w:rPr>
              <w:t xml:space="preserve"> and 3105, Table 1, and applicable provisions under LAC 33:V.Chapter 22.</w:t>
            </w:r>
          </w:p>
        </w:tc>
      </w:tr>
      <w:tr w:rsidR="00DB1297" w:rsidRPr="0093412B" w:rsidTr="00941C49">
        <w:trPr>
          <w:cantSplit/>
        </w:trPr>
        <w:tc>
          <w:tcPr>
            <w:tcW w:w="2373" w:type="dxa"/>
          </w:tcPr>
          <w:p w:rsidR="00DB1297" w:rsidRPr="0093412B" w:rsidRDefault="00DB1297" w:rsidP="00FA14B7">
            <w:pPr>
              <w:tabs>
                <w:tab w:val="left" w:pos="720"/>
              </w:tabs>
              <w:spacing w:after="0" w:line="480" w:lineRule="auto"/>
              <w:rPr>
                <w:rFonts w:ascii="Times New Roman" w:hAnsi="Times New Roman" w:cs="Times New Roman"/>
                <w:sz w:val="24"/>
                <w:szCs w:val="24"/>
              </w:rPr>
            </w:pPr>
            <w:r w:rsidRPr="0093412B">
              <w:rPr>
                <w:rFonts w:ascii="Times New Roman" w:hAnsi="Times New Roman" w:cs="Times New Roman"/>
                <w:sz w:val="24"/>
                <w:szCs w:val="24"/>
              </w:rPr>
              <w:t>5. will be reclaimed other than through regeneration;</w:t>
            </w:r>
          </w:p>
        </w:tc>
        <w:tc>
          <w:tcPr>
            <w:tcW w:w="2374" w:type="dxa"/>
          </w:tcPr>
          <w:p w:rsidR="00DB1297" w:rsidRPr="0093412B" w:rsidRDefault="00DB1297" w:rsidP="00FA14B7">
            <w:pPr>
              <w:tabs>
                <w:tab w:val="left" w:pos="720"/>
              </w:tabs>
              <w:spacing w:after="0" w:line="480" w:lineRule="auto"/>
              <w:rPr>
                <w:rFonts w:ascii="Times New Roman" w:hAnsi="Times New Roman" w:cs="Times New Roman"/>
                <w:sz w:val="24"/>
                <w:szCs w:val="24"/>
              </w:rPr>
            </w:pPr>
            <w:r w:rsidRPr="0093412B">
              <w:rPr>
                <w:rFonts w:ascii="Times New Roman" w:hAnsi="Times New Roman" w:cs="Times New Roman"/>
                <w:sz w:val="24"/>
                <w:szCs w:val="24"/>
              </w:rPr>
              <w:t>don't store these batteries before you reclaim them;</w:t>
            </w:r>
          </w:p>
        </w:tc>
        <w:tc>
          <w:tcPr>
            <w:tcW w:w="2374" w:type="dxa"/>
          </w:tcPr>
          <w:p w:rsidR="00DB1297" w:rsidRPr="00370B1B" w:rsidRDefault="00DB1297" w:rsidP="00FA14B7">
            <w:pPr>
              <w:tabs>
                <w:tab w:val="left" w:pos="720"/>
              </w:tabs>
              <w:spacing w:after="0" w:line="480" w:lineRule="auto"/>
              <w:rPr>
                <w:rFonts w:ascii="Times New Roman" w:hAnsi="Times New Roman" w:cs="Times New Roman"/>
                <w:sz w:val="24"/>
                <w:szCs w:val="24"/>
              </w:rPr>
            </w:pPr>
            <w:r w:rsidRPr="00370B1B">
              <w:rPr>
                <w:rFonts w:ascii="Times New Roman" w:hAnsi="Times New Roman" w:cs="Times New Roman"/>
                <w:sz w:val="24"/>
                <w:szCs w:val="24"/>
              </w:rPr>
              <w:t>are exempt from LAC 33:V. Subpart 1 except for LAC 33:V. Chapters 1 and 49 and LAC 33:V.</w:t>
            </w:r>
            <w:r w:rsidRPr="00370B1B">
              <w:rPr>
                <w:rFonts w:ascii="Times New Roman" w:hAnsi="Times New Roman" w:cs="Times New Roman"/>
                <w:strike/>
                <w:sz w:val="24"/>
                <w:szCs w:val="24"/>
              </w:rPr>
              <w:t>1103</w:t>
            </w:r>
            <w:r w:rsidRPr="00370B1B">
              <w:rPr>
                <w:rFonts w:ascii="Times New Roman" w:hAnsi="Times New Roman" w:cs="Times New Roman"/>
                <w:sz w:val="24"/>
                <w:szCs w:val="24"/>
                <w:u w:val="single"/>
              </w:rPr>
              <w:t>1005</w:t>
            </w:r>
            <w:r w:rsidRPr="00370B1B">
              <w:rPr>
                <w:rFonts w:ascii="Times New Roman" w:hAnsi="Times New Roman" w:cs="Times New Roman"/>
                <w:sz w:val="24"/>
                <w:szCs w:val="24"/>
              </w:rPr>
              <w:t xml:space="preserve"> and 3105, Table 1, and the notification requirements at Section 3010 of RCRA and </w:t>
            </w:r>
            <w:r w:rsidRPr="00370B1B">
              <w:rPr>
                <w:rFonts w:ascii="Times New Roman" w:hAnsi="Times New Roman" w:cs="Times New Roman"/>
                <w:sz w:val="24"/>
                <w:szCs w:val="24"/>
              </w:rPr>
              <w:br/>
              <w:t>LAC 33:V.105;</w:t>
            </w:r>
          </w:p>
        </w:tc>
        <w:tc>
          <w:tcPr>
            <w:tcW w:w="2374" w:type="dxa"/>
          </w:tcPr>
          <w:p w:rsidR="00DB1297" w:rsidRPr="00370B1B" w:rsidRDefault="00DB1297" w:rsidP="00FA14B7">
            <w:pPr>
              <w:tabs>
                <w:tab w:val="left" w:pos="720"/>
              </w:tabs>
              <w:spacing w:after="0" w:line="480" w:lineRule="auto"/>
              <w:rPr>
                <w:rFonts w:ascii="Times New Roman" w:hAnsi="Times New Roman" w:cs="Times New Roman"/>
                <w:sz w:val="24"/>
                <w:szCs w:val="24"/>
              </w:rPr>
            </w:pPr>
            <w:r w:rsidRPr="00370B1B">
              <w:rPr>
                <w:rFonts w:ascii="Times New Roman" w:hAnsi="Times New Roman" w:cs="Times New Roman"/>
                <w:sz w:val="24"/>
                <w:szCs w:val="24"/>
              </w:rPr>
              <w:t>are subject to LAC 33:V. Chapter 49 and LAC 33:V.</w:t>
            </w:r>
            <w:r w:rsidRPr="00370B1B">
              <w:rPr>
                <w:rFonts w:ascii="Times New Roman" w:hAnsi="Times New Roman" w:cs="Times New Roman"/>
                <w:strike/>
                <w:sz w:val="24"/>
                <w:szCs w:val="24"/>
              </w:rPr>
              <w:t>1103</w:t>
            </w:r>
            <w:r w:rsidRPr="00370B1B">
              <w:rPr>
                <w:rFonts w:ascii="Times New Roman" w:hAnsi="Times New Roman" w:cs="Times New Roman"/>
                <w:sz w:val="24"/>
                <w:szCs w:val="24"/>
                <w:u w:val="single"/>
              </w:rPr>
              <w:t>1005</w:t>
            </w:r>
            <w:r w:rsidRPr="00370B1B">
              <w:rPr>
                <w:rFonts w:ascii="Times New Roman" w:hAnsi="Times New Roman" w:cs="Times New Roman"/>
                <w:sz w:val="24"/>
                <w:szCs w:val="24"/>
              </w:rPr>
              <w:t xml:space="preserve"> and 3105, Table 1, and applicable provisions under LAC 33:V.Chapter 22.</w:t>
            </w:r>
          </w:p>
        </w:tc>
      </w:tr>
      <w:tr w:rsidR="00DB1297" w:rsidRPr="0093412B" w:rsidTr="00941C49">
        <w:trPr>
          <w:cantSplit/>
          <w:trHeight w:val="8305"/>
        </w:trPr>
        <w:tc>
          <w:tcPr>
            <w:tcW w:w="2373" w:type="dxa"/>
          </w:tcPr>
          <w:p w:rsidR="00DB1297" w:rsidRPr="0093412B" w:rsidRDefault="00DB1297" w:rsidP="00FA14B7">
            <w:pPr>
              <w:tabs>
                <w:tab w:val="left" w:pos="720"/>
              </w:tabs>
              <w:spacing w:after="0" w:line="480" w:lineRule="auto"/>
              <w:rPr>
                <w:rFonts w:ascii="Times New Roman" w:hAnsi="Times New Roman" w:cs="Times New Roman"/>
                <w:sz w:val="24"/>
                <w:szCs w:val="24"/>
              </w:rPr>
            </w:pPr>
            <w:r w:rsidRPr="0093412B">
              <w:rPr>
                <w:rFonts w:ascii="Times New Roman" w:hAnsi="Times New Roman" w:cs="Times New Roman"/>
                <w:sz w:val="24"/>
                <w:szCs w:val="24"/>
              </w:rPr>
              <w:t>6. will be reclaimed through regeneration or any other means.</w:t>
            </w:r>
          </w:p>
        </w:tc>
        <w:tc>
          <w:tcPr>
            <w:tcW w:w="2374" w:type="dxa"/>
          </w:tcPr>
          <w:p w:rsidR="00DB1297" w:rsidRPr="0093412B" w:rsidRDefault="00DB1297" w:rsidP="00FA14B7">
            <w:pPr>
              <w:tabs>
                <w:tab w:val="left" w:pos="720"/>
              </w:tabs>
              <w:spacing w:after="0" w:line="480" w:lineRule="auto"/>
              <w:rPr>
                <w:rFonts w:ascii="Times New Roman" w:hAnsi="Times New Roman" w:cs="Times New Roman"/>
                <w:sz w:val="24"/>
                <w:szCs w:val="24"/>
              </w:rPr>
            </w:pPr>
            <w:r w:rsidRPr="0093412B">
              <w:rPr>
                <w:rFonts w:ascii="Times New Roman" w:hAnsi="Times New Roman" w:cs="Times New Roman"/>
                <w:sz w:val="24"/>
                <w:szCs w:val="24"/>
              </w:rPr>
              <w:t>export these batteries for reclamation in a foreign country.</w:t>
            </w:r>
          </w:p>
        </w:tc>
        <w:tc>
          <w:tcPr>
            <w:tcW w:w="2374" w:type="dxa"/>
          </w:tcPr>
          <w:p w:rsidR="00DB1297" w:rsidRPr="00370B1B" w:rsidRDefault="00DB1297" w:rsidP="00FA14B7">
            <w:pPr>
              <w:tabs>
                <w:tab w:val="left" w:pos="720"/>
              </w:tabs>
              <w:spacing w:after="0" w:line="480" w:lineRule="auto"/>
              <w:rPr>
                <w:rFonts w:ascii="Times New Roman" w:hAnsi="Times New Roman" w:cs="Times New Roman"/>
                <w:sz w:val="24"/>
                <w:szCs w:val="24"/>
              </w:rPr>
            </w:pPr>
            <w:r w:rsidRPr="00370B1B">
              <w:rPr>
                <w:rFonts w:ascii="Times New Roman" w:hAnsi="Times New Roman" w:cs="Times New Roman"/>
                <w:sz w:val="24"/>
                <w:szCs w:val="24"/>
              </w:rPr>
              <w:t xml:space="preserve">are exempt from LAC 33:V.Chapters 3, 5, 7, </w:t>
            </w:r>
            <w:r w:rsidRPr="00C83534">
              <w:rPr>
                <w:rFonts w:ascii="Times New Roman" w:hAnsi="Times New Roman" w:cs="Times New Roman"/>
                <w:strike/>
                <w:sz w:val="24"/>
                <w:szCs w:val="24"/>
              </w:rPr>
              <w:t>9</w:t>
            </w:r>
            <w:r w:rsidRPr="00C83534">
              <w:rPr>
                <w:rFonts w:ascii="Times New Roman" w:hAnsi="Times New Roman" w:cs="Times New Roman"/>
                <w:strike/>
                <w:sz w:val="24"/>
                <w:szCs w:val="24"/>
                <w:u w:val="single"/>
              </w:rPr>
              <w:t>,</w:t>
            </w:r>
            <w:r w:rsidRPr="00C83534">
              <w:rPr>
                <w:rFonts w:ascii="Times New Roman" w:hAnsi="Times New Roman" w:cs="Times New Roman"/>
                <w:strike/>
                <w:sz w:val="24"/>
                <w:szCs w:val="24"/>
              </w:rPr>
              <w:t xml:space="preserve"> </w:t>
            </w:r>
            <w:r w:rsidRPr="00370B1B">
              <w:rPr>
                <w:rFonts w:ascii="Times New Roman" w:hAnsi="Times New Roman" w:cs="Times New Roman"/>
                <w:sz w:val="24"/>
                <w:szCs w:val="24"/>
              </w:rPr>
              <w:t>13, 15, 17,19, 21, 22, 23, 25, 27, 28, 29, 30, 32, 33, 35, 37, and 43, and the notification requirements at section 3010 of RCRA. You are also exempt from LAC 33:V.Chapter</w:t>
            </w:r>
            <w:r w:rsidR="00F85100" w:rsidRPr="00370B1B">
              <w:rPr>
                <w:rFonts w:ascii="Times New Roman" w:hAnsi="Times New Roman" w:cs="Times New Roman"/>
                <w:sz w:val="24"/>
                <w:szCs w:val="24"/>
                <w:u w:val="single"/>
              </w:rPr>
              <w:t>s</w:t>
            </w:r>
            <w:r w:rsidRPr="00370B1B">
              <w:rPr>
                <w:rFonts w:ascii="Times New Roman" w:hAnsi="Times New Roman" w:cs="Times New Roman"/>
                <w:sz w:val="24"/>
                <w:szCs w:val="24"/>
                <w:u w:val="single"/>
              </w:rPr>
              <w:t xml:space="preserve"> 10 </w:t>
            </w:r>
            <w:r w:rsidR="00AE3C9F">
              <w:rPr>
                <w:rFonts w:ascii="Times New Roman" w:hAnsi="Times New Roman" w:cs="Times New Roman"/>
                <w:sz w:val="24"/>
                <w:szCs w:val="24"/>
                <w:u w:val="single"/>
              </w:rPr>
              <w:t>and</w:t>
            </w:r>
            <w:r w:rsidRPr="00370B1B">
              <w:rPr>
                <w:rFonts w:ascii="Times New Roman" w:hAnsi="Times New Roman" w:cs="Times New Roman"/>
                <w:sz w:val="24"/>
                <w:szCs w:val="24"/>
              </w:rPr>
              <w:t xml:space="preserve"> 11, except for LAC 33:V.</w:t>
            </w:r>
            <w:r w:rsidRPr="00370B1B">
              <w:rPr>
                <w:rFonts w:ascii="Times New Roman" w:hAnsi="Times New Roman" w:cs="Times New Roman"/>
                <w:strike/>
                <w:sz w:val="24"/>
                <w:szCs w:val="24"/>
              </w:rPr>
              <w:t>1103</w:t>
            </w:r>
            <w:r w:rsidRPr="00370B1B">
              <w:rPr>
                <w:rFonts w:ascii="Times New Roman" w:hAnsi="Times New Roman" w:cs="Times New Roman"/>
                <w:sz w:val="24"/>
                <w:szCs w:val="24"/>
                <w:u w:val="single"/>
              </w:rPr>
              <w:t>1005</w:t>
            </w:r>
            <w:r w:rsidRPr="00370B1B">
              <w:rPr>
                <w:rFonts w:ascii="Times New Roman" w:hAnsi="Times New Roman" w:cs="Times New Roman"/>
                <w:sz w:val="24"/>
                <w:szCs w:val="24"/>
              </w:rPr>
              <w:t>, and except for the applicable requirements in either: (a) LAC 33:V.1125; or (b) LAC 33:V.1113.D “Notification of Intent to Export”, LAC 33:V.1113.G.1.a-d, f and G.2 “Annual Reports”, and LAC 33:V.1113.H “Recordkeeping”.</w:t>
            </w:r>
          </w:p>
        </w:tc>
        <w:tc>
          <w:tcPr>
            <w:tcW w:w="2374" w:type="dxa"/>
          </w:tcPr>
          <w:p w:rsidR="00DB1297" w:rsidRPr="00370B1B" w:rsidRDefault="00DB1297" w:rsidP="00FA14B7">
            <w:pPr>
              <w:tabs>
                <w:tab w:val="left" w:pos="720"/>
              </w:tabs>
              <w:spacing w:after="0" w:line="480" w:lineRule="auto"/>
              <w:rPr>
                <w:rFonts w:ascii="Times New Roman" w:hAnsi="Times New Roman" w:cs="Times New Roman"/>
                <w:sz w:val="24"/>
                <w:szCs w:val="24"/>
              </w:rPr>
            </w:pPr>
            <w:r w:rsidRPr="00370B1B">
              <w:rPr>
                <w:rFonts w:ascii="Times New Roman" w:hAnsi="Times New Roman" w:cs="Times New Roman"/>
                <w:sz w:val="24"/>
                <w:szCs w:val="24"/>
              </w:rPr>
              <w:t>are subject to LAC 33:V.Chapters 1, 31, 39, 41, and 49 as applicable and LAC 33:V.</w:t>
            </w:r>
            <w:r w:rsidRPr="00370B1B">
              <w:rPr>
                <w:rFonts w:ascii="Times New Roman" w:hAnsi="Times New Roman" w:cs="Times New Roman"/>
                <w:strike/>
                <w:sz w:val="24"/>
                <w:szCs w:val="24"/>
              </w:rPr>
              <w:t>1103</w:t>
            </w:r>
            <w:r w:rsidRPr="00370B1B">
              <w:rPr>
                <w:rFonts w:ascii="Times New Roman" w:hAnsi="Times New Roman" w:cs="Times New Roman"/>
                <w:sz w:val="24"/>
                <w:szCs w:val="24"/>
                <w:u w:val="single"/>
              </w:rPr>
              <w:t>1005</w:t>
            </w:r>
            <w:r w:rsidRPr="00370B1B">
              <w:rPr>
                <w:rFonts w:ascii="Times New Roman" w:hAnsi="Times New Roman" w:cs="Times New Roman"/>
                <w:sz w:val="24"/>
                <w:szCs w:val="24"/>
              </w:rPr>
              <w:t xml:space="preserve">, and either must comply with LAC 33:V.1125.A (if shipping to one of the OECD countries specified in LAC 33:V.1113.I.1.a), or shall: </w:t>
            </w:r>
          </w:p>
          <w:p w:rsidR="00DB1297" w:rsidRPr="00370B1B" w:rsidRDefault="00DB1297" w:rsidP="00FA14B7">
            <w:pPr>
              <w:tabs>
                <w:tab w:val="left" w:pos="720"/>
              </w:tabs>
              <w:spacing w:after="0" w:line="480" w:lineRule="auto"/>
              <w:rPr>
                <w:rFonts w:ascii="Times New Roman" w:hAnsi="Times New Roman" w:cs="Times New Roman"/>
                <w:sz w:val="24"/>
                <w:szCs w:val="24"/>
              </w:rPr>
            </w:pPr>
            <w:r w:rsidRPr="00370B1B">
              <w:rPr>
                <w:rFonts w:ascii="Times New Roman" w:hAnsi="Times New Roman" w:cs="Times New Roman"/>
                <w:sz w:val="24"/>
                <w:szCs w:val="24"/>
              </w:rPr>
              <w:t xml:space="preserve">(a) comply with the requirements applicable to a primary exporter in LAC 33:V.1113.D, G.1.a-d, G.2, and H. </w:t>
            </w:r>
          </w:p>
          <w:p w:rsidR="00DB1297" w:rsidRPr="00370B1B" w:rsidRDefault="00DB1297" w:rsidP="00FA14B7">
            <w:pPr>
              <w:tabs>
                <w:tab w:val="left" w:pos="720"/>
              </w:tabs>
              <w:spacing w:after="0" w:line="480" w:lineRule="auto"/>
              <w:rPr>
                <w:rFonts w:ascii="Times New Roman" w:hAnsi="Times New Roman" w:cs="Times New Roman"/>
                <w:sz w:val="24"/>
                <w:szCs w:val="24"/>
              </w:rPr>
            </w:pPr>
            <w:r w:rsidRPr="00370B1B">
              <w:rPr>
                <w:rFonts w:ascii="Times New Roman" w:hAnsi="Times New Roman" w:cs="Times New Roman"/>
                <w:sz w:val="24"/>
                <w:szCs w:val="24"/>
              </w:rPr>
              <w:t xml:space="preserve">b) export these batteries only upon consent of the receiving country and in conformance with the EPA                     Acknowledgement of Consent as defined in LAC 33:V.1113.A- I.2; and </w:t>
            </w:r>
          </w:p>
          <w:p w:rsidR="00DB1297" w:rsidRPr="00370B1B" w:rsidRDefault="00DB1297" w:rsidP="00FA14B7">
            <w:pPr>
              <w:tabs>
                <w:tab w:val="left" w:pos="720"/>
              </w:tabs>
              <w:spacing w:after="0" w:line="480" w:lineRule="auto"/>
              <w:rPr>
                <w:rFonts w:ascii="Times New Roman" w:hAnsi="Times New Roman" w:cs="Times New Roman"/>
                <w:sz w:val="24"/>
                <w:szCs w:val="24"/>
              </w:rPr>
            </w:pPr>
            <w:r w:rsidRPr="00370B1B">
              <w:rPr>
                <w:rFonts w:ascii="Times New Roman" w:hAnsi="Times New Roman" w:cs="Times New Roman"/>
                <w:sz w:val="24"/>
                <w:szCs w:val="24"/>
              </w:rPr>
              <w:t>(c) provide a copy of the EPA Acknowledgement of Consent for the shipment to the transporter transporting the shipment for export.</w:t>
            </w:r>
          </w:p>
        </w:tc>
      </w:tr>
      <w:tr w:rsidR="00DB1297" w:rsidRPr="0093412B" w:rsidTr="001F5ECD">
        <w:trPr>
          <w:cantSplit/>
          <w:trHeight w:val="1213"/>
        </w:trPr>
        <w:tc>
          <w:tcPr>
            <w:tcW w:w="2373" w:type="dxa"/>
          </w:tcPr>
          <w:p w:rsidR="00DB1297" w:rsidRPr="0093412B" w:rsidRDefault="00DB1297" w:rsidP="00FA14B7">
            <w:pPr>
              <w:tabs>
                <w:tab w:val="left" w:pos="720"/>
              </w:tabs>
              <w:spacing w:after="0" w:line="480" w:lineRule="auto"/>
              <w:rPr>
                <w:rFonts w:ascii="Times New Roman" w:hAnsi="Times New Roman" w:cs="Times New Roman"/>
                <w:sz w:val="24"/>
                <w:szCs w:val="24"/>
              </w:rPr>
            </w:pPr>
            <w:r w:rsidRPr="0093412B">
              <w:rPr>
                <w:rFonts w:ascii="Times New Roman" w:hAnsi="Times New Roman" w:cs="Times New Roman"/>
                <w:sz w:val="24"/>
                <w:szCs w:val="24"/>
              </w:rPr>
              <w:t>7. will be reclaimed through regeneration or any other means.</w:t>
            </w:r>
          </w:p>
        </w:tc>
        <w:tc>
          <w:tcPr>
            <w:tcW w:w="2374" w:type="dxa"/>
          </w:tcPr>
          <w:p w:rsidR="00DB1297" w:rsidRPr="0093412B" w:rsidRDefault="00DB1297" w:rsidP="00FA14B7">
            <w:pPr>
              <w:tabs>
                <w:tab w:val="left" w:pos="720"/>
              </w:tabs>
              <w:spacing w:after="0" w:line="480" w:lineRule="auto"/>
              <w:rPr>
                <w:rFonts w:ascii="Times New Roman" w:hAnsi="Times New Roman" w:cs="Times New Roman"/>
                <w:sz w:val="24"/>
                <w:szCs w:val="24"/>
              </w:rPr>
            </w:pPr>
            <w:r w:rsidRPr="0093412B">
              <w:rPr>
                <w:rFonts w:ascii="Times New Roman" w:hAnsi="Times New Roman" w:cs="Times New Roman"/>
                <w:sz w:val="24"/>
                <w:szCs w:val="24"/>
              </w:rPr>
              <w:t>transport these batteries in the U. S. to export them for reclamation in a foreign country.</w:t>
            </w:r>
          </w:p>
        </w:tc>
        <w:tc>
          <w:tcPr>
            <w:tcW w:w="2374" w:type="dxa"/>
          </w:tcPr>
          <w:p w:rsidR="00DB1297" w:rsidRPr="0093412B" w:rsidRDefault="00DB1297" w:rsidP="00FA14B7">
            <w:pPr>
              <w:tabs>
                <w:tab w:val="left" w:pos="720"/>
              </w:tabs>
              <w:spacing w:after="0" w:line="480" w:lineRule="auto"/>
              <w:rPr>
                <w:rFonts w:ascii="Times New Roman" w:hAnsi="Times New Roman" w:cs="Times New Roman"/>
                <w:sz w:val="24"/>
                <w:szCs w:val="24"/>
              </w:rPr>
            </w:pPr>
            <w:r w:rsidRPr="0093412B">
              <w:rPr>
                <w:rFonts w:ascii="Times New Roman" w:hAnsi="Times New Roman" w:cs="Times New Roman"/>
                <w:sz w:val="24"/>
                <w:szCs w:val="24"/>
              </w:rPr>
              <w:t xml:space="preserve">are exempt from LAC 33:V.Chapters 3, 5, 7, </w:t>
            </w:r>
            <w:r w:rsidRPr="00C83534">
              <w:rPr>
                <w:rFonts w:ascii="Times New Roman" w:hAnsi="Times New Roman" w:cs="Times New Roman"/>
                <w:strike/>
                <w:sz w:val="24"/>
                <w:szCs w:val="24"/>
              </w:rPr>
              <w:t xml:space="preserve">9, </w:t>
            </w:r>
            <w:r w:rsidRPr="0093412B">
              <w:rPr>
                <w:rFonts w:ascii="Times New Roman" w:hAnsi="Times New Roman" w:cs="Times New Roman"/>
                <w:sz w:val="24"/>
                <w:szCs w:val="24"/>
              </w:rPr>
              <w:t>13, 15, 17,19, 21, 22, 23, 25, 27, 28, 29, 30, 31, 32, 33, 35, 37, 41, and 43, and the notification requirements at section 3010 of RCRA.</w:t>
            </w:r>
          </w:p>
        </w:tc>
        <w:tc>
          <w:tcPr>
            <w:tcW w:w="2374" w:type="dxa"/>
          </w:tcPr>
          <w:p w:rsidR="00DB1297" w:rsidRPr="0093412B" w:rsidRDefault="00DB1297" w:rsidP="00FA14B7">
            <w:pPr>
              <w:tabs>
                <w:tab w:val="left" w:pos="720"/>
              </w:tabs>
              <w:spacing w:after="0" w:line="480" w:lineRule="auto"/>
              <w:rPr>
                <w:rFonts w:ascii="Times New Roman" w:hAnsi="Times New Roman" w:cs="Times New Roman"/>
                <w:sz w:val="24"/>
                <w:szCs w:val="24"/>
              </w:rPr>
            </w:pPr>
            <w:r w:rsidRPr="0093412B">
              <w:rPr>
                <w:rFonts w:ascii="Times New Roman" w:hAnsi="Times New Roman" w:cs="Times New Roman"/>
                <w:sz w:val="24"/>
                <w:szCs w:val="24"/>
              </w:rPr>
              <w:t>must comply with applicable requirements in LAC 33:V.1125 (if shipping to one of the OECD countries specified in LAC 33:V.1113.I.1.a, or must comply with the following:</w:t>
            </w:r>
          </w:p>
          <w:p w:rsidR="00DB1297" w:rsidRPr="0093412B" w:rsidRDefault="00DB1297" w:rsidP="00FA14B7">
            <w:pPr>
              <w:tabs>
                <w:tab w:val="left" w:pos="720"/>
              </w:tabs>
              <w:spacing w:after="0" w:line="480" w:lineRule="auto"/>
              <w:rPr>
                <w:rFonts w:ascii="Times New Roman" w:hAnsi="Times New Roman" w:cs="Times New Roman"/>
                <w:sz w:val="24"/>
                <w:szCs w:val="24"/>
              </w:rPr>
            </w:pPr>
            <w:r w:rsidRPr="0093412B">
              <w:rPr>
                <w:rFonts w:ascii="Times New Roman" w:hAnsi="Times New Roman" w:cs="Times New Roman"/>
                <w:sz w:val="24"/>
                <w:szCs w:val="24"/>
              </w:rPr>
              <w:t>(a) you may not accept a shipment if you know the shipment does not conform to the EPA Acknowledgement of Consent;</w:t>
            </w:r>
          </w:p>
          <w:p w:rsidR="00DB1297" w:rsidRPr="0093412B" w:rsidRDefault="00DB1297" w:rsidP="00FA14B7">
            <w:pPr>
              <w:tabs>
                <w:tab w:val="left" w:pos="720"/>
              </w:tabs>
              <w:spacing w:after="0" w:line="480" w:lineRule="auto"/>
              <w:rPr>
                <w:rFonts w:ascii="Times New Roman" w:hAnsi="Times New Roman" w:cs="Times New Roman"/>
                <w:sz w:val="24"/>
                <w:szCs w:val="24"/>
              </w:rPr>
            </w:pPr>
            <w:r w:rsidRPr="0093412B">
              <w:rPr>
                <w:rFonts w:ascii="Times New Roman" w:hAnsi="Times New Roman" w:cs="Times New Roman"/>
                <w:sz w:val="24"/>
                <w:szCs w:val="24"/>
              </w:rPr>
              <w:t>(b) you must ensure that a copy of the EPA Acknowledgement of Consent accompanies the shipment; and</w:t>
            </w:r>
          </w:p>
          <w:p w:rsidR="00DB1297" w:rsidRPr="0093412B" w:rsidRDefault="00DB1297" w:rsidP="00FA14B7">
            <w:pPr>
              <w:tabs>
                <w:tab w:val="left" w:pos="720"/>
              </w:tabs>
              <w:spacing w:after="0" w:line="480" w:lineRule="auto"/>
              <w:rPr>
                <w:rFonts w:ascii="Times New Roman" w:hAnsi="Times New Roman" w:cs="Times New Roman"/>
                <w:sz w:val="24"/>
                <w:szCs w:val="24"/>
              </w:rPr>
            </w:pPr>
            <w:r w:rsidRPr="0093412B">
              <w:rPr>
                <w:rFonts w:ascii="Times New Roman" w:hAnsi="Times New Roman" w:cs="Times New Roman"/>
                <w:sz w:val="24"/>
                <w:szCs w:val="24"/>
              </w:rPr>
              <w:t>(c) you must ensure that the shipment is delivered to the facility designated by the person initiating the shipment.</w:t>
            </w:r>
          </w:p>
        </w:tc>
      </w:tr>
    </w:tbl>
    <w:p w:rsidR="00DB1297" w:rsidRPr="0093412B" w:rsidRDefault="00DB1297" w:rsidP="00FA14B7">
      <w:pPr>
        <w:tabs>
          <w:tab w:val="left" w:pos="720"/>
        </w:tabs>
        <w:spacing w:after="0" w:line="480" w:lineRule="auto"/>
        <w:rPr>
          <w:rFonts w:ascii="Times New Roman" w:hAnsi="Times New Roman" w:cs="Times New Roman"/>
          <w:sz w:val="24"/>
          <w:szCs w:val="24"/>
        </w:rPr>
      </w:pPr>
    </w:p>
    <w:p w:rsidR="00DB1297" w:rsidRPr="0093412B" w:rsidRDefault="00C01607"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DB1297" w:rsidRPr="0093412B">
        <w:rPr>
          <w:rFonts w:ascii="Times New Roman" w:hAnsi="Times New Roman" w:cs="Times New Roman"/>
          <w:sz w:val="24"/>
          <w:szCs w:val="24"/>
        </w:rPr>
        <w:t>B.</w:t>
      </w:r>
      <w:r w:rsidR="001F5ECD" w:rsidRPr="0093412B">
        <w:rPr>
          <w:rFonts w:ascii="Times New Roman" w:hAnsi="Times New Roman" w:cs="Times New Roman"/>
          <w:sz w:val="24"/>
          <w:szCs w:val="24"/>
        </w:rPr>
        <w:t xml:space="preserve"> </w:t>
      </w:r>
      <w:r w:rsidR="007E510C">
        <w:rPr>
          <w:rFonts w:ascii="Times New Roman" w:hAnsi="Times New Roman" w:cs="Times New Roman"/>
          <w:sz w:val="24"/>
          <w:szCs w:val="24"/>
        </w:rPr>
        <w:t>—</w:t>
      </w:r>
      <w:r w:rsidR="001F5ECD" w:rsidRPr="0093412B">
        <w:rPr>
          <w:rFonts w:ascii="Times New Roman" w:hAnsi="Times New Roman" w:cs="Times New Roman"/>
          <w:sz w:val="24"/>
          <w:szCs w:val="24"/>
        </w:rPr>
        <w:t xml:space="preserve"> B.2.d.</w:t>
      </w:r>
      <w:r w:rsidR="001F5ECD" w:rsidRPr="0093412B">
        <w:rPr>
          <w:rFonts w:ascii="Times New Roman" w:hAnsi="Times New Roman" w:cs="Times New Roman"/>
          <w:sz w:val="24"/>
          <w:szCs w:val="24"/>
        </w:rPr>
        <w:tab/>
        <w:t>…</w:t>
      </w:r>
    </w:p>
    <w:p w:rsidR="00DB1297" w:rsidRPr="0093412B" w:rsidRDefault="006F049D" w:rsidP="007E510C">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DB1297" w:rsidRPr="0093412B">
        <w:rPr>
          <w:rFonts w:ascii="Times New Roman" w:hAnsi="Times New Roman" w:cs="Times New Roman"/>
          <w:sz w:val="24"/>
          <w:szCs w:val="24"/>
        </w:rPr>
        <w:t>AUTHORITY NOTE:</w:t>
      </w:r>
      <w:r w:rsidR="00DB1297" w:rsidRPr="0093412B">
        <w:rPr>
          <w:rFonts w:ascii="Times New Roman" w:hAnsi="Times New Roman" w:cs="Times New Roman"/>
          <w:sz w:val="24"/>
          <w:szCs w:val="24"/>
        </w:rPr>
        <w:tab/>
        <w:t>Promulgated in accordance with R.S. 30:2180 et seq.</w:t>
      </w:r>
    </w:p>
    <w:p w:rsidR="00B12FF6" w:rsidRPr="0093412B" w:rsidRDefault="006F049D" w:rsidP="007E510C">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DB1297" w:rsidRPr="0093412B">
        <w:rPr>
          <w:rFonts w:ascii="Times New Roman" w:hAnsi="Times New Roman" w:cs="Times New Roman"/>
          <w:sz w:val="24"/>
          <w:szCs w:val="24"/>
        </w:rPr>
        <w:t>HISTORICAL NOTE:</w:t>
      </w:r>
      <w:r w:rsidR="00DB1297" w:rsidRPr="0093412B">
        <w:rPr>
          <w:rFonts w:ascii="Times New Roman" w:hAnsi="Times New Roman" w:cs="Times New Roman"/>
          <w:sz w:val="24"/>
          <w:szCs w:val="24"/>
        </w:rPr>
        <w:tab/>
        <w:t>Promulgated by the Department of Environmental Quality, Office of Solid and Hazardous Waste, Hazardous Waste Division, LR 11:988 (October 1985), amended LR 11:1139 (December 1985), LR 13:237 (April 1987), LR 23:579 (May 1997), amended by the Office of Environmental Assessment, Environmental Planning Division, LR 26:287 (February 2000), amended by the Office of the Secretary, Legal Affairs Division, LR 32:611 (April 2006), LR 32:830 (May</w:t>
      </w:r>
      <w:r w:rsidR="007E510C">
        <w:rPr>
          <w:rFonts w:ascii="Times New Roman" w:hAnsi="Times New Roman" w:cs="Times New Roman"/>
          <w:sz w:val="24"/>
          <w:szCs w:val="24"/>
        </w:rPr>
        <w:t xml:space="preserve"> 2006), LR 38:790 (March 2012), amended by the Office of the Secretary, Legal Affairs and Criminal Investigations Division, LR 46:</w:t>
      </w:r>
    </w:p>
    <w:p w:rsidR="00FB1920" w:rsidRPr="0093412B" w:rsidRDefault="00FB1920" w:rsidP="00FA14B7">
      <w:pPr>
        <w:tabs>
          <w:tab w:val="left" w:pos="720"/>
        </w:tabs>
        <w:spacing w:after="0" w:line="240" w:lineRule="auto"/>
        <w:rPr>
          <w:rFonts w:ascii="Times New Roman" w:hAnsi="Times New Roman" w:cs="Times New Roman"/>
          <w:sz w:val="24"/>
          <w:szCs w:val="24"/>
        </w:rPr>
      </w:pPr>
    </w:p>
    <w:p w:rsidR="00B042C1" w:rsidRPr="0093412B" w:rsidRDefault="00B042C1" w:rsidP="00FA14B7">
      <w:pPr>
        <w:tabs>
          <w:tab w:val="left" w:pos="720"/>
        </w:tabs>
        <w:spacing w:after="0" w:line="480" w:lineRule="auto"/>
        <w:rPr>
          <w:rFonts w:ascii="Times New Roman" w:hAnsi="Times New Roman" w:cs="Times New Roman"/>
          <w:b/>
          <w:sz w:val="24"/>
          <w:szCs w:val="24"/>
        </w:rPr>
      </w:pPr>
      <w:bookmarkStart w:id="126" w:name="TOC_Chap941"/>
      <w:r w:rsidRPr="0093412B">
        <w:rPr>
          <w:rFonts w:ascii="Times New Roman" w:hAnsi="Times New Roman" w:cs="Times New Roman"/>
          <w:b/>
          <w:sz w:val="24"/>
          <w:szCs w:val="24"/>
        </w:rPr>
        <w:t>Chapter 42.</w:t>
      </w:r>
      <w:bookmarkEnd w:id="126"/>
      <w:r w:rsidRPr="0093412B">
        <w:rPr>
          <w:rFonts w:ascii="Times New Roman" w:hAnsi="Times New Roman" w:cs="Times New Roman"/>
          <w:b/>
          <w:sz w:val="24"/>
          <w:szCs w:val="24"/>
        </w:rPr>
        <w:tab/>
      </w:r>
      <w:bookmarkStart w:id="127" w:name="TOCT_Chap941"/>
      <w:r w:rsidRPr="0093412B">
        <w:rPr>
          <w:rFonts w:ascii="Times New Roman" w:hAnsi="Times New Roman" w:cs="Times New Roman"/>
          <w:b/>
          <w:sz w:val="24"/>
          <w:szCs w:val="24"/>
        </w:rPr>
        <w:t>Conditional Exemption for Low-Level Mixed Waste Storage, Treatment, Transportation, and Disposal</w:t>
      </w:r>
      <w:bookmarkEnd w:id="127"/>
    </w:p>
    <w:p w:rsidR="00A01D95" w:rsidRDefault="00B042C1" w:rsidP="007E510C">
      <w:pPr>
        <w:tabs>
          <w:tab w:val="left" w:pos="1080"/>
        </w:tabs>
        <w:spacing w:after="0" w:line="480" w:lineRule="auto"/>
        <w:rPr>
          <w:rFonts w:ascii="Times New Roman" w:hAnsi="Times New Roman" w:cs="Times New Roman"/>
          <w:b/>
          <w:sz w:val="24"/>
          <w:szCs w:val="24"/>
        </w:rPr>
      </w:pPr>
      <w:bookmarkStart w:id="128" w:name="BM40CFR266_210"/>
      <w:bookmarkStart w:id="129" w:name="TOC_Sect1622"/>
      <w:bookmarkEnd w:id="128"/>
      <w:r w:rsidRPr="0093412B">
        <w:rPr>
          <w:rFonts w:ascii="Times New Roman" w:hAnsi="Times New Roman" w:cs="Times New Roman"/>
          <w:b/>
          <w:sz w:val="24"/>
          <w:szCs w:val="24"/>
        </w:rPr>
        <w:t>§4217.</w:t>
      </w:r>
      <w:r w:rsidRPr="0093412B">
        <w:rPr>
          <w:rFonts w:ascii="Times New Roman" w:hAnsi="Times New Roman" w:cs="Times New Roman"/>
          <w:b/>
          <w:sz w:val="24"/>
          <w:szCs w:val="24"/>
        </w:rPr>
        <w:tab/>
        <w:t>When is your LLMW no longer eligible for the storage and treatment conditional exemption?</w:t>
      </w:r>
      <w:bookmarkStart w:id="130" w:name="BM40CFR266_255_a_"/>
      <w:bookmarkEnd w:id="129"/>
      <w:bookmarkEnd w:id="130"/>
    </w:p>
    <w:p w:rsidR="00A01D95" w:rsidRDefault="00A01D95"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B042C1" w:rsidRPr="0093412B">
        <w:rPr>
          <w:rFonts w:ascii="Times New Roman" w:hAnsi="Times New Roman" w:cs="Times New Roman"/>
          <w:sz w:val="24"/>
          <w:szCs w:val="24"/>
        </w:rPr>
        <w:t>A.</w:t>
      </w:r>
      <w:r w:rsidR="00B042C1" w:rsidRPr="0093412B">
        <w:rPr>
          <w:rFonts w:ascii="Times New Roman" w:hAnsi="Times New Roman" w:cs="Times New Roman"/>
          <w:sz w:val="24"/>
          <w:szCs w:val="24"/>
        </w:rPr>
        <w:tab/>
        <w:t>When your LLMW has met the requirements of your department, NRC, or NRC agreement state license for decay-in-storage and can be disposed of as nonradioactive waste, then the conditional exemption for storage no longer applies. On that date your waste is subject to hazardous waste regulation under the relevant sections, and the time period for accumulation of a hazardous waste, as specified in LAC 33:V.</w:t>
      </w:r>
      <w:r w:rsidR="00B042C1" w:rsidRPr="0093412B">
        <w:rPr>
          <w:rFonts w:ascii="Times New Roman" w:hAnsi="Times New Roman" w:cs="Times New Roman"/>
          <w:strike/>
          <w:sz w:val="24"/>
          <w:szCs w:val="24"/>
        </w:rPr>
        <w:t>1109.E</w:t>
      </w:r>
      <w:r w:rsidR="00B042C1" w:rsidRPr="0093412B">
        <w:rPr>
          <w:rFonts w:ascii="Times New Roman" w:hAnsi="Times New Roman" w:cs="Times New Roman"/>
          <w:sz w:val="24"/>
          <w:szCs w:val="24"/>
          <w:u w:val="single"/>
        </w:rPr>
        <w:t>1013 or 1015</w:t>
      </w:r>
      <w:r w:rsidR="00B042C1" w:rsidRPr="0093412B">
        <w:rPr>
          <w:rFonts w:ascii="Times New Roman" w:hAnsi="Times New Roman" w:cs="Times New Roman"/>
          <w:sz w:val="24"/>
          <w:szCs w:val="24"/>
        </w:rPr>
        <w:t>, begins.</w:t>
      </w:r>
      <w:bookmarkStart w:id="131" w:name="BM40CFR266_255_b_"/>
      <w:bookmarkEnd w:id="131"/>
    </w:p>
    <w:p w:rsidR="00B042C1" w:rsidRPr="00A01D95" w:rsidRDefault="00A01D95"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B042C1" w:rsidRPr="0093412B">
        <w:rPr>
          <w:rFonts w:ascii="Times New Roman" w:hAnsi="Times New Roman" w:cs="Times New Roman"/>
          <w:sz w:val="24"/>
          <w:szCs w:val="24"/>
        </w:rPr>
        <w:t>B.</w:t>
      </w:r>
      <w:r w:rsidR="00B042C1" w:rsidRPr="0093412B">
        <w:rPr>
          <w:rFonts w:ascii="Times New Roman" w:hAnsi="Times New Roman" w:cs="Times New Roman"/>
          <w:sz w:val="24"/>
          <w:szCs w:val="24"/>
        </w:rPr>
        <w:tab/>
      </w:r>
      <w:r w:rsidR="001F5ECD" w:rsidRPr="0093412B">
        <w:rPr>
          <w:rFonts w:ascii="Times New Roman" w:hAnsi="Times New Roman" w:cs="Times New Roman"/>
          <w:sz w:val="24"/>
          <w:szCs w:val="24"/>
        </w:rPr>
        <w:t>…</w:t>
      </w:r>
    </w:p>
    <w:p w:rsidR="00B042C1" w:rsidRPr="0093412B" w:rsidRDefault="006F049D" w:rsidP="007E510C">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B042C1" w:rsidRPr="0093412B">
        <w:rPr>
          <w:rFonts w:ascii="Times New Roman" w:hAnsi="Times New Roman" w:cs="Times New Roman"/>
          <w:sz w:val="24"/>
          <w:szCs w:val="24"/>
        </w:rPr>
        <w:t>AUTHORITY NOTE:</w:t>
      </w:r>
      <w:r w:rsidR="00B042C1" w:rsidRPr="0093412B">
        <w:rPr>
          <w:rFonts w:ascii="Times New Roman" w:hAnsi="Times New Roman" w:cs="Times New Roman"/>
          <w:sz w:val="24"/>
          <w:szCs w:val="24"/>
        </w:rPr>
        <w:tab/>
        <w:t>Promulgated in accordance with R.S. 30:2180 et seq.</w:t>
      </w:r>
    </w:p>
    <w:p w:rsidR="00B12FF6" w:rsidRPr="0093412B" w:rsidRDefault="006F049D" w:rsidP="007E510C">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B042C1" w:rsidRPr="0093412B">
        <w:rPr>
          <w:rFonts w:ascii="Times New Roman" w:hAnsi="Times New Roman" w:cs="Times New Roman"/>
          <w:sz w:val="24"/>
          <w:szCs w:val="24"/>
        </w:rPr>
        <w:t>HISTORICAL NOTE:</w:t>
      </w:r>
      <w:r w:rsidR="00B042C1" w:rsidRPr="0093412B">
        <w:rPr>
          <w:rFonts w:ascii="Times New Roman" w:hAnsi="Times New Roman" w:cs="Times New Roman"/>
          <w:sz w:val="24"/>
          <w:szCs w:val="24"/>
        </w:rPr>
        <w:tab/>
        <w:t>Promulgated by the Department of Environmental Quality, Office of Environmental Assessment, Environmental Planning Division, LR 28:1006 (May 2002)</w:t>
      </w:r>
      <w:r w:rsidR="007E510C">
        <w:rPr>
          <w:rFonts w:ascii="Times New Roman" w:hAnsi="Times New Roman" w:cs="Times New Roman"/>
          <w:sz w:val="24"/>
          <w:szCs w:val="24"/>
        </w:rPr>
        <w:t>, amended by the Office of the Secretary, Legal Affairs and Criminal Investigations Division, LR 46:</w:t>
      </w:r>
    </w:p>
    <w:p w:rsidR="00FB1920" w:rsidRPr="0093412B" w:rsidRDefault="00FB1920" w:rsidP="00FA14B7">
      <w:pPr>
        <w:tabs>
          <w:tab w:val="left" w:pos="720"/>
        </w:tabs>
        <w:spacing w:after="0" w:line="240" w:lineRule="auto"/>
        <w:rPr>
          <w:rFonts w:ascii="Times New Roman" w:hAnsi="Times New Roman" w:cs="Times New Roman"/>
          <w:sz w:val="24"/>
          <w:szCs w:val="24"/>
        </w:rPr>
      </w:pPr>
    </w:p>
    <w:p w:rsidR="00DD071D" w:rsidRPr="0093412B" w:rsidRDefault="00DD071D" w:rsidP="00FA14B7">
      <w:pPr>
        <w:tabs>
          <w:tab w:val="left" w:pos="720"/>
        </w:tabs>
        <w:spacing w:after="0" w:line="480" w:lineRule="auto"/>
        <w:rPr>
          <w:rFonts w:ascii="Times New Roman" w:hAnsi="Times New Roman" w:cs="Times New Roman"/>
          <w:b/>
          <w:sz w:val="24"/>
          <w:szCs w:val="24"/>
        </w:rPr>
      </w:pPr>
      <w:bookmarkStart w:id="132" w:name="TOC_Chap961"/>
      <w:r w:rsidRPr="0093412B">
        <w:rPr>
          <w:rFonts w:ascii="Times New Roman" w:hAnsi="Times New Roman" w:cs="Times New Roman"/>
          <w:b/>
          <w:sz w:val="24"/>
          <w:szCs w:val="24"/>
        </w:rPr>
        <w:t>Chapter 43.</w:t>
      </w:r>
      <w:bookmarkStart w:id="133" w:name="TOCT_Chap961"/>
      <w:bookmarkEnd w:id="132"/>
      <w:r w:rsidR="003160FB">
        <w:rPr>
          <w:rFonts w:ascii="Times New Roman" w:hAnsi="Times New Roman" w:cs="Times New Roman"/>
          <w:b/>
          <w:sz w:val="24"/>
          <w:szCs w:val="24"/>
        </w:rPr>
        <w:tab/>
      </w:r>
      <w:r w:rsidRPr="0093412B">
        <w:rPr>
          <w:rFonts w:ascii="Times New Roman" w:hAnsi="Times New Roman" w:cs="Times New Roman"/>
          <w:b/>
          <w:sz w:val="24"/>
          <w:szCs w:val="24"/>
        </w:rPr>
        <w:t>Interim Status</w:t>
      </w:r>
      <w:bookmarkEnd w:id="133"/>
    </w:p>
    <w:p w:rsidR="00A01D95" w:rsidRDefault="00DD071D" w:rsidP="007E510C">
      <w:pPr>
        <w:tabs>
          <w:tab w:val="left" w:pos="1080"/>
        </w:tabs>
        <w:spacing w:after="0" w:line="480" w:lineRule="auto"/>
        <w:rPr>
          <w:rFonts w:ascii="Times New Roman" w:hAnsi="Times New Roman" w:cs="Times New Roman"/>
          <w:b/>
          <w:sz w:val="24"/>
          <w:szCs w:val="24"/>
          <w:lang w:val="x-none"/>
        </w:rPr>
      </w:pPr>
      <w:r w:rsidRPr="0093412B">
        <w:rPr>
          <w:rFonts w:ascii="Times New Roman" w:hAnsi="Times New Roman" w:cs="Times New Roman"/>
          <w:b/>
          <w:sz w:val="24"/>
          <w:szCs w:val="24"/>
          <w:lang w:val="x-none"/>
        </w:rPr>
        <w:t>§</w:t>
      </w:r>
      <w:r w:rsidR="00A01D95">
        <w:rPr>
          <w:rFonts w:ascii="Times New Roman" w:hAnsi="Times New Roman" w:cs="Times New Roman"/>
          <w:b/>
          <w:sz w:val="24"/>
          <w:szCs w:val="24"/>
          <w:lang w:val="x-none"/>
        </w:rPr>
        <w:t>4301.</w:t>
      </w:r>
      <w:r w:rsidR="00A01D95">
        <w:rPr>
          <w:rFonts w:ascii="Times New Roman" w:hAnsi="Times New Roman" w:cs="Times New Roman"/>
          <w:b/>
          <w:sz w:val="24"/>
          <w:szCs w:val="24"/>
          <w:lang w:val="x-none"/>
        </w:rPr>
        <w:tab/>
        <w:t>Purpose and Applicability</w:t>
      </w:r>
    </w:p>
    <w:p w:rsidR="00DD071D" w:rsidRPr="00A01D95" w:rsidRDefault="00A01D95" w:rsidP="00FA14B7">
      <w:pPr>
        <w:tabs>
          <w:tab w:val="left" w:pos="720"/>
        </w:tabs>
        <w:spacing w:after="0" w:line="480" w:lineRule="auto"/>
        <w:rPr>
          <w:rFonts w:ascii="Times New Roman" w:hAnsi="Times New Roman" w:cs="Times New Roman"/>
          <w:b/>
          <w:sz w:val="24"/>
          <w:szCs w:val="24"/>
          <w:lang w:val="x-none"/>
        </w:rPr>
      </w:pPr>
      <w:r>
        <w:rPr>
          <w:rFonts w:ascii="Times New Roman" w:hAnsi="Times New Roman" w:cs="Times New Roman"/>
          <w:b/>
          <w:sz w:val="24"/>
          <w:szCs w:val="24"/>
          <w:lang w:val="x-none"/>
        </w:rPr>
        <w:tab/>
      </w:r>
      <w:r w:rsidR="00DD071D" w:rsidRPr="0093412B">
        <w:rPr>
          <w:rFonts w:ascii="Times New Roman" w:hAnsi="Times New Roman" w:cs="Times New Roman"/>
          <w:sz w:val="24"/>
          <w:szCs w:val="24"/>
          <w:lang w:val="x-none"/>
        </w:rPr>
        <w:t>A.</w:t>
      </w:r>
      <w:r w:rsidR="00816B9A">
        <w:rPr>
          <w:rFonts w:ascii="Times New Roman" w:hAnsi="Times New Roman" w:cs="Times New Roman"/>
          <w:sz w:val="24"/>
          <w:szCs w:val="24"/>
        </w:rPr>
        <w:t xml:space="preserve"> </w:t>
      </w:r>
      <w:r w:rsidR="007E510C">
        <w:rPr>
          <w:rFonts w:ascii="Times New Roman" w:hAnsi="Times New Roman" w:cs="Times New Roman"/>
          <w:sz w:val="24"/>
          <w:szCs w:val="24"/>
        </w:rPr>
        <w:t>—</w:t>
      </w:r>
      <w:r w:rsidR="00816B9A">
        <w:rPr>
          <w:rFonts w:ascii="Times New Roman" w:hAnsi="Times New Roman" w:cs="Times New Roman"/>
          <w:sz w:val="24"/>
          <w:szCs w:val="24"/>
        </w:rPr>
        <w:t xml:space="preserve"> D.2</w:t>
      </w:r>
      <w:r w:rsidR="001F5ECD" w:rsidRPr="0093412B">
        <w:rPr>
          <w:rFonts w:ascii="Times New Roman" w:hAnsi="Times New Roman" w:cs="Times New Roman"/>
          <w:sz w:val="24"/>
          <w:szCs w:val="24"/>
        </w:rPr>
        <w:t>.</w:t>
      </w:r>
      <w:r w:rsidR="001F5ECD" w:rsidRPr="0093412B">
        <w:rPr>
          <w:rFonts w:ascii="Times New Roman" w:hAnsi="Times New Roman" w:cs="Times New Roman"/>
          <w:sz w:val="24"/>
          <w:szCs w:val="24"/>
        </w:rPr>
        <w:tab/>
        <w:t>…</w:t>
      </w:r>
    </w:p>
    <w:p w:rsidR="00DD071D" w:rsidRPr="0093412B" w:rsidRDefault="00DD071D" w:rsidP="00FA14B7">
      <w:pPr>
        <w:tabs>
          <w:tab w:val="left" w:pos="720"/>
        </w:tabs>
        <w:spacing w:after="0" w:line="480" w:lineRule="auto"/>
        <w:ind w:left="1530" w:right="1152" w:hanging="90"/>
        <w:rPr>
          <w:rFonts w:ascii="Times New Roman" w:hAnsi="Times New Roman" w:cs="Times New Roman"/>
          <w:sz w:val="24"/>
          <w:szCs w:val="24"/>
        </w:rPr>
      </w:pPr>
      <w:r w:rsidRPr="0093412B">
        <w:rPr>
          <w:rFonts w:ascii="Times New Roman" w:hAnsi="Times New Roman" w:cs="Times New Roman"/>
          <w:sz w:val="24"/>
          <w:szCs w:val="24"/>
        </w:rPr>
        <w:t>COMMENT</w:t>
      </w:r>
      <w:r w:rsidR="001F49CA" w:rsidRPr="001F49CA">
        <w:rPr>
          <w:rFonts w:ascii="Times New Roman" w:hAnsi="Times New Roman" w:cs="Times New Roman"/>
          <w:sz w:val="24"/>
          <w:szCs w:val="24"/>
          <w:u w:val="single"/>
        </w:rPr>
        <w:t>:</w:t>
      </w:r>
      <w:r w:rsidRPr="0093412B">
        <w:rPr>
          <w:rFonts w:ascii="Times New Roman" w:hAnsi="Times New Roman" w:cs="Times New Roman"/>
          <w:sz w:val="24"/>
          <w:szCs w:val="24"/>
        </w:rPr>
        <w:t xml:space="preserve"> The owner or operator of a facility under Paragraphs D.1 and 2 of this Section is subject to the requirements of LAC 33:V.Chapters</w:t>
      </w:r>
      <w:r w:rsidRPr="00816B9A">
        <w:rPr>
          <w:rFonts w:ascii="Times New Roman" w:hAnsi="Times New Roman" w:cs="Times New Roman"/>
          <w:sz w:val="24"/>
          <w:szCs w:val="24"/>
          <w:u w:val="single"/>
        </w:rPr>
        <w:t xml:space="preserve"> </w:t>
      </w:r>
      <w:r w:rsidRPr="0093412B">
        <w:rPr>
          <w:rFonts w:ascii="Times New Roman" w:hAnsi="Times New Roman" w:cs="Times New Roman"/>
          <w:sz w:val="24"/>
          <w:szCs w:val="24"/>
          <w:u w:val="single"/>
        </w:rPr>
        <w:t>10,</w:t>
      </w:r>
      <w:r w:rsidRPr="0093412B">
        <w:rPr>
          <w:rFonts w:ascii="Times New Roman" w:hAnsi="Times New Roman" w:cs="Times New Roman"/>
          <w:sz w:val="24"/>
          <w:szCs w:val="24"/>
        </w:rPr>
        <w:t xml:space="preserve"> 11, 15, 17, 18, 19, 20, 21, 23, 24, 25, 26, 27, 28, 29, 31, 32, 33, 35, and-37 to the extent they are included in a permit by rule granted to such a person under 40 CFR 122 and by 144.14.</w:t>
      </w:r>
    </w:p>
    <w:p w:rsidR="00A01D95" w:rsidRDefault="00A01D95" w:rsidP="00FA14B7">
      <w:pPr>
        <w:tabs>
          <w:tab w:val="left" w:pos="720"/>
        </w:tabs>
        <w:spacing w:after="0" w:line="480" w:lineRule="auto"/>
        <w:rPr>
          <w:rFonts w:ascii="Times New Roman" w:hAnsi="Times New Roman" w:cs="Times New Roman"/>
          <w:sz w:val="24"/>
          <w:szCs w:val="24"/>
          <w:lang w:val="x-none"/>
        </w:rPr>
      </w:pPr>
      <w:r>
        <w:rPr>
          <w:rFonts w:ascii="Times New Roman" w:hAnsi="Times New Roman" w:cs="Times New Roman"/>
          <w:sz w:val="24"/>
          <w:szCs w:val="24"/>
          <w:lang w:val="x-none"/>
        </w:rPr>
        <w:tab/>
      </w:r>
      <w:r>
        <w:rPr>
          <w:rFonts w:ascii="Times New Roman" w:hAnsi="Times New Roman" w:cs="Times New Roman"/>
          <w:sz w:val="24"/>
          <w:szCs w:val="24"/>
          <w:lang w:val="x-none"/>
        </w:rPr>
        <w:tab/>
      </w:r>
      <w:r w:rsidR="00DD071D" w:rsidRPr="0093412B">
        <w:rPr>
          <w:rFonts w:ascii="Times New Roman" w:hAnsi="Times New Roman" w:cs="Times New Roman"/>
          <w:sz w:val="24"/>
          <w:szCs w:val="24"/>
          <w:lang w:val="x-none"/>
        </w:rPr>
        <w:t>3.</w:t>
      </w:r>
      <w:r w:rsidR="001F5ECD" w:rsidRPr="0093412B">
        <w:rPr>
          <w:rFonts w:ascii="Times New Roman" w:hAnsi="Times New Roman" w:cs="Times New Roman"/>
          <w:sz w:val="24"/>
          <w:szCs w:val="24"/>
        </w:rPr>
        <w:t xml:space="preserve"> </w:t>
      </w:r>
      <w:r w:rsidR="007E510C">
        <w:rPr>
          <w:rFonts w:ascii="Times New Roman" w:hAnsi="Times New Roman" w:cs="Times New Roman"/>
          <w:sz w:val="24"/>
          <w:szCs w:val="24"/>
        </w:rPr>
        <w:t>—</w:t>
      </w:r>
      <w:r w:rsidR="001F5ECD" w:rsidRPr="0093412B">
        <w:rPr>
          <w:rFonts w:ascii="Times New Roman" w:hAnsi="Times New Roman" w:cs="Times New Roman"/>
          <w:sz w:val="24"/>
          <w:szCs w:val="24"/>
        </w:rPr>
        <w:t xml:space="preserve"> 3.b.</w:t>
      </w:r>
      <w:r w:rsidR="001F5ECD" w:rsidRPr="0093412B">
        <w:rPr>
          <w:rFonts w:ascii="Times New Roman" w:hAnsi="Times New Roman" w:cs="Times New Roman"/>
          <w:sz w:val="24"/>
          <w:szCs w:val="24"/>
        </w:rPr>
        <w:tab/>
        <w:t>…</w:t>
      </w:r>
    </w:p>
    <w:p w:rsidR="00A01D95" w:rsidRDefault="00A01D95" w:rsidP="00FA14B7">
      <w:pPr>
        <w:tabs>
          <w:tab w:val="left" w:pos="720"/>
        </w:tabs>
        <w:spacing w:after="0" w:line="480" w:lineRule="auto"/>
        <w:rPr>
          <w:rFonts w:ascii="Times New Roman" w:hAnsi="Times New Roman" w:cs="Times New Roman"/>
          <w:sz w:val="24"/>
          <w:szCs w:val="24"/>
          <w:lang w:val="x-none"/>
        </w:rPr>
      </w:pPr>
      <w:r>
        <w:rPr>
          <w:rFonts w:ascii="Times New Roman" w:hAnsi="Times New Roman" w:cs="Times New Roman"/>
          <w:sz w:val="24"/>
          <w:szCs w:val="24"/>
          <w:lang w:val="x-none"/>
        </w:rPr>
        <w:tab/>
      </w:r>
      <w:r>
        <w:rPr>
          <w:rFonts w:ascii="Times New Roman" w:hAnsi="Times New Roman" w:cs="Times New Roman"/>
          <w:sz w:val="24"/>
          <w:szCs w:val="24"/>
          <w:lang w:val="x-none"/>
        </w:rPr>
        <w:tab/>
      </w:r>
      <w:r w:rsidR="00DD071D" w:rsidRPr="0093412B">
        <w:rPr>
          <w:rFonts w:ascii="Times New Roman" w:hAnsi="Times New Roman" w:cs="Times New Roman"/>
          <w:sz w:val="24"/>
          <w:szCs w:val="24"/>
          <w:lang w:val="x-none"/>
        </w:rPr>
        <w:t>4.</w:t>
      </w:r>
      <w:r w:rsidR="00DD071D" w:rsidRPr="0093412B">
        <w:rPr>
          <w:rFonts w:ascii="Times New Roman" w:hAnsi="Times New Roman" w:cs="Times New Roman"/>
          <w:sz w:val="24"/>
          <w:szCs w:val="24"/>
          <w:lang w:val="x-none"/>
        </w:rPr>
        <w:tab/>
        <w:t>the owner or operator of a facility permitted, licensed, or registered by the state to manage municipal or industrial solid waste, if the only hazardous waste the facility treats, stores, or disposes of is excluded from regulation by LAC 33:V.</w:t>
      </w:r>
      <w:r w:rsidR="00DD071D" w:rsidRPr="0093412B">
        <w:rPr>
          <w:rFonts w:ascii="Times New Roman" w:hAnsi="Times New Roman" w:cs="Times New Roman"/>
          <w:strike/>
          <w:sz w:val="24"/>
          <w:szCs w:val="24"/>
          <w:lang w:val="x-none"/>
        </w:rPr>
        <w:t>Subpart 1</w:t>
      </w:r>
      <w:r w:rsidR="00DD071D" w:rsidRPr="0093412B">
        <w:rPr>
          <w:rFonts w:ascii="Times New Roman" w:hAnsi="Times New Roman" w:cs="Times New Roman"/>
          <w:sz w:val="24"/>
          <w:szCs w:val="24"/>
          <w:u w:val="single"/>
        </w:rPr>
        <w:t>1009</w:t>
      </w:r>
      <w:r w:rsidR="00DD071D" w:rsidRPr="0093412B">
        <w:rPr>
          <w:rFonts w:ascii="Times New Roman" w:hAnsi="Times New Roman" w:cs="Times New Roman"/>
          <w:sz w:val="24"/>
          <w:szCs w:val="24"/>
          <w:lang w:val="x-none"/>
        </w:rPr>
        <w:t>;</w:t>
      </w:r>
    </w:p>
    <w:p w:rsidR="00A01D95" w:rsidRDefault="00A01D95" w:rsidP="00FA14B7">
      <w:pPr>
        <w:tabs>
          <w:tab w:val="left" w:pos="720"/>
        </w:tabs>
        <w:spacing w:after="0" w:line="480" w:lineRule="auto"/>
        <w:rPr>
          <w:rFonts w:ascii="Times New Roman" w:hAnsi="Times New Roman" w:cs="Times New Roman"/>
          <w:sz w:val="24"/>
          <w:szCs w:val="24"/>
          <w:lang w:val="x-none"/>
        </w:rPr>
      </w:pPr>
      <w:r>
        <w:rPr>
          <w:rFonts w:ascii="Times New Roman" w:hAnsi="Times New Roman" w:cs="Times New Roman"/>
          <w:sz w:val="24"/>
          <w:szCs w:val="24"/>
          <w:lang w:val="x-none"/>
        </w:rPr>
        <w:tab/>
      </w:r>
      <w:r>
        <w:rPr>
          <w:rFonts w:ascii="Times New Roman" w:hAnsi="Times New Roman" w:cs="Times New Roman"/>
          <w:sz w:val="24"/>
          <w:szCs w:val="24"/>
          <w:lang w:val="x-none"/>
        </w:rPr>
        <w:tab/>
      </w:r>
      <w:r w:rsidR="00DD071D" w:rsidRPr="0093412B">
        <w:rPr>
          <w:rFonts w:ascii="Times New Roman" w:hAnsi="Times New Roman" w:cs="Times New Roman"/>
          <w:sz w:val="24"/>
          <w:szCs w:val="24"/>
          <w:lang w:val="x-none"/>
        </w:rPr>
        <w:t>5.</w:t>
      </w:r>
      <w:r w:rsidR="00DD071D" w:rsidRPr="0093412B">
        <w:rPr>
          <w:rFonts w:ascii="Times New Roman" w:hAnsi="Times New Roman" w:cs="Times New Roman"/>
          <w:sz w:val="24"/>
          <w:szCs w:val="24"/>
          <w:lang w:val="x-none"/>
        </w:rPr>
        <w:tab/>
      </w:r>
      <w:r w:rsidR="001F5ECD" w:rsidRPr="0093412B">
        <w:rPr>
          <w:rFonts w:ascii="Times New Roman" w:hAnsi="Times New Roman" w:cs="Times New Roman"/>
          <w:sz w:val="24"/>
          <w:szCs w:val="24"/>
        </w:rPr>
        <w:t>…</w:t>
      </w:r>
    </w:p>
    <w:p w:rsidR="00A01D95" w:rsidRDefault="00A01D95" w:rsidP="00FA14B7">
      <w:pPr>
        <w:tabs>
          <w:tab w:val="left" w:pos="720"/>
        </w:tabs>
        <w:spacing w:after="0" w:line="480" w:lineRule="auto"/>
        <w:rPr>
          <w:rFonts w:ascii="Times New Roman" w:hAnsi="Times New Roman" w:cs="Times New Roman"/>
          <w:sz w:val="24"/>
          <w:szCs w:val="24"/>
          <w:lang w:val="x-none"/>
        </w:rPr>
      </w:pPr>
      <w:r>
        <w:rPr>
          <w:rFonts w:ascii="Times New Roman" w:hAnsi="Times New Roman" w:cs="Times New Roman"/>
          <w:sz w:val="24"/>
          <w:szCs w:val="24"/>
          <w:lang w:val="x-none"/>
        </w:rPr>
        <w:tab/>
      </w:r>
      <w:r>
        <w:rPr>
          <w:rFonts w:ascii="Times New Roman" w:hAnsi="Times New Roman" w:cs="Times New Roman"/>
          <w:sz w:val="24"/>
          <w:szCs w:val="24"/>
          <w:lang w:val="x-none"/>
        </w:rPr>
        <w:tab/>
      </w:r>
      <w:r w:rsidR="00DD071D" w:rsidRPr="0093412B">
        <w:rPr>
          <w:rFonts w:ascii="Times New Roman" w:hAnsi="Times New Roman" w:cs="Times New Roman"/>
          <w:sz w:val="24"/>
          <w:szCs w:val="24"/>
          <w:lang w:val="x-none"/>
        </w:rPr>
        <w:t>6.</w:t>
      </w:r>
      <w:r w:rsidR="00DD071D" w:rsidRPr="0093412B">
        <w:rPr>
          <w:rFonts w:ascii="Times New Roman" w:hAnsi="Times New Roman" w:cs="Times New Roman"/>
          <w:sz w:val="24"/>
          <w:szCs w:val="24"/>
          <w:lang w:val="x-none"/>
        </w:rPr>
        <w:tab/>
        <w:t>a generator accumulating waste on-site in compliance with LAC 33:V.</w:t>
      </w:r>
      <w:r w:rsidR="00DD071D" w:rsidRPr="0093412B">
        <w:rPr>
          <w:rFonts w:ascii="Times New Roman" w:hAnsi="Times New Roman" w:cs="Times New Roman"/>
          <w:strike/>
          <w:sz w:val="24"/>
          <w:szCs w:val="24"/>
          <w:lang w:val="x-none"/>
        </w:rPr>
        <w:t>1109.E</w:t>
      </w:r>
      <w:r w:rsidR="00DD071D" w:rsidRPr="0093412B">
        <w:rPr>
          <w:rFonts w:ascii="Times New Roman" w:hAnsi="Times New Roman" w:cs="Times New Roman"/>
          <w:sz w:val="24"/>
          <w:szCs w:val="24"/>
          <w:u w:val="single"/>
        </w:rPr>
        <w:t>Chapter 10</w:t>
      </w:r>
      <w:r w:rsidR="00DD071D" w:rsidRPr="0093412B">
        <w:rPr>
          <w:rFonts w:ascii="Times New Roman" w:hAnsi="Times New Roman" w:cs="Times New Roman"/>
          <w:sz w:val="24"/>
          <w:szCs w:val="24"/>
          <w:lang w:val="x-none"/>
        </w:rPr>
        <w:t>, except to the extent the requirements are included in LAC 33:V.</w:t>
      </w:r>
      <w:r w:rsidR="00DD071D" w:rsidRPr="0093412B">
        <w:rPr>
          <w:rFonts w:ascii="Times New Roman" w:hAnsi="Times New Roman" w:cs="Times New Roman"/>
          <w:strike/>
          <w:sz w:val="24"/>
          <w:szCs w:val="24"/>
          <w:lang w:val="x-none"/>
        </w:rPr>
        <w:t>1109.E</w:t>
      </w:r>
      <w:r w:rsidR="00DD071D" w:rsidRPr="0093412B">
        <w:rPr>
          <w:rFonts w:ascii="Times New Roman" w:hAnsi="Times New Roman" w:cs="Times New Roman"/>
          <w:sz w:val="24"/>
          <w:szCs w:val="24"/>
          <w:u w:val="single"/>
        </w:rPr>
        <w:t>Chapter 10</w:t>
      </w:r>
      <w:r w:rsidR="00DD071D" w:rsidRPr="0093412B">
        <w:rPr>
          <w:rFonts w:ascii="Times New Roman" w:hAnsi="Times New Roman" w:cs="Times New Roman"/>
          <w:sz w:val="24"/>
          <w:szCs w:val="24"/>
          <w:lang w:val="x-none"/>
        </w:rPr>
        <w:t>;</w:t>
      </w:r>
    </w:p>
    <w:p w:rsidR="00A01D95" w:rsidRDefault="00A01D95" w:rsidP="00FA14B7">
      <w:pPr>
        <w:tabs>
          <w:tab w:val="left" w:pos="720"/>
        </w:tabs>
        <w:spacing w:after="0" w:line="480" w:lineRule="auto"/>
        <w:rPr>
          <w:rFonts w:ascii="Times New Roman" w:hAnsi="Times New Roman" w:cs="Times New Roman"/>
          <w:sz w:val="24"/>
          <w:szCs w:val="24"/>
          <w:lang w:val="x-none"/>
        </w:rPr>
      </w:pPr>
      <w:r>
        <w:rPr>
          <w:rFonts w:ascii="Times New Roman" w:hAnsi="Times New Roman" w:cs="Times New Roman"/>
          <w:sz w:val="24"/>
          <w:szCs w:val="24"/>
          <w:lang w:val="x-none"/>
        </w:rPr>
        <w:tab/>
      </w:r>
      <w:r>
        <w:rPr>
          <w:rFonts w:ascii="Times New Roman" w:hAnsi="Times New Roman" w:cs="Times New Roman"/>
          <w:sz w:val="24"/>
          <w:szCs w:val="24"/>
          <w:lang w:val="x-none"/>
        </w:rPr>
        <w:tab/>
      </w:r>
      <w:r w:rsidR="00DD071D" w:rsidRPr="0093412B">
        <w:rPr>
          <w:rFonts w:ascii="Times New Roman" w:hAnsi="Times New Roman" w:cs="Times New Roman"/>
          <w:sz w:val="24"/>
          <w:szCs w:val="24"/>
          <w:lang w:val="x-none"/>
        </w:rPr>
        <w:t>7.</w:t>
      </w:r>
      <w:r w:rsidR="00DD071D" w:rsidRPr="0093412B">
        <w:rPr>
          <w:rFonts w:ascii="Times New Roman" w:hAnsi="Times New Roman" w:cs="Times New Roman"/>
          <w:sz w:val="24"/>
          <w:szCs w:val="24"/>
          <w:lang w:val="x-none"/>
        </w:rPr>
        <w:tab/>
        <w:t>a farmer disposing of waste pesticides from his own use in compliance with LAC 33:V.</w:t>
      </w:r>
      <w:r w:rsidR="00DD071D" w:rsidRPr="0093412B">
        <w:rPr>
          <w:rFonts w:ascii="Times New Roman" w:hAnsi="Times New Roman" w:cs="Times New Roman"/>
          <w:strike/>
          <w:sz w:val="24"/>
          <w:szCs w:val="24"/>
          <w:lang w:val="x-none"/>
        </w:rPr>
        <w:t>1101.D</w:t>
      </w:r>
      <w:r w:rsidR="00DD071D" w:rsidRPr="0093412B">
        <w:rPr>
          <w:rFonts w:ascii="Times New Roman" w:hAnsi="Times New Roman" w:cs="Times New Roman"/>
          <w:sz w:val="24"/>
          <w:szCs w:val="24"/>
          <w:u w:val="single"/>
        </w:rPr>
        <w:t>1003.C</w:t>
      </w:r>
      <w:r>
        <w:rPr>
          <w:rFonts w:ascii="Times New Roman" w:hAnsi="Times New Roman" w:cs="Times New Roman"/>
          <w:sz w:val="24"/>
          <w:szCs w:val="24"/>
          <w:lang w:val="x-none"/>
        </w:rPr>
        <w:t>;</w:t>
      </w:r>
    </w:p>
    <w:p w:rsidR="00A01D95" w:rsidRDefault="00A01D95" w:rsidP="00FA14B7">
      <w:pPr>
        <w:tabs>
          <w:tab w:val="left" w:pos="720"/>
        </w:tabs>
        <w:spacing w:after="0" w:line="480" w:lineRule="auto"/>
        <w:rPr>
          <w:rFonts w:ascii="Times New Roman" w:hAnsi="Times New Roman" w:cs="Times New Roman"/>
          <w:sz w:val="24"/>
          <w:szCs w:val="24"/>
          <w:lang w:val="x-none"/>
        </w:rPr>
      </w:pPr>
      <w:r>
        <w:rPr>
          <w:rFonts w:ascii="Times New Roman" w:hAnsi="Times New Roman" w:cs="Times New Roman"/>
          <w:sz w:val="24"/>
          <w:szCs w:val="24"/>
          <w:lang w:val="x-none"/>
        </w:rPr>
        <w:tab/>
      </w:r>
      <w:r>
        <w:rPr>
          <w:rFonts w:ascii="Times New Roman" w:hAnsi="Times New Roman" w:cs="Times New Roman"/>
          <w:sz w:val="24"/>
          <w:szCs w:val="24"/>
          <w:lang w:val="x-none"/>
        </w:rPr>
        <w:tab/>
      </w:r>
      <w:r w:rsidR="00DD071D" w:rsidRPr="0093412B">
        <w:rPr>
          <w:rFonts w:ascii="Times New Roman" w:hAnsi="Times New Roman" w:cs="Times New Roman"/>
          <w:sz w:val="24"/>
          <w:szCs w:val="24"/>
          <w:lang w:val="x-none"/>
        </w:rPr>
        <w:t>8.</w:t>
      </w:r>
      <w:r w:rsidR="001F5ECD" w:rsidRPr="0093412B">
        <w:rPr>
          <w:rFonts w:ascii="Times New Roman" w:hAnsi="Times New Roman" w:cs="Times New Roman"/>
          <w:sz w:val="24"/>
          <w:szCs w:val="24"/>
        </w:rPr>
        <w:t xml:space="preserve"> </w:t>
      </w:r>
      <w:r w:rsidR="007E510C">
        <w:rPr>
          <w:rFonts w:ascii="Times New Roman" w:hAnsi="Times New Roman" w:cs="Times New Roman"/>
          <w:sz w:val="24"/>
          <w:szCs w:val="24"/>
        </w:rPr>
        <w:t>—</w:t>
      </w:r>
      <w:r w:rsidR="001F5ECD" w:rsidRPr="0093412B">
        <w:rPr>
          <w:rFonts w:ascii="Times New Roman" w:hAnsi="Times New Roman" w:cs="Times New Roman"/>
          <w:sz w:val="24"/>
          <w:szCs w:val="24"/>
        </w:rPr>
        <w:t xml:space="preserve"> 10.d.</w:t>
      </w:r>
      <w:r w:rsidR="001F5ECD" w:rsidRPr="0093412B">
        <w:rPr>
          <w:rFonts w:ascii="Times New Roman" w:hAnsi="Times New Roman" w:cs="Times New Roman"/>
          <w:sz w:val="24"/>
          <w:szCs w:val="24"/>
        </w:rPr>
        <w:tab/>
        <w:t>…</w:t>
      </w:r>
    </w:p>
    <w:p w:rsidR="00A01D95" w:rsidRDefault="00A01D95" w:rsidP="00FA14B7">
      <w:pPr>
        <w:tabs>
          <w:tab w:val="left" w:pos="720"/>
        </w:tabs>
        <w:spacing w:after="0" w:line="480" w:lineRule="auto"/>
        <w:rPr>
          <w:rFonts w:ascii="Times New Roman" w:hAnsi="Times New Roman" w:cs="Times New Roman"/>
          <w:sz w:val="24"/>
          <w:szCs w:val="24"/>
          <w:lang w:val="x-none"/>
        </w:rPr>
      </w:pPr>
      <w:r>
        <w:rPr>
          <w:rFonts w:ascii="Times New Roman" w:hAnsi="Times New Roman" w:cs="Times New Roman"/>
          <w:sz w:val="24"/>
          <w:szCs w:val="24"/>
          <w:lang w:val="x-none"/>
        </w:rPr>
        <w:tab/>
      </w:r>
      <w:r>
        <w:rPr>
          <w:rFonts w:ascii="Times New Roman" w:hAnsi="Times New Roman" w:cs="Times New Roman"/>
          <w:sz w:val="24"/>
          <w:szCs w:val="24"/>
          <w:lang w:val="x-none"/>
        </w:rPr>
        <w:tab/>
      </w:r>
      <w:r w:rsidR="00DD071D" w:rsidRPr="0093412B">
        <w:rPr>
          <w:rFonts w:ascii="Times New Roman" w:hAnsi="Times New Roman" w:cs="Times New Roman"/>
          <w:sz w:val="24"/>
          <w:szCs w:val="24"/>
          <w:lang w:val="x-none"/>
        </w:rPr>
        <w:t>11.</w:t>
      </w:r>
      <w:r w:rsidR="00DD071D" w:rsidRPr="0093412B">
        <w:rPr>
          <w:rFonts w:ascii="Times New Roman" w:hAnsi="Times New Roman" w:cs="Times New Roman"/>
          <w:sz w:val="24"/>
          <w:szCs w:val="24"/>
          <w:lang w:val="x-none"/>
        </w:rPr>
        <w:tab/>
        <w:t>a transporter storing manifested shipments of hazardous waste in containers meeting the requirements of LAC 33:V.</w:t>
      </w:r>
      <w:r w:rsidR="00DD071D" w:rsidRPr="0093412B">
        <w:rPr>
          <w:rFonts w:ascii="Times New Roman" w:hAnsi="Times New Roman" w:cs="Times New Roman"/>
          <w:strike/>
          <w:sz w:val="24"/>
          <w:szCs w:val="24"/>
          <w:lang w:val="x-none"/>
        </w:rPr>
        <w:t>1109</w:t>
      </w:r>
      <w:r w:rsidR="00DD071D" w:rsidRPr="0093412B">
        <w:rPr>
          <w:rFonts w:ascii="Times New Roman" w:hAnsi="Times New Roman" w:cs="Times New Roman"/>
          <w:sz w:val="24"/>
          <w:szCs w:val="24"/>
          <w:u w:val="single"/>
        </w:rPr>
        <w:t>1063</w:t>
      </w:r>
      <w:r w:rsidR="00DD071D" w:rsidRPr="0093412B">
        <w:rPr>
          <w:rFonts w:ascii="Times New Roman" w:hAnsi="Times New Roman" w:cs="Times New Roman"/>
          <w:sz w:val="24"/>
          <w:szCs w:val="24"/>
          <w:lang w:val="x-none"/>
        </w:rPr>
        <w:t>.A at a transfer facility f</w:t>
      </w:r>
      <w:r>
        <w:rPr>
          <w:rFonts w:ascii="Times New Roman" w:hAnsi="Times New Roman" w:cs="Times New Roman"/>
          <w:sz w:val="24"/>
          <w:szCs w:val="24"/>
          <w:lang w:val="x-none"/>
        </w:rPr>
        <w:t>or a period of 10 days or less;</w:t>
      </w:r>
    </w:p>
    <w:p w:rsidR="00DD071D" w:rsidRPr="0093412B" w:rsidRDefault="007E510C" w:rsidP="00FA14B7">
      <w:pPr>
        <w:tabs>
          <w:tab w:val="left" w:pos="720"/>
        </w:tabs>
        <w:spacing w:after="0" w:line="480" w:lineRule="auto"/>
        <w:rPr>
          <w:rFonts w:ascii="Times New Roman" w:hAnsi="Times New Roman" w:cs="Times New Roman"/>
          <w:sz w:val="24"/>
          <w:szCs w:val="24"/>
          <w:lang w:val="x-none"/>
        </w:rPr>
      </w:pPr>
      <w:r>
        <w:rPr>
          <w:rFonts w:ascii="Times New Roman" w:hAnsi="Times New Roman" w:cs="Times New Roman"/>
          <w:sz w:val="24"/>
          <w:szCs w:val="24"/>
          <w:lang w:val="x-none"/>
        </w:rPr>
        <w:tab/>
      </w:r>
      <w:r w:rsidR="001F5ECD" w:rsidRPr="0093412B">
        <w:rPr>
          <w:rFonts w:ascii="Times New Roman" w:hAnsi="Times New Roman" w:cs="Times New Roman"/>
          <w:sz w:val="24"/>
          <w:szCs w:val="24"/>
        </w:rPr>
        <w:t>D.</w:t>
      </w:r>
      <w:r w:rsidR="00DD071D" w:rsidRPr="0093412B">
        <w:rPr>
          <w:rFonts w:ascii="Times New Roman" w:hAnsi="Times New Roman" w:cs="Times New Roman"/>
          <w:sz w:val="24"/>
          <w:szCs w:val="24"/>
          <w:lang w:val="x-none"/>
        </w:rPr>
        <w:t>12.</w:t>
      </w:r>
      <w:r w:rsidR="001F5ECD" w:rsidRPr="0093412B">
        <w:rPr>
          <w:rFonts w:ascii="Times New Roman" w:hAnsi="Times New Roman" w:cs="Times New Roman"/>
          <w:sz w:val="24"/>
          <w:szCs w:val="24"/>
        </w:rPr>
        <w:t xml:space="preserve"> </w:t>
      </w:r>
      <w:r>
        <w:rPr>
          <w:rFonts w:ascii="Times New Roman" w:hAnsi="Times New Roman" w:cs="Times New Roman"/>
          <w:sz w:val="24"/>
          <w:szCs w:val="24"/>
        </w:rPr>
        <w:t>—</w:t>
      </w:r>
      <w:r w:rsidR="001F5ECD" w:rsidRPr="0093412B">
        <w:rPr>
          <w:rFonts w:ascii="Times New Roman" w:hAnsi="Times New Roman" w:cs="Times New Roman"/>
          <w:sz w:val="24"/>
          <w:szCs w:val="24"/>
        </w:rPr>
        <w:t xml:space="preserve"> J.</w:t>
      </w:r>
      <w:r w:rsidR="001F5ECD" w:rsidRPr="0093412B">
        <w:rPr>
          <w:rFonts w:ascii="Times New Roman" w:hAnsi="Times New Roman" w:cs="Times New Roman"/>
          <w:sz w:val="24"/>
          <w:szCs w:val="24"/>
        </w:rPr>
        <w:tab/>
        <w:t>…</w:t>
      </w:r>
    </w:p>
    <w:p w:rsidR="00DD071D" w:rsidRPr="0093412B" w:rsidRDefault="006F049D" w:rsidP="007E510C">
      <w:pPr>
        <w:tabs>
          <w:tab w:val="left" w:pos="288"/>
        </w:tabs>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ab/>
      </w:r>
      <w:r w:rsidR="00DD071D" w:rsidRPr="0093412B">
        <w:rPr>
          <w:rFonts w:ascii="Times New Roman" w:hAnsi="Times New Roman" w:cs="Times New Roman"/>
          <w:sz w:val="24"/>
          <w:szCs w:val="24"/>
          <w:lang w:val="x-none"/>
        </w:rPr>
        <w:t>AUTHORITY NOTE:</w:t>
      </w:r>
      <w:r w:rsidR="00DD071D" w:rsidRPr="0093412B">
        <w:rPr>
          <w:rFonts w:ascii="Times New Roman" w:hAnsi="Times New Roman" w:cs="Times New Roman"/>
          <w:sz w:val="24"/>
          <w:szCs w:val="24"/>
          <w:lang w:val="x-none"/>
        </w:rPr>
        <w:tab/>
        <w:t>Promulgated in accordance with R.S. 30:2001 et seq.</w:t>
      </w:r>
      <w:r w:rsidR="00DD071D" w:rsidRPr="0093412B">
        <w:rPr>
          <w:rFonts w:ascii="Times New Roman" w:hAnsi="Times New Roman" w:cs="Times New Roman"/>
          <w:sz w:val="24"/>
          <w:szCs w:val="24"/>
        </w:rPr>
        <w:t>,</w:t>
      </w:r>
      <w:r w:rsidR="00DD071D" w:rsidRPr="0093412B">
        <w:rPr>
          <w:rFonts w:ascii="Times New Roman" w:hAnsi="Times New Roman" w:cs="Times New Roman"/>
          <w:sz w:val="24"/>
          <w:szCs w:val="24"/>
          <w:lang w:val="x-none"/>
        </w:rPr>
        <w:t xml:space="preserve"> and specifically R.S. 30:2180 et seq.</w:t>
      </w:r>
    </w:p>
    <w:p w:rsidR="00DD071D" w:rsidRPr="0093412B" w:rsidRDefault="006F049D" w:rsidP="007E510C">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lang w:val="x-none"/>
        </w:rPr>
        <w:tab/>
      </w:r>
      <w:r w:rsidR="00DD071D" w:rsidRPr="0093412B">
        <w:rPr>
          <w:rFonts w:ascii="Times New Roman" w:hAnsi="Times New Roman" w:cs="Times New Roman"/>
          <w:sz w:val="24"/>
          <w:szCs w:val="24"/>
          <w:lang w:val="x-none"/>
        </w:rPr>
        <w:t>HISTORICAL NOTE:</w:t>
      </w:r>
      <w:r w:rsidR="00DD071D" w:rsidRPr="0093412B">
        <w:rPr>
          <w:rFonts w:ascii="Times New Roman" w:hAnsi="Times New Roman" w:cs="Times New Roman"/>
          <w:sz w:val="24"/>
          <w:szCs w:val="24"/>
          <w:lang w:val="x-none"/>
        </w:rPr>
        <w:tab/>
        <w:t xml:space="preserve">Promulgated by the Department of Environmental Quality, Office of Solid and Hazardous Waste, Hazardous Waste Division, LR 10:200 (March 1984), amended LR 10:496 (July 1984), LR 13:84 (February 1987), LR 16:220 (March 1990), LR 17:362 (April 1991), LR 18:1256 (November 1992), LR 20:1000 (September 1994), LR 21:266 (March 1995), amended by the Office of Waste Services, Hazardous Waste Division, LR 24:1743 (September 1998), LR 25:482 (March 1999), amended by the Office of Environmental Assessment, Environmental Planning Division, LR 25:1466 (August 1999), LR 26:2498 (November 2000), LR 27:713 (May 2001), amended by the Office of the Secretary, Legal Affairs Division, LR 31:2474 (October 2005), LR 31:3121 (December 2005), LR 32:612 (April 2006), LR 33:2126 (October 2007), LR 34:632 (April 2008), amended by the </w:t>
      </w:r>
      <w:r w:rsidR="00DD071D" w:rsidRPr="0093412B">
        <w:rPr>
          <w:rFonts w:ascii="Times New Roman" w:hAnsi="Times New Roman" w:cs="Times New Roman"/>
          <w:sz w:val="24"/>
          <w:szCs w:val="24"/>
        </w:rPr>
        <w:t>O</w:t>
      </w:r>
      <w:r w:rsidR="00DD071D" w:rsidRPr="0093412B">
        <w:rPr>
          <w:rFonts w:ascii="Times New Roman" w:hAnsi="Times New Roman" w:cs="Times New Roman"/>
          <w:sz w:val="24"/>
          <w:szCs w:val="24"/>
          <w:lang w:val="x-none"/>
        </w:rPr>
        <w:t>ffice of the Secretary, Legal Division, LR 43:1146 (June 2017)</w:t>
      </w:r>
      <w:r w:rsidR="00DD071D" w:rsidRPr="0093412B">
        <w:rPr>
          <w:rFonts w:ascii="Times New Roman" w:hAnsi="Times New Roman" w:cs="Times New Roman"/>
          <w:sz w:val="24"/>
          <w:szCs w:val="24"/>
        </w:rPr>
        <w:t>, amended by the Office of the Secretary, Legal Affairs and Criminal Investigations Di</w:t>
      </w:r>
      <w:r w:rsidR="007E510C">
        <w:rPr>
          <w:rFonts w:ascii="Times New Roman" w:hAnsi="Times New Roman" w:cs="Times New Roman"/>
          <w:sz w:val="24"/>
          <w:szCs w:val="24"/>
        </w:rPr>
        <w:t>vision, LR 44:42 (January 2018), LR 46:</w:t>
      </w:r>
    </w:p>
    <w:p w:rsidR="00FB1920" w:rsidRPr="0093412B" w:rsidRDefault="00FB1920" w:rsidP="00FA14B7">
      <w:pPr>
        <w:tabs>
          <w:tab w:val="left" w:pos="720"/>
        </w:tabs>
        <w:spacing w:after="0" w:line="240" w:lineRule="auto"/>
        <w:rPr>
          <w:rFonts w:ascii="Times New Roman" w:hAnsi="Times New Roman" w:cs="Times New Roman"/>
          <w:sz w:val="24"/>
          <w:szCs w:val="24"/>
        </w:rPr>
      </w:pPr>
    </w:p>
    <w:p w:rsidR="00255766" w:rsidRPr="00255766" w:rsidRDefault="0084513B" w:rsidP="007E510C">
      <w:pPr>
        <w:tabs>
          <w:tab w:val="left" w:pos="720"/>
          <w:tab w:val="left" w:pos="1440"/>
          <w:tab w:val="left" w:pos="1800"/>
        </w:tabs>
        <w:spacing w:after="0" w:line="480" w:lineRule="auto"/>
        <w:rPr>
          <w:rFonts w:ascii="Times New Roman" w:hAnsi="Times New Roman" w:cs="Times New Roman"/>
          <w:b/>
          <w:sz w:val="24"/>
          <w:szCs w:val="24"/>
        </w:rPr>
      </w:pPr>
      <w:bookmarkStart w:id="134" w:name="TOC_Sect1645"/>
      <w:r>
        <w:rPr>
          <w:rFonts w:ascii="Times New Roman" w:eastAsia="Times New Roman" w:hAnsi="Times New Roman" w:cs="Times New Roman"/>
          <w:b/>
          <w:sz w:val="24"/>
          <w:szCs w:val="20"/>
        </w:rPr>
        <w:t>Subchapter A.</w:t>
      </w:r>
      <w:r>
        <w:rPr>
          <w:rFonts w:ascii="Times New Roman" w:eastAsia="Times New Roman" w:hAnsi="Times New Roman" w:cs="Times New Roman"/>
          <w:b/>
          <w:sz w:val="24"/>
          <w:szCs w:val="20"/>
        </w:rPr>
        <w:tab/>
        <w:t>General Facility Standards</w:t>
      </w:r>
    </w:p>
    <w:p w:rsidR="00A01D95" w:rsidRDefault="00DD071D" w:rsidP="007E510C">
      <w:pPr>
        <w:tabs>
          <w:tab w:val="left" w:pos="1080"/>
        </w:tabs>
        <w:spacing w:after="0" w:line="480" w:lineRule="auto"/>
        <w:rPr>
          <w:rFonts w:ascii="Times New Roman" w:hAnsi="Times New Roman" w:cs="Times New Roman"/>
          <w:b/>
          <w:sz w:val="24"/>
          <w:szCs w:val="24"/>
        </w:rPr>
      </w:pPr>
      <w:r w:rsidRPr="0093412B">
        <w:rPr>
          <w:rFonts w:ascii="Times New Roman" w:hAnsi="Times New Roman" w:cs="Times New Roman"/>
          <w:b/>
          <w:sz w:val="24"/>
          <w:szCs w:val="24"/>
        </w:rPr>
        <w:t>§4317.</w:t>
      </w:r>
      <w:r w:rsidRPr="0093412B">
        <w:rPr>
          <w:rFonts w:ascii="Times New Roman" w:hAnsi="Times New Roman" w:cs="Times New Roman"/>
          <w:b/>
          <w:sz w:val="24"/>
          <w:szCs w:val="24"/>
        </w:rPr>
        <w:tab/>
        <w:t>General Inspection Requirements</w:t>
      </w:r>
      <w:bookmarkEnd w:id="134"/>
    </w:p>
    <w:p w:rsidR="00A01D95" w:rsidRDefault="00A01D95"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DD071D" w:rsidRPr="0093412B">
        <w:rPr>
          <w:rFonts w:ascii="Times New Roman" w:hAnsi="Times New Roman" w:cs="Times New Roman"/>
          <w:sz w:val="24"/>
          <w:szCs w:val="24"/>
        </w:rPr>
        <w:t>A.</w:t>
      </w:r>
      <w:r w:rsidR="00F4250E" w:rsidRPr="0093412B">
        <w:rPr>
          <w:rFonts w:ascii="Times New Roman" w:hAnsi="Times New Roman" w:cs="Times New Roman"/>
          <w:sz w:val="24"/>
          <w:szCs w:val="24"/>
        </w:rPr>
        <w:t xml:space="preserve"> </w:t>
      </w:r>
      <w:r w:rsidR="007E510C">
        <w:rPr>
          <w:rFonts w:ascii="Times New Roman" w:hAnsi="Times New Roman" w:cs="Times New Roman"/>
          <w:sz w:val="24"/>
          <w:szCs w:val="24"/>
        </w:rPr>
        <w:t>—</w:t>
      </w:r>
      <w:r w:rsidR="00F4250E" w:rsidRPr="0093412B">
        <w:rPr>
          <w:rFonts w:ascii="Times New Roman" w:hAnsi="Times New Roman" w:cs="Times New Roman"/>
          <w:sz w:val="24"/>
          <w:szCs w:val="24"/>
        </w:rPr>
        <w:t xml:space="preserve"> B.2.</w:t>
      </w:r>
      <w:r w:rsidR="00F4250E" w:rsidRPr="0093412B">
        <w:rPr>
          <w:rFonts w:ascii="Times New Roman" w:hAnsi="Times New Roman" w:cs="Times New Roman"/>
          <w:sz w:val="24"/>
          <w:szCs w:val="24"/>
        </w:rPr>
        <w:tab/>
        <w:t>…</w:t>
      </w:r>
    </w:p>
    <w:p w:rsidR="00A01D95" w:rsidRDefault="00A01D95"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DD071D" w:rsidRPr="0093412B">
        <w:rPr>
          <w:rFonts w:ascii="Times New Roman" w:hAnsi="Times New Roman" w:cs="Times New Roman"/>
          <w:sz w:val="24"/>
          <w:szCs w:val="24"/>
        </w:rPr>
        <w:t>3.</w:t>
      </w:r>
      <w:r w:rsidR="00DD071D" w:rsidRPr="0093412B">
        <w:rPr>
          <w:rFonts w:ascii="Times New Roman" w:hAnsi="Times New Roman" w:cs="Times New Roman"/>
          <w:sz w:val="24"/>
          <w:szCs w:val="24"/>
        </w:rPr>
        <w:tab/>
        <w:t xml:space="preserve">The frequency of inspection may vary for the items on the schedule. However, </w:t>
      </w:r>
      <w:r w:rsidR="00DD071D" w:rsidRPr="0093412B">
        <w:rPr>
          <w:rFonts w:ascii="Times New Roman" w:hAnsi="Times New Roman" w:cs="Times New Roman"/>
          <w:strike/>
          <w:sz w:val="24"/>
          <w:szCs w:val="24"/>
        </w:rPr>
        <w:t>it</w:t>
      </w:r>
      <w:r w:rsidR="00DD071D" w:rsidRPr="0093412B">
        <w:rPr>
          <w:rFonts w:ascii="Times New Roman" w:hAnsi="Times New Roman" w:cs="Times New Roman"/>
          <w:sz w:val="24"/>
          <w:szCs w:val="24"/>
          <w:u w:val="single"/>
        </w:rPr>
        <w:t>the frequency</w:t>
      </w:r>
      <w:r w:rsidR="00DD071D" w:rsidRPr="0093412B">
        <w:rPr>
          <w:rFonts w:ascii="Times New Roman" w:hAnsi="Times New Roman" w:cs="Times New Roman"/>
          <w:sz w:val="24"/>
          <w:szCs w:val="24"/>
        </w:rPr>
        <w:t xml:space="preserve"> should be based on the rate of deterioration of the equipment and the probability of an environmental or human health incident if the deterioration, malfunction, or </w:t>
      </w:r>
      <w:r w:rsidR="00DD071D" w:rsidRPr="0093412B">
        <w:rPr>
          <w:rFonts w:ascii="Times New Roman" w:hAnsi="Times New Roman" w:cs="Times New Roman"/>
          <w:strike/>
          <w:sz w:val="24"/>
          <w:szCs w:val="24"/>
        </w:rPr>
        <w:t xml:space="preserve">any </w:t>
      </w:r>
      <w:r w:rsidR="00DD071D" w:rsidRPr="0093412B">
        <w:rPr>
          <w:rFonts w:ascii="Times New Roman" w:hAnsi="Times New Roman" w:cs="Times New Roman"/>
          <w:sz w:val="24"/>
          <w:szCs w:val="24"/>
        </w:rPr>
        <w:t xml:space="preserve">operator error goes undetected between inspections. Areas subject to spills, such as loading and unloading areas, </w:t>
      </w:r>
      <w:r w:rsidR="00DD071D" w:rsidRPr="0093412B">
        <w:rPr>
          <w:rFonts w:ascii="Times New Roman" w:hAnsi="Times New Roman" w:cs="Times New Roman"/>
          <w:strike/>
          <w:sz w:val="24"/>
          <w:szCs w:val="24"/>
        </w:rPr>
        <w:t>must</w:t>
      </w:r>
      <w:r w:rsidR="00DD071D" w:rsidRPr="00153944">
        <w:rPr>
          <w:rFonts w:ascii="Times New Roman" w:hAnsi="Times New Roman" w:cs="Times New Roman"/>
          <w:sz w:val="24"/>
          <w:szCs w:val="24"/>
          <w:u w:val="single"/>
        </w:rPr>
        <w:t>shall</w:t>
      </w:r>
      <w:r w:rsidR="00DD071D" w:rsidRPr="0093412B">
        <w:rPr>
          <w:rFonts w:ascii="Times New Roman" w:hAnsi="Times New Roman" w:cs="Times New Roman"/>
          <w:sz w:val="24"/>
          <w:szCs w:val="24"/>
        </w:rPr>
        <w:t xml:space="preserve"> be inspected daily when in use. At a minimum, the inspection schedule must include the items and frequencies called for in LAC 33:V.4425, 4437, 4440, 4455, 4470, 4485, 4502, 4519, 4529, 4541, 4555, 4565, 4567, 4577, and 4727-4739, where applicable.</w:t>
      </w:r>
    </w:p>
    <w:p w:rsidR="00DD071D" w:rsidRPr="00A01D95" w:rsidRDefault="00A01D95"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DD071D" w:rsidRPr="0093412B">
        <w:rPr>
          <w:rFonts w:ascii="Times New Roman" w:hAnsi="Times New Roman" w:cs="Times New Roman"/>
          <w:sz w:val="24"/>
          <w:szCs w:val="24"/>
        </w:rPr>
        <w:t>C.</w:t>
      </w:r>
      <w:r w:rsidR="00F4250E" w:rsidRPr="0093412B">
        <w:rPr>
          <w:rFonts w:ascii="Times New Roman" w:hAnsi="Times New Roman" w:cs="Times New Roman"/>
          <w:sz w:val="24"/>
          <w:szCs w:val="24"/>
        </w:rPr>
        <w:t xml:space="preserve"> </w:t>
      </w:r>
      <w:r w:rsidR="007E510C">
        <w:rPr>
          <w:rFonts w:ascii="Times New Roman" w:hAnsi="Times New Roman" w:cs="Times New Roman"/>
          <w:sz w:val="24"/>
          <w:szCs w:val="24"/>
        </w:rPr>
        <w:t>—</w:t>
      </w:r>
      <w:r w:rsidR="00F4250E" w:rsidRPr="0093412B">
        <w:rPr>
          <w:rFonts w:ascii="Times New Roman" w:hAnsi="Times New Roman" w:cs="Times New Roman"/>
          <w:sz w:val="24"/>
          <w:szCs w:val="24"/>
        </w:rPr>
        <w:t xml:space="preserve"> D.</w:t>
      </w:r>
      <w:r w:rsidR="00F4250E" w:rsidRPr="0093412B">
        <w:rPr>
          <w:rFonts w:ascii="Times New Roman" w:hAnsi="Times New Roman" w:cs="Times New Roman"/>
          <w:sz w:val="24"/>
          <w:szCs w:val="24"/>
        </w:rPr>
        <w:tab/>
        <w:t>…</w:t>
      </w:r>
    </w:p>
    <w:p w:rsidR="00DD071D" w:rsidRPr="0093412B" w:rsidRDefault="006F049D" w:rsidP="007E510C">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DD071D" w:rsidRPr="0093412B">
        <w:rPr>
          <w:rFonts w:ascii="Times New Roman" w:hAnsi="Times New Roman" w:cs="Times New Roman"/>
          <w:sz w:val="24"/>
          <w:szCs w:val="24"/>
        </w:rPr>
        <w:t>AUTHORITY NOTE:</w:t>
      </w:r>
      <w:r w:rsidR="00DD071D" w:rsidRPr="0093412B">
        <w:rPr>
          <w:rFonts w:ascii="Times New Roman" w:hAnsi="Times New Roman" w:cs="Times New Roman"/>
          <w:sz w:val="24"/>
          <w:szCs w:val="24"/>
        </w:rPr>
        <w:tab/>
        <w:t>Promulgated in accordance with R.S. 30:2180 et seq.</w:t>
      </w:r>
    </w:p>
    <w:p w:rsidR="00DD071D" w:rsidRPr="0093412B" w:rsidRDefault="006F049D" w:rsidP="007E510C">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DD071D" w:rsidRPr="0093412B">
        <w:rPr>
          <w:rFonts w:ascii="Times New Roman" w:hAnsi="Times New Roman" w:cs="Times New Roman"/>
          <w:sz w:val="24"/>
          <w:szCs w:val="24"/>
        </w:rPr>
        <w:t>HISTORICAL NOTE:</w:t>
      </w:r>
      <w:r w:rsidR="00DD071D" w:rsidRPr="0093412B">
        <w:rPr>
          <w:rFonts w:ascii="Times New Roman" w:hAnsi="Times New Roman" w:cs="Times New Roman"/>
          <w:sz w:val="24"/>
          <w:szCs w:val="24"/>
        </w:rPr>
        <w:tab/>
        <w:t>Promulgated by the Department of Environmental Quality, Office of Solid and Hazardous Waste, Hazardous Waste Division, LR 10:200 (March 1984), amended LR 21:266 (March 1995), amended by the Office of Waste Services, Hazardous Waste Division, LR 24:1744 (Septembe</w:t>
      </w:r>
      <w:r w:rsidR="007E510C">
        <w:rPr>
          <w:rFonts w:ascii="Times New Roman" w:hAnsi="Times New Roman" w:cs="Times New Roman"/>
          <w:sz w:val="24"/>
          <w:szCs w:val="24"/>
        </w:rPr>
        <w:t>r 1998), LR 25:484 (March 1999), amended by the Office of the Secretary, Legal Affairs and Criminal Investigations Division, LR 46:</w:t>
      </w:r>
    </w:p>
    <w:p w:rsidR="00FB1920" w:rsidRPr="0093412B" w:rsidRDefault="00FB1920" w:rsidP="00FA14B7">
      <w:pPr>
        <w:tabs>
          <w:tab w:val="left" w:pos="720"/>
        </w:tabs>
        <w:spacing w:after="0" w:line="240" w:lineRule="auto"/>
        <w:rPr>
          <w:rFonts w:ascii="Times New Roman" w:hAnsi="Times New Roman" w:cs="Times New Roman"/>
          <w:sz w:val="24"/>
          <w:szCs w:val="24"/>
        </w:rPr>
      </w:pPr>
    </w:p>
    <w:p w:rsidR="00255766" w:rsidRPr="00255766" w:rsidRDefault="00477912" w:rsidP="007E510C">
      <w:pPr>
        <w:tabs>
          <w:tab w:val="left" w:pos="720"/>
          <w:tab w:val="left" w:pos="1440"/>
          <w:tab w:val="left" w:pos="1710"/>
        </w:tabs>
        <w:spacing w:after="0" w:line="480" w:lineRule="auto"/>
        <w:rPr>
          <w:rFonts w:ascii="Times New Roman" w:hAnsi="Times New Roman" w:cs="Times New Roman"/>
          <w:b/>
          <w:sz w:val="24"/>
          <w:szCs w:val="24"/>
        </w:rPr>
      </w:pPr>
      <w:bookmarkStart w:id="135" w:name="TOC_Sect1682"/>
      <w:r>
        <w:rPr>
          <w:rFonts w:ascii="Times New Roman" w:eastAsia="Times New Roman" w:hAnsi="Times New Roman" w:cs="Times New Roman"/>
          <w:b/>
          <w:sz w:val="24"/>
          <w:szCs w:val="20"/>
        </w:rPr>
        <w:t>Subchapter F.</w:t>
      </w:r>
      <w:r>
        <w:rPr>
          <w:rFonts w:ascii="Times New Roman" w:eastAsia="Times New Roman" w:hAnsi="Times New Roman" w:cs="Times New Roman"/>
          <w:b/>
          <w:sz w:val="24"/>
          <w:szCs w:val="20"/>
        </w:rPr>
        <w:tab/>
        <w:t>Closure and Post-Closure</w:t>
      </w:r>
    </w:p>
    <w:p w:rsidR="00A01D95" w:rsidRDefault="00DD071D" w:rsidP="007E510C">
      <w:pPr>
        <w:tabs>
          <w:tab w:val="left" w:pos="1080"/>
        </w:tabs>
        <w:spacing w:after="0" w:line="480" w:lineRule="auto"/>
        <w:rPr>
          <w:rFonts w:ascii="Times New Roman" w:hAnsi="Times New Roman" w:cs="Times New Roman"/>
          <w:b/>
          <w:sz w:val="24"/>
          <w:szCs w:val="24"/>
        </w:rPr>
      </w:pPr>
      <w:r w:rsidRPr="0093412B">
        <w:rPr>
          <w:rFonts w:ascii="Times New Roman" w:hAnsi="Times New Roman" w:cs="Times New Roman"/>
          <w:b/>
          <w:sz w:val="24"/>
          <w:szCs w:val="24"/>
        </w:rPr>
        <w:t>§4385.</w:t>
      </w:r>
      <w:r w:rsidRPr="0093412B">
        <w:rPr>
          <w:rFonts w:ascii="Times New Roman" w:hAnsi="Times New Roman" w:cs="Times New Roman"/>
          <w:b/>
          <w:sz w:val="24"/>
          <w:szCs w:val="24"/>
        </w:rPr>
        <w:tab/>
        <w:t>Disposal or Decontamination of Equipment, Structures and Soils</w:t>
      </w:r>
      <w:bookmarkEnd w:id="135"/>
    </w:p>
    <w:p w:rsidR="00DD071D" w:rsidRPr="00A01D95" w:rsidRDefault="00A01D95"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DD071D" w:rsidRPr="0093412B">
        <w:rPr>
          <w:rFonts w:ascii="Times New Roman" w:hAnsi="Times New Roman" w:cs="Times New Roman"/>
          <w:sz w:val="24"/>
          <w:szCs w:val="24"/>
        </w:rPr>
        <w:t>A.</w:t>
      </w:r>
      <w:r w:rsidR="00DD071D" w:rsidRPr="0093412B">
        <w:rPr>
          <w:rFonts w:ascii="Times New Roman" w:hAnsi="Times New Roman" w:cs="Times New Roman"/>
          <w:sz w:val="24"/>
          <w:szCs w:val="24"/>
        </w:rPr>
        <w:tab/>
        <w:t>During the partial and final closure periods, all contaminated equipment, structures, and soil must be properly disposed of, or decontaminated unless specified otherwise in LAC 33:V.4442, 4457, 4475, 4489, 4501, 4601, or 4705. By removing all hazardous wastes or hazardous constituents during partial and final closure, the owner or operator may become a generator of hazardous waste and must handle that hazardous waste in accordance with all applicable requirements of LAC 33:V.Chapter</w:t>
      </w:r>
      <w:r w:rsidR="00DD071D" w:rsidRPr="0093412B">
        <w:rPr>
          <w:rFonts w:ascii="Times New Roman" w:hAnsi="Times New Roman" w:cs="Times New Roman"/>
          <w:sz w:val="24"/>
          <w:szCs w:val="24"/>
          <w:u w:val="single"/>
        </w:rPr>
        <w:t xml:space="preserve">s 10 </w:t>
      </w:r>
      <w:r w:rsidR="00AE3C9F">
        <w:rPr>
          <w:rFonts w:ascii="Times New Roman" w:hAnsi="Times New Roman" w:cs="Times New Roman"/>
          <w:sz w:val="24"/>
          <w:szCs w:val="24"/>
          <w:u w:val="single"/>
        </w:rPr>
        <w:t>and</w:t>
      </w:r>
      <w:r w:rsidR="00DD071D" w:rsidRPr="00153944">
        <w:rPr>
          <w:rFonts w:ascii="Times New Roman" w:hAnsi="Times New Roman" w:cs="Times New Roman"/>
          <w:sz w:val="24"/>
          <w:szCs w:val="24"/>
        </w:rPr>
        <w:t xml:space="preserve"> </w:t>
      </w:r>
      <w:r w:rsidR="00DD071D" w:rsidRPr="0093412B">
        <w:rPr>
          <w:rFonts w:ascii="Times New Roman" w:hAnsi="Times New Roman" w:cs="Times New Roman"/>
          <w:sz w:val="24"/>
          <w:szCs w:val="24"/>
        </w:rPr>
        <w:t>11.</w:t>
      </w:r>
    </w:p>
    <w:p w:rsidR="00DD071D" w:rsidRPr="0093412B" w:rsidRDefault="006F049D" w:rsidP="007E510C">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DD071D" w:rsidRPr="0093412B">
        <w:rPr>
          <w:rFonts w:ascii="Times New Roman" w:hAnsi="Times New Roman" w:cs="Times New Roman"/>
          <w:sz w:val="24"/>
          <w:szCs w:val="24"/>
        </w:rPr>
        <w:t>AUTHORITY NOTE:</w:t>
      </w:r>
      <w:r w:rsidR="00DD071D" w:rsidRPr="0093412B">
        <w:rPr>
          <w:rFonts w:ascii="Times New Roman" w:hAnsi="Times New Roman" w:cs="Times New Roman"/>
          <w:sz w:val="24"/>
          <w:szCs w:val="24"/>
        </w:rPr>
        <w:tab/>
        <w:t>Promulgated in accordance with R.S. 30:2180 et seq.</w:t>
      </w:r>
    </w:p>
    <w:p w:rsidR="00DD071D" w:rsidRPr="0093412B" w:rsidRDefault="006F049D" w:rsidP="007E510C">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DD071D" w:rsidRPr="0093412B">
        <w:rPr>
          <w:rFonts w:ascii="Times New Roman" w:hAnsi="Times New Roman" w:cs="Times New Roman"/>
          <w:sz w:val="24"/>
          <w:szCs w:val="24"/>
        </w:rPr>
        <w:t>HISTORICAL NOTE:</w:t>
      </w:r>
      <w:r w:rsidR="00DD071D" w:rsidRPr="0093412B">
        <w:rPr>
          <w:rFonts w:ascii="Times New Roman" w:hAnsi="Times New Roman" w:cs="Times New Roman"/>
          <w:sz w:val="24"/>
          <w:szCs w:val="24"/>
        </w:rPr>
        <w:tab/>
        <w:t>Promulgated by the Department of Environmental Quality, Office of Solid and Hazardous Waste, Hazardous Waste Division, LR 10:200 (March 1984), amended LR 13:433 (August 1987), LR 16:614 (July 1990), amended by the Office of the Secreta</w:t>
      </w:r>
      <w:r w:rsidR="00FB1920" w:rsidRPr="0093412B">
        <w:rPr>
          <w:rFonts w:ascii="Times New Roman" w:hAnsi="Times New Roman" w:cs="Times New Roman"/>
          <w:sz w:val="24"/>
          <w:szCs w:val="24"/>
        </w:rPr>
        <w:t>ry, LR 24:2248 (D</w:t>
      </w:r>
      <w:r w:rsidR="007E510C">
        <w:rPr>
          <w:rFonts w:ascii="Times New Roman" w:hAnsi="Times New Roman" w:cs="Times New Roman"/>
          <w:sz w:val="24"/>
          <w:szCs w:val="24"/>
        </w:rPr>
        <w:t>ecember 1998), amended by the Office of the Secretary, Legal Affairs and Criminal Investigations Division, LR 46:</w:t>
      </w:r>
    </w:p>
    <w:p w:rsidR="00FB1920" w:rsidRPr="0093412B" w:rsidRDefault="00FB1920" w:rsidP="00FA14B7">
      <w:pPr>
        <w:tabs>
          <w:tab w:val="left" w:pos="720"/>
        </w:tabs>
        <w:spacing w:after="0" w:line="240" w:lineRule="auto"/>
        <w:rPr>
          <w:rFonts w:ascii="Times New Roman" w:hAnsi="Times New Roman" w:cs="Times New Roman"/>
          <w:sz w:val="24"/>
          <w:szCs w:val="24"/>
        </w:rPr>
      </w:pPr>
    </w:p>
    <w:p w:rsidR="00255766" w:rsidRPr="00255766" w:rsidRDefault="00387298" w:rsidP="007E510C">
      <w:pPr>
        <w:tabs>
          <w:tab w:val="left" w:pos="720"/>
          <w:tab w:val="left" w:pos="1620"/>
        </w:tabs>
        <w:spacing w:after="0" w:line="480" w:lineRule="auto"/>
        <w:rPr>
          <w:rFonts w:ascii="Times New Roman" w:hAnsi="Times New Roman" w:cs="Times New Roman"/>
          <w:b/>
          <w:sz w:val="24"/>
          <w:szCs w:val="24"/>
        </w:rPr>
      </w:pPr>
      <w:bookmarkStart w:id="136" w:name="TOC_Sect1709"/>
      <w:r>
        <w:rPr>
          <w:rFonts w:ascii="Times New Roman" w:eastAsia="Times New Roman" w:hAnsi="Times New Roman" w:cs="Times New Roman"/>
          <w:b/>
          <w:sz w:val="24"/>
          <w:szCs w:val="20"/>
        </w:rPr>
        <w:t>Subchapter I.</w:t>
      </w:r>
      <w:r w:rsidR="003160FB">
        <w:rPr>
          <w:rFonts w:ascii="Times New Roman" w:eastAsia="Times New Roman" w:hAnsi="Times New Roman" w:cs="Times New Roman"/>
          <w:b/>
          <w:sz w:val="24"/>
          <w:szCs w:val="20"/>
        </w:rPr>
        <w:tab/>
      </w:r>
      <w:r>
        <w:rPr>
          <w:rFonts w:ascii="Times New Roman" w:eastAsia="Times New Roman" w:hAnsi="Times New Roman" w:cs="Times New Roman"/>
          <w:b/>
          <w:sz w:val="24"/>
          <w:szCs w:val="20"/>
        </w:rPr>
        <w:t>Tanks</w:t>
      </w:r>
    </w:p>
    <w:p w:rsidR="00A01D95" w:rsidRDefault="00DD071D" w:rsidP="007E510C">
      <w:pPr>
        <w:tabs>
          <w:tab w:val="left" w:pos="1080"/>
        </w:tabs>
        <w:spacing w:after="0" w:line="480" w:lineRule="auto"/>
        <w:rPr>
          <w:rFonts w:ascii="Times New Roman" w:hAnsi="Times New Roman" w:cs="Times New Roman"/>
          <w:b/>
          <w:strike/>
          <w:sz w:val="24"/>
          <w:szCs w:val="24"/>
        </w:rPr>
      </w:pPr>
      <w:r w:rsidRPr="0093412B">
        <w:rPr>
          <w:rFonts w:ascii="Times New Roman" w:hAnsi="Times New Roman" w:cs="Times New Roman"/>
          <w:b/>
          <w:sz w:val="24"/>
          <w:szCs w:val="24"/>
        </w:rPr>
        <w:t>§4438.</w:t>
      </w:r>
      <w:r w:rsidRPr="0093412B">
        <w:rPr>
          <w:rFonts w:ascii="Times New Roman" w:hAnsi="Times New Roman" w:cs="Times New Roman"/>
          <w:b/>
          <w:sz w:val="24"/>
          <w:szCs w:val="24"/>
        </w:rPr>
        <w:tab/>
      </w:r>
      <w:r w:rsidRPr="0093412B">
        <w:rPr>
          <w:rFonts w:ascii="Times New Roman" w:hAnsi="Times New Roman" w:cs="Times New Roman"/>
          <w:b/>
          <w:strike/>
          <w:sz w:val="24"/>
          <w:szCs w:val="24"/>
        </w:rPr>
        <w:t>Special Requirements for Generators of between 100 and 1,000 kg/month That Accumulate Hazardous Waste in Tanks</w:t>
      </w:r>
      <w:bookmarkEnd w:id="136"/>
    </w:p>
    <w:p w:rsidR="00A01D95" w:rsidRDefault="00A01D95" w:rsidP="00FA14B7">
      <w:pPr>
        <w:tabs>
          <w:tab w:val="left" w:pos="720"/>
        </w:tabs>
        <w:spacing w:after="0" w:line="480" w:lineRule="auto"/>
        <w:rPr>
          <w:rFonts w:ascii="Times New Roman" w:hAnsi="Times New Roman" w:cs="Times New Roman"/>
          <w:b/>
          <w:strike/>
          <w:sz w:val="24"/>
          <w:szCs w:val="24"/>
        </w:rPr>
      </w:pPr>
      <w:r w:rsidRPr="00596595">
        <w:rPr>
          <w:rFonts w:ascii="Times New Roman" w:hAnsi="Times New Roman" w:cs="Times New Roman"/>
          <w:b/>
          <w:sz w:val="24"/>
          <w:szCs w:val="24"/>
        </w:rPr>
        <w:tab/>
      </w:r>
      <w:r w:rsidR="00DD071D" w:rsidRPr="0093412B">
        <w:rPr>
          <w:rFonts w:ascii="Times New Roman" w:hAnsi="Times New Roman" w:cs="Times New Roman"/>
          <w:strike/>
          <w:sz w:val="24"/>
          <w:szCs w:val="24"/>
        </w:rPr>
        <w:t>A.</w:t>
      </w:r>
      <w:r w:rsidR="00DD071D" w:rsidRPr="0093412B">
        <w:rPr>
          <w:rFonts w:ascii="Times New Roman" w:hAnsi="Times New Roman" w:cs="Times New Roman"/>
          <w:strike/>
          <w:sz w:val="24"/>
          <w:szCs w:val="24"/>
        </w:rPr>
        <w:tab/>
        <w:t>The requirements of this Section apply to small quantity generators of more than 100 kg, but less than 1,000 kg, of hazardous waste in a calendar month, that accumulate hazardous waste in tanks for less than 180 days (or 270 days if the generator must ship the waste greater than 200 miles), and do not accumulate over 6,000 kg on</w:t>
      </w:r>
      <w:r w:rsidR="00DD071D" w:rsidRPr="0093412B">
        <w:rPr>
          <w:rFonts w:ascii="Times New Roman" w:hAnsi="Times New Roman" w:cs="Times New Roman"/>
          <w:strike/>
          <w:sz w:val="24"/>
          <w:szCs w:val="24"/>
        </w:rPr>
        <w:noBreakHyphen/>
        <w:t>site at any time.</w:t>
      </w:r>
    </w:p>
    <w:p w:rsidR="00A01D95" w:rsidRDefault="00A01D95" w:rsidP="00FA14B7">
      <w:pPr>
        <w:tabs>
          <w:tab w:val="left" w:pos="720"/>
        </w:tabs>
        <w:spacing w:after="0" w:line="480" w:lineRule="auto"/>
        <w:rPr>
          <w:rFonts w:ascii="Times New Roman" w:hAnsi="Times New Roman" w:cs="Times New Roman"/>
          <w:b/>
          <w:strike/>
          <w:sz w:val="24"/>
          <w:szCs w:val="24"/>
        </w:rPr>
      </w:pPr>
      <w:r w:rsidRPr="00596595">
        <w:rPr>
          <w:rFonts w:ascii="Times New Roman" w:hAnsi="Times New Roman" w:cs="Times New Roman"/>
          <w:b/>
          <w:sz w:val="24"/>
          <w:szCs w:val="24"/>
        </w:rPr>
        <w:tab/>
      </w:r>
      <w:r w:rsidR="00DD071D" w:rsidRPr="0093412B">
        <w:rPr>
          <w:rFonts w:ascii="Times New Roman" w:hAnsi="Times New Roman" w:cs="Times New Roman"/>
          <w:strike/>
          <w:sz w:val="24"/>
          <w:szCs w:val="24"/>
        </w:rPr>
        <w:t>B.</w:t>
      </w:r>
      <w:r w:rsidR="00DD071D" w:rsidRPr="0093412B">
        <w:rPr>
          <w:rFonts w:ascii="Times New Roman" w:hAnsi="Times New Roman" w:cs="Times New Roman"/>
          <w:strike/>
          <w:sz w:val="24"/>
          <w:szCs w:val="24"/>
        </w:rPr>
        <w:tab/>
        <w:t>Generators of between 100 and 1,000 kg/month hazardous waste must comply with the following general operating requirements:</w:t>
      </w:r>
    </w:p>
    <w:p w:rsidR="00A01D95" w:rsidRDefault="00A01D95" w:rsidP="00FA14B7">
      <w:pPr>
        <w:tabs>
          <w:tab w:val="left" w:pos="720"/>
        </w:tabs>
        <w:spacing w:after="0" w:line="480" w:lineRule="auto"/>
        <w:rPr>
          <w:rFonts w:ascii="Times New Roman" w:hAnsi="Times New Roman" w:cs="Times New Roman"/>
          <w:b/>
          <w:strike/>
          <w:sz w:val="24"/>
          <w:szCs w:val="24"/>
        </w:rPr>
      </w:pPr>
      <w:r w:rsidRPr="00596595">
        <w:rPr>
          <w:rFonts w:ascii="Times New Roman" w:hAnsi="Times New Roman" w:cs="Times New Roman"/>
          <w:b/>
          <w:sz w:val="24"/>
          <w:szCs w:val="24"/>
        </w:rPr>
        <w:tab/>
      </w:r>
      <w:r w:rsidRPr="00596595">
        <w:rPr>
          <w:rFonts w:ascii="Times New Roman" w:hAnsi="Times New Roman" w:cs="Times New Roman"/>
          <w:b/>
          <w:sz w:val="24"/>
          <w:szCs w:val="24"/>
        </w:rPr>
        <w:tab/>
      </w:r>
      <w:r w:rsidR="00DD071D" w:rsidRPr="0093412B">
        <w:rPr>
          <w:rFonts w:ascii="Times New Roman" w:hAnsi="Times New Roman" w:cs="Times New Roman"/>
          <w:strike/>
          <w:sz w:val="24"/>
          <w:szCs w:val="24"/>
        </w:rPr>
        <w:t>1.</w:t>
      </w:r>
      <w:r w:rsidR="00DD071D" w:rsidRPr="0093412B">
        <w:rPr>
          <w:rFonts w:ascii="Times New Roman" w:hAnsi="Times New Roman" w:cs="Times New Roman"/>
          <w:strike/>
          <w:sz w:val="24"/>
          <w:szCs w:val="24"/>
        </w:rPr>
        <w:tab/>
        <w:t>treatment or storage of hazardous waste in tanks must comply with LAC 33:V.4321.B;</w:t>
      </w:r>
    </w:p>
    <w:p w:rsidR="00A01D95" w:rsidRDefault="00A01D95" w:rsidP="00FA14B7">
      <w:pPr>
        <w:tabs>
          <w:tab w:val="left" w:pos="720"/>
        </w:tabs>
        <w:spacing w:after="0" w:line="480" w:lineRule="auto"/>
        <w:rPr>
          <w:rFonts w:ascii="Times New Roman" w:hAnsi="Times New Roman" w:cs="Times New Roman"/>
          <w:b/>
          <w:strike/>
          <w:sz w:val="24"/>
          <w:szCs w:val="24"/>
        </w:rPr>
      </w:pPr>
      <w:r w:rsidRPr="00596595">
        <w:rPr>
          <w:rFonts w:ascii="Times New Roman" w:hAnsi="Times New Roman" w:cs="Times New Roman"/>
          <w:b/>
          <w:sz w:val="24"/>
          <w:szCs w:val="24"/>
        </w:rPr>
        <w:tab/>
      </w:r>
      <w:r w:rsidRPr="00596595">
        <w:rPr>
          <w:rFonts w:ascii="Times New Roman" w:hAnsi="Times New Roman" w:cs="Times New Roman"/>
          <w:b/>
          <w:sz w:val="24"/>
          <w:szCs w:val="24"/>
        </w:rPr>
        <w:tab/>
      </w:r>
      <w:r w:rsidR="00DD071D" w:rsidRPr="0093412B">
        <w:rPr>
          <w:rFonts w:ascii="Times New Roman" w:hAnsi="Times New Roman" w:cs="Times New Roman"/>
          <w:strike/>
          <w:sz w:val="24"/>
          <w:szCs w:val="24"/>
        </w:rPr>
        <w:t>2.</w:t>
      </w:r>
      <w:r w:rsidR="00DD071D" w:rsidRPr="0093412B">
        <w:rPr>
          <w:rFonts w:ascii="Times New Roman" w:hAnsi="Times New Roman" w:cs="Times New Roman"/>
          <w:strike/>
          <w:sz w:val="24"/>
          <w:szCs w:val="24"/>
        </w:rPr>
        <w:tab/>
        <w:t>hazardous wastes or treatment reagents must not be placed in a tank if they could cause the tank or its inner liner to rupture, leak, corrode, or otherwise fail before the end of its intended life;</w:t>
      </w:r>
    </w:p>
    <w:p w:rsidR="00A01D95" w:rsidRDefault="00A01D95" w:rsidP="00FA14B7">
      <w:pPr>
        <w:tabs>
          <w:tab w:val="left" w:pos="720"/>
        </w:tabs>
        <w:spacing w:after="0" w:line="480" w:lineRule="auto"/>
        <w:rPr>
          <w:rFonts w:ascii="Times New Roman" w:hAnsi="Times New Roman" w:cs="Times New Roman"/>
          <w:b/>
          <w:strike/>
          <w:sz w:val="24"/>
          <w:szCs w:val="24"/>
        </w:rPr>
      </w:pPr>
      <w:r w:rsidRPr="00596595">
        <w:rPr>
          <w:rFonts w:ascii="Times New Roman" w:hAnsi="Times New Roman" w:cs="Times New Roman"/>
          <w:b/>
          <w:sz w:val="24"/>
          <w:szCs w:val="24"/>
        </w:rPr>
        <w:tab/>
      </w:r>
      <w:r w:rsidRPr="00596595">
        <w:rPr>
          <w:rFonts w:ascii="Times New Roman" w:hAnsi="Times New Roman" w:cs="Times New Roman"/>
          <w:b/>
          <w:sz w:val="24"/>
          <w:szCs w:val="24"/>
        </w:rPr>
        <w:tab/>
      </w:r>
      <w:r w:rsidR="00DD071D" w:rsidRPr="0093412B">
        <w:rPr>
          <w:rFonts w:ascii="Times New Roman" w:hAnsi="Times New Roman" w:cs="Times New Roman"/>
          <w:strike/>
          <w:sz w:val="24"/>
          <w:szCs w:val="24"/>
        </w:rPr>
        <w:t>3.</w:t>
      </w:r>
      <w:r w:rsidR="00DD071D" w:rsidRPr="0093412B">
        <w:rPr>
          <w:rFonts w:ascii="Times New Roman" w:hAnsi="Times New Roman" w:cs="Times New Roman"/>
          <w:strike/>
          <w:sz w:val="24"/>
          <w:szCs w:val="24"/>
        </w:rPr>
        <w:tab/>
        <w:t>uncovered tanks must be operated to ensure at least 60 centimeters (2 feet) of freeboard, unless the tank is equipped with a containment structure (e.g., dike or trench), a drainage control system, or a diversion structure (e.g., standby tank) with a capacity that equals or exceeds the volume of the top 60 centimeters (2 feet) of the tank; and</w:t>
      </w:r>
    </w:p>
    <w:p w:rsidR="00DD071D" w:rsidRPr="00A01D95" w:rsidRDefault="00A01D95" w:rsidP="00FA14B7">
      <w:pPr>
        <w:tabs>
          <w:tab w:val="left" w:pos="720"/>
        </w:tabs>
        <w:spacing w:after="0" w:line="480" w:lineRule="auto"/>
        <w:rPr>
          <w:rFonts w:ascii="Times New Roman" w:hAnsi="Times New Roman" w:cs="Times New Roman"/>
          <w:b/>
          <w:strike/>
          <w:sz w:val="24"/>
          <w:szCs w:val="24"/>
        </w:rPr>
      </w:pPr>
      <w:r w:rsidRPr="00596595">
        <w:rPr>
          <w:rFonts w:ascii="Times New Roman" w:hAnsi="Times New Roman" w:cs="Times New Roman"/>
          <w:b/>
          <w:sz w:val="24"/>
          <w:szCs w:val="24"/>
        </w:rPr>
        <w:tab/>
      </w:r>
      <w:r w:rsidRPr="00596595">
        <w:rPr>
          <w:rFonts w:ascii="Times New Roman" w:hAnsi="Times New Roman" w:cs="Times New Roman"/>
          <w:b/>
          <w:sz w:val="24"/>
          <w:szCs w:val="24"/>
        </w:rPr>
        <w:tab/>
      </w:r>
      <w:r w:rsidR="00DD071D" w:rsidRPr="0093412B">
        <w:rPr>
          <w:rFonts w:ascii="Times New Roman" w:hAnsi="Times New Roman" w:cs="Times New Roman"/>
          <w:strike/>
          <w:sz w:val="24"/>
          <w:szCs w:val="24"/>
        </w:rPr>
        <w:t>4.</w:t>
      </w:r>
      <w:r w:rsidR="00DD071D" w:rsidRPr="0093412B">
        <w:rPr>
          <w:rFonts w:ascii="Times New Roman" w:hAnsi="Times New Roman" w:cs="Times New Roman"/>
          <w:strike/>
          <w:sz w:val="24"/>
          <w:szCs w:val="24"/>
        </w:rPr>
        <w:tab/>
        <w:t>where hazardous waste is continuously fed into a tank, the tank must be equipped with a means to stop this inflow (e.g., waste feed cutoff system or by</w:t>
      </w:r>
      <w:r w:rsidR="00DD071D" w:rsidRPr="0093412B">
        <w:rPr>
          <w:rFonts w:ascii="Times New Roman" w:hAnsi="Times New Roman" w:cs="Times New Roman"/>
          <w:strike/>
          <w:sz w:val="24"/>
          <w:szCs w:val="24"/>
        </w:rPr>
        <w:noBreakHyphen/>
        <w:t>pass system to a stand</w:t>
      </w:r>
      <w:r w:rsidR="00DD071D" w:rsidRPr="0093412B">
        <w:rPr>
          <w:rFonts w:ascii="Times New Roman" w:hAnsi="Times New Roman" w:cs="Times New Roman"/>
          <w:strike/>
          <w:sz w:val="24"/>
          <w:szCs w:val="24"/>
        </w:rPr>
        <w:noBreakHyphen/>
        <w:t>by tank).</w:t>
      </w:r>
    </w:p>
    <w:p w:rsidR="00DD071D" w:rsidRPr="0093412B" w:rsidRDefault="00DD071D" w:rsidP="00FA14B7">
      <w:pPr>
        <w:tabs>
          <w:tab w:val="left" w:pos="720"/>
        </w:tabs>
        <w:spacing w:after="0" w:line="480" w:lineRule="auto"/>
        <w:ind w:left="1440" w:right="1152"/>
        <w:rPr>
          <w:rFonts w:ascii="Times New Roman" w:hAnsi="Times New Roman" w:cs="Times New Roman"/>
          <w:strike/>
          <w:sz w:val="24"/>
          <w:szCs w:val="24"/>
        </w:rPr>
      </w:pPr>
      <w:r w:rsidRPr="0093412B">
        <w:rPr>
          <w:rFonts w:ascii="Times New Roman" w:hAnsi="Times New Roman" w:cs="Times New Roman"/>
          <w:strike/>
          <w:sz w:val="24"/>
          <w:szCs w:val="24"/>
        </w:rPr>
        <w:t>[NOTE: These systems are intended to be used in the event of a leak or overflow from the tank due to a system failure (e.g., a malfunction in the treatment process, a crack in the tank, etc.)]</w:t>
      </w:r>
    </w:p>
    <w:p w:rsidR="00A01D95" w:rsidRDefault="00A01D95" w:rsidP="00FA14B7">
      <w:pPr>
        <w:tabs>
          <w:tab w:val="left" w:pos="720"/>
        </w:tabs>
        <w:spacing w:after="0" w:line="480" w:lineRule="auto"/>
        <w:rPr>
          <w:rFonts w:ascii="Times New Roman" w:hAnsi="Times New Roman" w:cs="Times New Roman"/>
          <w:strike/>
          <w:sz w:val="24"/>
          <w:szCs w:val="24"/>
        </w:rPr>
      </w:pPr>
      <w:r w:rsidRPr="00596595">
        <w:rPr>
          <w:rFonts w:ascii="Times New Roman" w:hAnsi="Times New Roman" w:cs="Times New Roman"/>
          <w:sz w:val="24"/>
          <w:szCs w:val="24"/>
        </w:rPr>
        <w:tab/>
      </w:r>
      <w:r w:rsidR="00DD071D" w:rsidRPr="0093412B">
        <w:rPr>
          <w:rFonts w:ascii="Times New Roman" w:hAnsi="Times New Roman" w:cs="Times New Roman"/>
          <w:strike/>
          <w:sz w:val="24"/>
          <w:szCs w:val="24"/>
        </w:rPr>
        <w:t>C.</w:t>
      </w:r>
      <w:r w:rsidR="00DD071D" w:rsidRPr="0093412B">
        <w:rPr>
          <w:rFonts w:ascii="Times New Roman" w:hAnsi="Times New Roman" w:cs="Times New Roman"/>
          <w:strike/>
          <w:sz w:val="24"/>
          <w:szCs w:val="24"/>
        </w:rPr>
        <w:tab/>
        <w:t>Except as noted in Subsection D of this Section, generators who accumulate between 100 and 1,000 kg/month of hazardous waste in tanks must inspect, where present:</w:t>
      </w:r>
    </w:p>
    <w:p w:rsidR="00A01D95" w:rsidRDefault="00A01D95" w:rsidP="00FA14B7">
      <w:pPr>
        <w:tabs>
          <w:tab w:val="left" w:pos="720"/>
        </w:tabs>
        <w:spacing w:after="0" w:line="480" w:lineRule="auto"/>
        <w:rPr>
          <w:rFonts w:ascii="Times New Roman" w:hAnsi="Times New Roman" w:cs="Times New Roman"/>
          <w:strike/>
          <w:sz w:val="24"/>
          <w:szCs w:val="24"/>
        </w:rPr>
      </w:pPr>
      <w:r w:rsidRPr="00596595">
        <w:rPr>
          <w:rFonts w:ascii="Times New Roman" w:hAnsi="Times New Roman" w:cs="Times New Roman"/>
          <w:sz w:val="24"/>
          <w:szCs w:val="24"/>
        </w:rPr>
        <w:tab/>
      </w:r>
      <w:r w:rsidRPr="00596595">
        <w:rPr>
          <w:rFonts w:ascii="Times New Roman" w:hAnsi="Times New Roman" w:cs="Times New Roman"/>
          <w:sz w:val="24"/>
          <w:szCs w:val="24"/>
        </w:rPr>
        <w:tab/>
      </w:r>
      <w:r w:rsidR="00DD071D" w:rsidRPr="0093412B">
        <w:rPr>
          <w:rFonts w:ascii="Times New Roman" w:hAnsi="Times New Roman" w:cs="Times New Roman"/>
          <w:strike/>
          <w:sz w:val="24"/>
          <w:szCs w:val="24"/>
        </w:rPr>
        <w:t>1.</w:t>
      </w:r>
      <w:r w:rsidR="00DD071D" w:rsidRPr="0093412B">
        <w:rPr>
          <w:rFonts w:ascii="Times New Roman" w:hAnsi="Times New Roman" w:cs="Times New Roman"/>
          <w:strike/>
          <w:sz w:val="24"/>
          <w:szCs w:val="24"/>
        </w:rPr>
        <w:tab/>
        <w:t>discharge control equipment (e.g., waste feed cutoff systems, by</w:t>
      </w:r>
      <w:r w:rsidR="00DD071D" w:rsidRPr="0093412B">
        <w:rPr>
          <w:rFonts w:ascii="Times New Roman" w:hAnsi="Times New Roman" w:cs="Times New Roman"/>
          <w:strike/>
          <w:sz w:val="24"/>
          <w:szCs w:val="24"/>
        </w:rPr>
        <w:noBreakHyphen/>
        <w:t>pass systems, and drainage systems) at least once each operating day to ensure th</w:t>
      </w:r>
      <w:r>
        <w:rPr>
          <w:rFonts w:ascii="Times New Roman" w:hAnsi="Times New Roman" w:cs="Times New Roman"/>
          <w:strike/>
          <w:sz w:val="24"/>
          <w:szCs w:val="24"/>
        </w:rPr>
        <w:t>at it is in good working order;</w:t>
      </w:r>
    </w:p>
    <w:p w:rsidR="00A01D95" w:rsidRDefault="00A01D95" w:rsidP="00FA14B7">
      <w:pPr>
        <w:tabs>
          <w:tab w:val="left" w:pos="720"/>
        </w:tabs>
        <w:spacing w:after="0" w:line="480" w:lineRule="auto"/>
        <w:rPr>
          <w:rFonts w:ascii="Times New Roman" w:hAnsi="Times New Roman" w:cs="Times New Roman"/>
          <w:strike/>
          <w:sz w:val="24"/>
          <w:szCs w:val="24"/>
        </w:rPr>
      </w:pPr>
      <w:r w:rsidRPr="00596595">
        <w:rPr>
          <w:rFonts w:ascii="Times New Roman" w:hAnsi="Times New Roman" w:cs="Times New Roman"/>
          <w:sz w:val="24"/>
          <w:szCs w:val="24"/>
        </w:rPr>
        <w:tab/>
      </w:r>
      <w:r w:rsidRPr="00596595">
        <w:rPr>
          <w:rFonts w:ascii="Times New Roman" w:hAnsi="Times New Roman" w:cs="Times New Roman"/>
          <w:sz w:val="24"/>
          <w:szCs w:val="24"/>
        </w:rPr>
        <w:tab/>
      </w:r>
      <w:r w:rsidR="00DD071D" w:rsidRPr="0093412B">
        <w:rPr>
          <w:rFonts w:ascii="Times New Roman" w:hAnsi="Times New Roman" w:cs="Times New Roman"/>
          <w:strike/>
          <w:sz w:val="24"/>
          <w:szCs w:val="24"/>
        </w:rPr>
        <w:t>2.</w:t>
      </w:r>
      <w:r w:rsidR="00DD071D" w:rsidRPr="0093412B">
        <w:rPr>
          <w:rFonts w:ascii="Times New Roman" w:hAnsi="Times New Roman" w:cs="Times New Roman"/>
          <w:strike/>
          <w:sz w:val="24"/>
          <w:szCs w:val="24"/>
        </w:rPr>
        <w:tab/>
        <w:t>data gathered from monitoring equipment (e.g., pressure and temperature gauges) at least once each operating day to ensure that the tank is being operated a</w:t>
      </w:r>
      <w:r>
        <w:rPr>
          <w:rFonts w:ascii="Times New Roman" w:hAnsi="Times New Roman" w:cs="Times New Roman"/>
          <w:strike/>
          <w:sz w:val="24"/>
          <w:szCs w:val="24"/>
        </w:rPr>
        <w:t>ccording to its design;</w:t>
      </w:r>
    </w:p>
    <w:p w:rsidR="00A01D95" w:rsidRDefault="00A01D95" w:rsidP="00FA14B7">
      <w:pPr>
        <w:tabs>
          <w:tab w:val="left" w:pos="720"/>
        </w:tabs>
        <w:spacing w:after="0" w:line="480" w:lineRule="auto"/>
        <w:rPr>
          <w:rFonts w:ascii="Times New Roman" w:hAnsi="Times New Roman" w:cs="Times New Roman"/>
          <w:strike/>
          <w:sz w:val="24"/>
          <w:szCs w:val="24"/>
        </w:rPr>
      </w:pPr>
      <w:r w:rsidRPr="00596595">
        <w:rPr>
          <w:rFonts w:ascii="Times New Roman" w:hAnsi="Times New Roman" w:cs="Times New Roman"/>
          <w:sz w:val="24"/>
          <w:szCs w:val="24"/>
        </w:rPr>
        <w:tab/>
      </w:r>
      <w:r w:rsidRPr="00596595">
        <w:rPr>
          <w:rFonts w:ascii="Times New Roman" w:hAnsi="Times New Roman" w:cs="Times New Roman"/>
          <w:sz w:val="24"/>
          <w:szCs w:val="24"/>
        </w:rPr>
        <w:tab/>
      </w:r>
      <w:r w:rsidR="00DD071D" w:rsidRPr="0093412B">
        <w:rPr>
          <w:rFonts w:ascii="Times New Roman" w:hAnsi="Times New Roman" w:cs="Times New Roman"/>
          <w:strike/>
          <w:sz w:val="24"/>
          <w:szCs w:val="24"/>
        </w:rPr>
        <w:t>3.</w:t>
      </w:r>
      <w:r w:rsidR="00DD071D" w:rsidRPr="0093412B">
        <w:rPr>
          <w:rFonts w:ascii="Times New Roman" w:hAnsi="Times New Roman" w:cs="Times New Roman"/>
          <w:strike/>
          <w:sz w:val="24"/>
          <w:szCs w:val="24"/>
        </w:rPr>
        <w:tab/>
        <w:t>the level of waste in the tank at least once each operating day to ensure compliance with</w:t>
      </w:r>
      <w:r>
        <w:rPr>
          <w:rFonts w:ascii="Times New Roman" w:hAnsi="Times New Roman" w:cs="Times New Roman"/>
          <w:strike/>
          <w:sz w:val="24"/>
          <w:szCs w:val="24"/>
        </w:rPr>
        <w:t xml:space="preserve"> Paragraph B.3 of this Section;</w:t>
      </w:r>
    </w:p>
    <w:p w:rsidR="00A01D95" w:rsidRDefault="00A01D95" w:rsidP="00FA14B7">
      <w:pPr>
        <w:tabs>
          <w:tab w:val="left" w:pos="720"/>
        </w:tabs>
        <w:spacing w:after="0" w:line="480" w:lineRule="auto"/>
        <w:rPr>
          <w:rFonts w:ascii="Times New Roman" w:hAnsi="Times New Roman" w:cs="Times New Roman"/>
          <w:strike/>
          <w:sz w:val="24"/>
          <w:szCs w:val="24"/>
        </w:rPr>
      </w:pPr>
      <w:r w:rsidRPr="00596595">
        <w:rPr>
          <w:rFonts w:ascii="Times New Roman" w:hAnsi="Times New Roman" w:cs="Times New Roman"/>
          <w:sz w:val="24"/>
          <w:szCs w:val="24"/>
        </w:rPr>
        <w:tab/>
      </w:r>
      <w:r w:rsidRPr="00596595">
        <w:rPr>
          <w:rFonts w:ascii="Times New Roman" w:hAnsi="Times New Roman" w:cs="Times New Roman"/>
          <w:sz w:val="24"/>
          <w:szCs w:val="24"/>
        </w:rPr>
        <w:tab/>
      </w:r>
      <w:r w:rsidR="00DD071D" w:rsidRPr="0093412B">
        <w:rPr>
          <w:rFonts w:ascii="Times New Roman" w:hAnsi="Times New Roman" w:cs="Times New Roman"/>
          <w:strike/>
          <w:sz w:val="24"/>
          <w:szCs w:val="24"/>
        </w:rPr>
        <w:t>4.</w:t>
      </w:r>
      <w:r w:rsidR="00DD071D" w:rsidRPr="0093412B">
        <w:rPr>
          <w:rFonts w:ascii="Times New Roman" w:hAnsi="Times New Roman" w:cs="Times New Roman"/>
          <w:strike/>
          <w:sz w:val="24"/>
          <w:szCs w:val="24"/>
        </w:rPr>
        <w:tab/>
        <w:t>the construction materials of the tank at least weekly to detect corrosion or leaking of fixtures or seam</w:t>
      </w:r>
      <w:r>
        <w:rPr>
          <w:rFonts w:ascii="Times New Roman" w:hAnsi="Times New Roman" w:cs="Times New Roman"/>
          <w:strike/>
          <w:sz w:val="24"/>
          <w:szCs w:val="24"/>
        </w:rPr>
        <w:t>s; and</w:t>
      </w:r>
    </w:p>
    <w:p w:rsidR="00DD071D" w:rsidRPr="0093412B" w:rsidRDefault="00A01D95" w:rsidP="00FA14B7">
      <w:pPr>
        <w:tabs>
          <w:tab w:val="left" w:pos="720"/>
        </w:tabs>
        <w:spacing w:after="0" w:line="480" w:lineRule="auto"/>
        <w:rPr>
          <w:rFonts w:ascii="Times New Roman" w:hAnsi="Times New Roman" w:cs="Times New Roman"/>
          <w:strike/>
          <w:sz w:val="24"/>
          <w:szCs w:val="24"/>
        </w:rPr>
      </w:pPr>
      <w:r w:rsidRPr="00596595">
        <w:rPr>
          <w:rFonts w:ascii="Times New Roman" w:hAnsi="Times New Roman" w:cs="Times New Roman"/>
          <w:sz w:val="24"/>
          <w:szCs w:val="24"/>
        </w:rPr>
        <w:tab/>
      </w:r>
      <w:r w:rsidRPr="00596595">
        <w:rPr>
          <w:rFonts w:ascii="Times New Roman" w:hAnsi="Times New Roman" w:cs="Times New Roman"/>
          <w:sz w:val="24"/>
          <w:szCs w:val="24"/>
        </w:rPr>
        <w:tab/>
      </w:r>
      <w:r w:rsidR="00DD071D" w:rsidRPr="0093412B">
        <w:rPr>
          <w:rFonts w:ascii="Times New Roman" w:hAnsi="Times New Roman" w:cs="Times New Roman"/>
          <w:strike/>
          <w:sz w:val="24"/>
          <w:szCs w:val="24"/>
        </w:rPr>
        <w:t>5.</w:t>
      </w:r>
      <w:r w:rsidR="00DD071D" w:rsidRPr="0093412B">
        <w:rPr>
          <w:rFonts w:ascii="Times New Roman" w:hAnsi="Times New Roman" w:cs="Times New Roman"/>
          <w:strike/>
          <w:sz w:val="24"/>
          <w:szCs w:val="24"/>
        </w:rPr>
        <w:tab/>
        <w:t>the construction materials of, and the area immediately surrounding, discharge confinement structures (e.g., dikes) at least weekly to detect erosion or obvious signs of leakage (e.g., wet spots or dead vegetation).</w:t>
      </w:r>
    </w:p>
    <w:p w:rsidR="00DD071D" w:rsidRPr="0093412B" w:rsidRDefault="00DD071D" w:rsidP="00FA14B7">
      <w:pPr>
        <w:tabs>
          <w:tab w:val="left" w:pos="720"/>
        </w:tabs>
        <w:spacing w:after="0" w:line="480" w:lineRule="auto"/>
        <w:ind w:left="1440" w:right="1152"/>
        <w:rPr>
          <w:rFonts w:ascii="Times New Roman" w:hAnsi="Times New Roman" w:cs="Times New Roman"/>
          <w:strike/>
          <w:sz w:val="24"/>
          <w:szCs w:val="24"/>
        </w:rPr>
      </w:pPr>
      <w:r w:rsidRPr="0093412B">
        <w:rPr>
          <w:rFonts w:ascii="Times New Roman" w:hAnsi="Times New Roman" w:cs="Times New Roman"/>
          <w:strike/>
          <w:sz w:val="24"/>
          <w:szCs w:val="24"/>
        </w:rPr>
        <w:t>[NOTE: As required by LAC 33:V.4317.C, the owner or operator must remedy any deterioration or malfunction he finds.]</w:t>
      </w:r>
    </w:p>
    <w:p w:rsidR="00A01D95" w:rsidRDefault="00A01D95" w:rsidP="00FA14B7">
      <w:pPr>
        <w:tabs>
          <w:tab w:val="left" w:pos="720"/>
        </w:tabs>
        <w:spacing w:after="0" w:line="480" w:lineRule="auto"/>
        <w:rPr>
          <w:rFonts w:ascii="Times New Roman" w:hAnsi="Times New Roman" w:cs="Times New Roman"/>
          <w:strike/>
          <w:sz w:val="24"/>
          <w:szCs w:val="24"/>
        </w:rPr>
      </w:pPr>
      <w:r w:rsidRPr="00596595">
        <w:rPr>
          <w:rFonts w:ascii="Times New Roman" w:hAnsi="Times New Roman" w:cs="Times New Roman"/>
          <w:sz w:val="24"/>
          <w:szCs w:val="24"/>
        </w:rPr>
        <w:tab/>
      </w:r>
      <w:r w:rsidR="00DD071D" w:rsidRPr="0093412B">
        <w:rPr>
          <w:rFonts w:ascii="Times New Roman" w:hAnsi="Times New Roman" w:cs="Times New Roman"/>
          <w:strike/>
          <w:sz w:val="24"/>
          <w:szCs w:val="24"/>
        </w:rPr>
        <w:t>D.</w:t>
      </w:r>
      <w:r w:rsidR="00DD071D" w:rsidRPr="0093412B">
        <w:rPr>
          <w:rFonts w:ascii="Times New Roman" w:hAnsi="Times New Roman" w:cs="Times New Roman"/>
          <w:strike/>
          <w:sz w:val="24"/>
          <w:szCs w:val="24"/>
        </w:rPr>
        <w:tab/>
        <w:t>Generators who accumulate between 100 and 1,000 kg/month of hazardous waste in tanks or tank systems that have full secondary containment and that either use leak detection equipment to alert facility personnel to leaks, or implement established workplace practices to ensure that leaks are promptly identified, must inspect at least weekly, where applicable, the areas identified in Paragraphs C.1-5 of this Section. Use of the alternate inspection schedule must be documented in the facility's operating record. This documentation must include a description of the established workplace practices at the facility.</w:t>
      </w:r>
    </w:p>
    <w:p w:rsidR="00DD071D" w:rsidRPr="0093412B" w:rsidRDefault="00A01D95" w:rsidP="00FA14B7">
      <w:pPr>
        <w:tabs>
          <w:tab w:val="left" w:pos="720"/>
        </w:tabs>
        <w:spacing w:after="0" w:line="480" w:lineRule="auto"/>
        <w:rPr>
          <w:rFonts w:ascii="Times New Roman" w:hAnsi="Times New Roman" w:cs="Times New Roman"/>
          <w:strike/>
          <w:sz w:val="24"/>
          <w:szCs w:val="24"/>
        </w:rPr>
      </w:pPr>
      <w:r w:rsidRPr="00596595">
        <w:rPr>
          <w:rFonts w:ascii="Times New Roman" w:hAnsi="Times New Roman" w:cs="Times New Roman"/>
          <w:sz w:val="24"/>
          <w:szCs w:val="24"/>
        </w:rPr>
        <w:tab/>
      </w:r>
      <w:r w:rsidR="00DD071D" w:rsidRPr="0093412B">
        <w:rPr>
          <w:rFonts w:ascii="Times New Roman" w:hAnsi="Times New Roman" w:cs="Times New Roman"/>
          <w:strike/>
          <w:sz w:val="24"/>
          <w:szCs w:val="24"/>
        </w:rPr>
        <w:t>E.</w:t>
      </w:r>
      <w:r w:rsidR="00DD071D" w:rsidRPr="0093412B">
        <w:rPr>
          <w:rFonts w:ascii="Times New Roman" w:hAnsi="Times New Roman" w:cs="Times New Roman"/>
          <w:strike/>
          <w:sz w:val="24"/>
          <w:szCs w:val="24"/>
        </w:rPr>
        <w:tab/>
        <w:t>Generators of between 100 and 1,000 kg/month accumulating hazardous waste in tanks must, upon closure of the facility, remove all hazardous waste from tanks, discharge control equipment, and discharge confinement structures.</w:t>
      </w:r>
    </w:p>
    <w:p w:rsidR="00DD071D" w:rsidRPr="0093412B" w:rsidRDefault="00DD071D" w:rsidP="00FA14B7">
      <w:pPr>
        <w:tabs>
          <w:tab w:val="left" w:pos="720"/>
        </w:tabs>
        <w:spacing w:after="0" w:line="480" w:lineRule="auto"/>
        <w:ind w:left="1440" w:right="1152"/>
        <w:rPr>
          <w:rFonts w:ascii="Times New Roman" w:hAnsi="Times New Roman" w:cs="Times New Roman"/>
          <w:strike/>
          <w:sz w:val="24"/>
          <w:szCs w:val="24"/>
        </w:rPr>
      </w:pPr>
      <w:r w:rsidRPr="0093412B">
        <w:rPr>
          <w:rFonts w:ascii="Times New Roman" w:hAnsi="Times New Roman" w:cs="Times New Roman"/>
          <w:strike/>
          <w:sz w:val="24"/>
          <w:szCs w:val="24"/>
        </w:rPr>
        <w:t>[NOTE: At closure, as throughout the operating period, unless the owner or operator can demonstrate, in accordance with LAC 33:V.109.</w:t>
      </w:r>
      <w:r w:rsidRPr="0093412B">
        <w:rPr>
          <w:rFonts w:ascii="Times New Roman" w:hAnsi="Times New Roman" w:cs="Times New Roman"/>
          <w:i/>
          <w:iCs/>
          <w:strike/>
          <w:sz w:val="24"/>
          <w:szCs w:val="24"/>
        </w:rPr>
        <w:t>Hazardous Waste</w:t>
      </w:r>
      <w:r w:rsidRPr="0093412B">
        <w:rPr>
          <w:rFonts w:ascii="Times New Roman" w:hAnsi="Times New Roman" w:cs="Times New Roman"/>
          <w:strike/>
          <w:sz w:val="24"/>
          <w:szCs w:val="24"/>
        </w:rPr>
        <w:t>.4 or 5, that any solid waste removed from the tank is not a hazardous waste, the owner or operator becomes a generator of hazardous waste and must manage it in accordance with all applicable requirements of LAC 33:V.Chapters 11, 13, and 43.]</w:t>
      </w:r>
    </w:p>
    <w:p w:rsidR="00A01D95" w:rsidRDefault="00A01D95" w:rsidP="00FA14B7">
      <w:pPr>
        <w:tabs>
          <w:tab w:val="left" w:pos="720"/>
        </w:tabs>
        <w:spacing w:after="0" w:line="480" w:lineRule="auto"/>
        <w:rPr>
          <w:rFonts w:ascii="Times New Roman" w:hAnsi="Times New Roman" w:cs="Times New Roman"/>
          <w:strike/>
          <w:sz w:val="24"/>
          <w:szCs w:val="24"/>
        </w:rPr>
      </w:pPr>
      <w:r w:rsidRPr="00596595">
        <w:rPr>
          <w:rFonts w:ascii="Times New Roman" w:hAnsi="Times New Roman" w:cs="Times New Roman"/>
          <w:sz w:val="24"/>
          <w:szCs w:val="24"/>
        </w:rPr>
        <w:tab/>
      </w:r>
      <w:r w:rsidR="00DD071D" w:rsidRPr="0093412B">
        <w:rPr>
          <w:rFonts w:ascii="Times New Roman" w:hAnsi="Times New Roman" w:cs="Times New Roman"/>
          <w:strike/>
          <w:sz w:val="24"/>
          <w:szCs w:val="24"/>
        </w:rPr>
        <w:t>F.</w:t>
      </w:r>
      <w:r w:rsidR="00DD071D" w:rsidRPr="0093412B">
        <w:rPr>
          <w:rFonts w:ascii="Times New Roman" w:hAnsi="Times New Roman" w:cs="Times New Roman"/>
          <w:strike/>
          <w:sz w:val="24"/>
          <w:szCs w:val="24"/>
        </w:rPr>
        <w:tab/>
        <w:t>Generators of between 100 and 1,000 kg/month must comply with the following special requirements for ignitable or reactive waste:</w:t>
      </w:r>
    </w:p>
    <w:p w:rsidR="00A01D95" w:rsidRDefault="00A01D95" w:rsidP="00FA14B7">
      <w:pPr>
        <w:tabs>
          <w:tab w:val="left" w:pos="720"/>
        </w:tabs>
        <w:spacing w:after="0" w:line="480" w:lineRule="auto"/>
        <w:rPr>
          <w:rFonts w:ascii="Times New Roman" w:hAnsi="Times New Roman" w:cs="Times New Roman"/>
          <w:strike/>
          <w:sz w:val="24"/>
          <w:szCs w:val="24"/>
        </w:rPr>
      </w:pPr>
      <w:r w:rsidRPr="00596595">
        <w:rPr>
          <w:rFonts w:ascii="Times New Roman" w:hAnsi="Times New Roman" w:cs="Times New Roman"/>
          <w:sz w:val="24"/>
          <w:szCs w:val="24"/>
        </w:rPr>
        <w:tab/>
      </w:r>
      <w:r w:rsidRPr="00596595">
        <w:rPr>
          <w:rFonts w:ascii="Times New Roman" w:hAnsi="Times New Roman" w:cs="Times New Roman"/>
          <w:sz w:val="24"/>
          <w:szCs w:val="24"/>
        </w:rPr>
        <w:tab/>
      </w:r>
      <w:r w:rsidR="00DD071D" w:rsidRPr="0093412B">
        <w:rPr>
          <w:rFonts w:ascii="Times New Roman" w:hAnsi="Times New Roman" w:cs="Times New Roman"/>
          <w:strike/>
          <w:sz w:val="24"/>
          <w:szCs w:val="24"/>
        </w:rPr>
        <w:t>1.</w:t>
      </w:r>
      <w:r w:rsidR="00DD071D" w:rsidRPr="0093412B">
        <w:rPr>
          <w:rFonts w:ascii="Times New Roman" w:hAnsi="Times New Roman" w:cs="Times New Roman"/>
          <w:strike/>
          <w:sz w:val="24"/>
          <w:szCs w:val="24"/>
        </w:rPr>
        <w:tab/>
        <w:t>ignitable or reactive waste must n</w:t>
      </w:r>
      <w:r>
        <w:rPr>
          <w:rFonts w:ascii="Times New Roman" w:hAnsi="Times New Roman" w:cs="Times New Roman"/>
          <w:strike/>
          <w:sz w:val="24"/>
          <w:szCs w:val="24"/>
        </w:rPr>
        <w:t>ot be placed in a tank, unless:</w:t>
      </w:r>
    </w:p>
    <w:p w:rsidR="00A01D95" w:rsidRDefault="00A01D95" w:rsidP="00FA14B7">
      <w:pPr>
        <w:tabs>
          <w:tab w:val="left" w:pos="720"/>
        </w:tabs>
        <w:spacing w:after="0" w:line="480" w:lineRule="auto"/>
        <w:rPr>
          <w:rFonts w:ascii="Times New Roman" w:hAnsi="Times New Roman" w:cs="Times New Roman"/>
          <w:strike/>
          <w:sz w:val="24"/>
          <w:szCs w:val="24"/>
        </w:rPr>
      </w:pPr>
      <w:r w:rsidRPr="00596595">
        <w:rPr>
          <w:rFonts w:ascii="Times New Roman" w:hAnsi="Times New Roman" w:cs="Times New Roman"/>
          <w:sz w:val="24"/>
          <w:szCs w:val="24"/>
        </w:rPr>
        <w:tab/>
      </w:r>
      <w:r w:rsidRPr="00596595">
        <w:rPr>
          <w:rFonts w:ascii="Times New Roman" w:hAnsi="Times New Roman" w:cs="Times New Roman"/>
          <w:sz w:val="24"/>
          <w:szCs w:val="24"/>
        </w:rPr>
        <w:tab/>
      </w:r>
      <w:r w:rsidRPr="00596595">
        <w:rPr>
          <w:rFonts w:ascii="Times New Roman" w:hAnsi="Times New Roman" w:cs="Times New Roman"/>
          <w:sz w:val="24"/>
          <w:szCs w:val="24"/>
        </w:rPr>
        <w:tab/>
      </w:r>
      <w:r w:rsidR="00DD071D" w:rsidRPr="0093412B">
        <w:rPr>
          <w:rFonts w:ascii="Times New Roman" w:hAnsi="Times New Roman" w:cs="Times New Roman"/>
          <w:strike/>
          <w:sz w:val="24"/>
          <w:szCs w:val="24"/>
        </w:rPr>
        <w:t>a.</w:t>
      </w:r>
      <w:r w:rsidR="00DD071D" w:rsidRPr="0093412B">
        <w:rPr>
          <w:rFonts w:ascii="Times New Roman" w:hAnsi="Times New Roman" w:cs="Times New Roman"/>
          <w:strike/>
          <w:sz w:val="24"/>
          <w:szCs w:val="24"/>
        </w:rPr>
        <w:tab/>
        <w:t>the waste is treated, rendered, or mixed before or immediately after placement in a tank so that the resulting waste, mixture, or dissolution of material no longer meets the definition of ignitable or reactive waste under LAC 33:V.4903.B or D, and LAC 33:V.4321.</w:t>
      </w:r>
      <w:r>
        <w:rPr>
          <w:rFonts w:ascii="Times New Roman" w:hAnsi="Times New Roman" w:cs="Times New Roman"/>
          <w:strike/>
          <w:sz w:val="24"/>
          <w:szCs w:val="24"/>
        </w:rPr>
        <w:t>B is complied with; or</w:t>
      </w:r>
    </w:p>
    <w:p w:rsidR="00A01D95" w:rsidRDefault="00A01D95" w:rsidP="00FA14B7">
      <w:pPr>
        <w:tabs>
          <w:tab w:val="left" w:pos="720"/>
        </w:tabs>
        <w:spacing w:after="0" w:line="480" w:lineRule="auto"/>
        <w:rPr>
          <w:rFonts w:ascii="Times New Roman" w:hAnsi="Times New Roman" w:cs="Times New Roman"/>
          <w:strike/>
          <w:sz w:val="24"/>
          <w:szCs w:val="24"/>
        </w:rPr>
      </w:pPr>
      <w:r w:rsidRPr="00596595">
        <w:rPr>
          <w:rFonts w:ascii="Times New Roman" w:hAnsi="Times New Roman" w:cs="Times New Roman"/>
          <w:sz w:val="24"/>
          <w:szCs w:val="24"/>
        </w:rPr>
        <w:tab/>
      </w:r>
      <w:r w:rsidRPr="00596595">
        <w:rPr>
          <w:rFonts w:ascii="Times New Roman" w:hAnsi="Times New Roman" w:cs="Times New Roman"/>
          <w:sz w:val="24"/>
          <w:szCs w:val="24"/>
        </w:rPr>
        <w:tab/>
      </w:r>
      <w:r w:rsidRPr="00596595">
        <w:rPr>
          <w:rFonts w:ascii="Times New Roman" w:hAnsi="Times New Roman" w:cs="Times New Roman"/>
          <w:sz w:val="24"/>
          <w:szCs w:val="24"/>
        </w:rPr>
        <w:tab/>
      </w:r>
      <w:r w:rsidR="00DD071D" w:rsidRPr="0093412B">
        <w:rPr>
          <w:rFonts w:ascii="Times New Roman" w:hAnsi="Times New Roman" w:cs="Times New Roman"/>
          <w:strike/>
          <w:sz w:val="24"/>
          <w:szCs w:val="24"/>
        </w:rPr>
        <w:t>b.</w:t>
      </w:r>
      <w:r w:rsidR="00DD071D" w:rsidRPr="0093412B">
        <w:rPr>
          <w:rFonts w:ascii="Times New Roman" w:hAnsi="Times New Roman" w:cs="Times New Roman"/>
          <w:strike/>
          <w:sz w:val="24"/>
          <w:szCs w:val="24"/>
        </w:rPr>
        <w:tab/>
        <w:t>the waste is stored or treated in such a way that it is protected from any material or conditions that may cause t</w:t>
      </w:r>
      <w:r>
        <w:rPr>
          <w:rFonts w:ascii="Times New Roman" w:hAnsi="Times New Roman" w:cs="Times New Roman"/>
          <w:strike/>
          <w:sz w:val="24"/>
          <w:szCs w:val="24"/>
        </w:rPr>
        <w:t>he waste to ignite or react; or</w:t>
      </w:r>
    </w:p>
    <w:p w:rsidR="00A01D95" w:rsidRDefault="00A01D95" w:rsidP="00FA14B7">
      <w:pPr>
        <w:tabs>
          <w:tab w:val="left" w:pos="720"/>
        </w:tabs>
        <w:spacing w:after="0" w:line="480" w:lineRule="auto"/>
        <w:rPr>
          <w:rFonts w:ascii="Times New Roman" w:hAnsi="Times New Roman" w:cs="Times New Roman"/>
          <w:strike/>
          <w:sz w:val="24"/>
          <w:szCs w:val="24"/>
        </w:rPr>
      </w:pPr>
      <w:r w:rsidRPr="00596595">
        <w:rPr>
          <w:rFonts w:ascii="Times New Roman" w:hAnsi="Times New Roman" w:cs="Times New Roman"/>
          <w:sz w:val="24"/>
          <w:szCs w:val="24"/>
        </w:rPr>
        <w:tab/>
      </w:r>
      <w:r w:rsidRPr="00596595">
        <w:rPr>
          <w:rFonts w:ascii="Times New Roman" w:hAnsi="Times New Roman" w:cs="Times New Roman"/>
          <w:sz w:val="24"/>
          <w:szCs w:val="24"/>
        </w:rPr>
        <w:tab/>
      </w:r>
      <w:r w:rsidRPr="00596595">
        <w:rPr>
          <w:rFonts w:ascii="Times New Roman" w:hAnsi="Times New Roman" w:cs="Times New Roman"/>
          <w:sz w:val="24"/>
          <w:szCs w:val="24"/>
        </w:rPr>
        <w:tab/>
      </w:r>
      <w:r w:rsidR="00DD071D" w:rsidRPr="0093412B">
        <w:rPr>
          <w:rFonts w:ascii="Times New Roman" w:hAnsi="Times New Roman" w:cs="Times New Roman"/>
          <w:strike/>
          <w:sz w:val="24"/>
          <w:szCs w:val="24"/>
        </w:rPr>
        <w:t>c.</w:t>
      </w:r>
      <w:r w:rsidR="00DD071D" w:rsidRPr="0093412B">
        <w:rPr>
          <w:rFonts w:ascii="Times New Roman" w:hAnsi="Times New Roman" w:cs="Times New Roman"/>
          <w:strike/>
          <w:sz w:val="24"/>
          <w:szCs w:val="24"/>
        </w:rPr>
        <w:tab/>
        <w:t xml:space="preserve">the tank </w:t>
      </w:r>
      <w:r>
        <w:rPr>
          <w:rFonts w:ascii="Times New Roman" w:hAnsi="Times New Roman" w:cs="Times New Roman"/>
          <w:strike/>
          <w:sz w:val="24"/>
          <w:szCs w:val="24"/>
        </w:rPr>
        <w:t>is used solely for emergencies.</w:t>
      </w:r>
    </w:p>
    <w:p w:rsidR="00A01D95" w:rsidRDefault="00A01D95" w:rsidP="00FA14B7">
      <w:pPr>
        <w:tabs>
          <w:tab w:val="left" w:pos="720"/>
        </w:tabs>
        <w:spacing w:after="0" w:line="480" w:lineRule="auto"/>
        <w:rPr>
          <w:rFonts w:ascii="Times New Roman" w:hAnsi="Times New Roman" w:cs="Times New Roman"/>
          <w:strike/>
          <w:sz w:val="24"/>
          <w:szCs w:val="24"/>
        </w:rPr>
      </w:pPr>
      <w:r w:rsidRPr="00596595">
        <w:rPr>
          <w:rFonts w:ascii="Times New Roman" w:hAnsi="Times New Roman" w:cs="Times New Roman"/>
          <w:sz w:val="24"/>
          <w:szCs w:val="24"/>
        </w:rPr>
        <w:tab/>
      </w:r>
      <w:r w:rsidRPr="00596595">
        <w:rPr>
          <w:rFonts w:ascii="Times New Roman" w:hAnsi="Times New Roman" w:cs="Times New Roman"/>
          <w:sz w:val="24"/>
          <w:szCs w:val="24"/>
        </w:rPr>
        <w:tab/>
      </w:r>
      <w:r w:rsidR="00DD071D" w:rsidRPr="0093412B">
        <w:rPr>
          <w:rFonts w:ascii="Times New Roman" w:hAnsi="Times New Roman" w:cs="Times New Roman"/>
          <w:strike/>
          <w:sz w:val="24"/>
          <w:szCs w:val="24"/>
        </w:rPr>
        <w:t>2.</w:t>
      </w:r>
      <w:r w:rsidR="00DD071D" w:rsidRPr="0093412B">
        <w:rPr>
          <w:rFonts w:ascii="Times New Roman" w:hAnsi="Times New Roman" w:cs="Times New Roman"/>
          <w:strike/>
          <w:sz w:val="24"/>
          <w:szCs w:val="24"/>
        </w:rPr>
        <w:tab/>
        <w:t xml:space="preserve">the owner or operator of a facility that treats or stores ignitable or reactive waste in covered tanks must comply with the buffer zone requirements for tanks contained in Tables 2-1 through 2-6 of the National Fire Protection Association's </w:t>
      </w:r>
      <w:r w:rsidR="00DD071D" w:rsidRPr="0093412B">
        <w:rPr>
          <w:rFonts w:ascii="Times New Roman" w:hAnsi="Times New Roman" w:cs="Times New Roman"/>
          <w:i/>
          <w:strike/>
          <w:sz w:val="24"/>
          <w:szCs w:val="24"/>
        </w:rPr>
        <w:t>Flammable and Combustible Liquids Code</w:t>
      </w:r>
      <w:r w:rsidR="00DD071D" w:rsidRPr="0093412B">
        <w:rPr>
          <w:rFonts w:ascii="Times New Roman" w:hAnsi="Times New Roman" w:cs="Times New Roman"/>
          <w:strike/>
          <w:sz w:val="24"/>
          <w:szCs w:val="24"/>
        </w:rPr>
        <w:t>, (1977 or 1981) (incorporated b</w:t>
      </w:r>
      <w:r>
        <w:rPr>
          <w:rFonts w:ascii="Times New Roman" w:hAnsi="Times New Roman" w:cs="Times New Roman"/>
          <w:strike/>
          <w:sz w:val="24"/>
          <w:szCs w:val="24"/>
        </w:rPr>
        <w:t>y reference, see LAC 33:V.110).</w:t>
      </w:r>
    </w:p>
    <w:p w:rsidR="00A01D95" w:rsidRDefault="00A01D95" w:rsidP="00FA14B7">
      <w:pPr>
        <w:tabs>
          <w:tab w:val="left" w:pos="720"/>
        </w:tabs>
        <w:spacing w:after="0" w:line="480" w:lineRule="auto"/>
        <w:rPr>
          <w:rFonts w:ascii="Times New Roman" w:hAnsi="Times New Roman" w:cs="Times New Roman"/>
          <w:strike/>
          <w:sz w:val="24"/>
          <w:szCs w:val="24"/>
        </w:rPr>
      </w:pPr>
      <w:r w:rsidRPr="00596595">
        <w:rPr>
          <w:rFonts w:ascii="Times New Roman" w:hAnsi="Times New Roman" w:cs="Times New Roman"/>
          <w:sz w:val="24"/>
          <w:szCs w:val="24"/>
        </w:rPr>
        <w:tab/>
      </w:r>
      <w:r w:rsidR="00DD071D" w:rsidRPr="0093412B">
        <w:rPr>
          <w:rFonts w:ascii="Times New Roman" w:hAnsi="Times New Roman" w:cs="Times New Roman"/>
          <w:strike/>
          <w:sz w:val="24"/>
          <w:szCs w:val="24"/>
        </w:rPr>
        <w:t>G.</w:t>
      </w:r>
      <w:r w:rsidR="00DD071D" w:rsidRPr="0093412B">
        <w:rPr>
          <w:rFonts w:ascii="Times New Roman" w:hAnsi="Times New Roman" w:cs="Times New Roman"/>
          <w:strike/>
          <w:sz w:val="24"/>
          <w:szCs w:val="24"/>
        </w:rPr>
        <w:tab/>
        <w:t>Generators of between 100 and 1,000 kg/month must comply with the following special requir</w:t>
      </w:r>
      <w:r>
        <w:rPr>
          <w:rFonts w:ascii="Times New Roman" w:hAnsi="Times New Roman" w:cs="Times New Roman"/>
          <w:strike/>
          <w:sz w:val="24"/>
          <w:szCs w:val="24"/>
        </w:rPr>
        <w:t>ements for incompatible wastes:</w:t>
      </w:r>
    </w:p>
    <w:p w:rsidR="00A01D95" w:rsidRDefault="00A01D95" w:rsidP="00FA14B7">
      <w:pPr>
        <w:tabs>
          <w:tab w:val="left" w:pos="720"/>
        </w:tabs>
        <w:spacing w:after="0" w:line="480" w:lineRule="auto"/>
        <w:rPr>
          <w:rFonts w:ascii="Times New Roman" w:hAnsi="Times New Roman" w:cs="Times New Roman"/>
          <w:strike/>
          <w:sz w:val="24"/>
          <w:szCs w:val="24"/>
        </w:rPr>
      </w:pPr>
      <w:r w:rsidRPr="00596595">
        <w:rPr>
          <w:rFonts w:ascii="Times New Roman" w:hAnsi="Times New Roman" w:cs="Times New Roman"/>
          <w:sz w:val="24"/>
          <w:szCs w:val="24"/>
        </w:rPr>
        <w:tab/>
      </w:r>
      <w:r w:rsidRPr="00596595">
        <w:rPr>
          <w:rFonts w:ascii="Times New Roman" w:hAnsi="Times New Roman" w:cs="Times New Roman"/>
          <w:sz w:val="24"/>
          <w:szCs w:val="24"/>
        </w:rPr>
        <w:tab/>
      </w:r>
      <w:r w:rsidR="00DD071D" w:rsidRPr="0093412B">
        <w:rPr>
          <w:rFonts w:ascii="Times New Roman" w:hAnsi="Times New Roman" w:cs="Times New Roman"/>
          <w:strike/>
          <w:sz w:val="24"/>
          <w:szCs w:val="24"/>
        </w:rPr>
        <w:t>1.</w:t>
      </w:r>
      <w:r w:rsidR="00DD071D" w:rsidRPr="0093412B">
        <w:rPr>
          <w:rFonts w:ascii="Times New Roman" w:hAnsi="Times New Roman" w:cs="Times New Roman"/>
          <w:strike/>
          <w:sz w:val="24"/>
          <w:szCs w:val="24"/>
        </w:rPr>
        <w:tab/>
        <w:t>incompatible wastes, or incompatible wastes and materials, must not be placed in the same tank, unless LAC 33</w:t>
      </w:r>
      <w:r>
        <w:rPr>
          <w:rFonts w:ascii="Times New Roman" w:hAnsi="Times New Roman" w:cs="Times New Roman"/>
          <w:strike/>
          <w:sz w:val="24"/>
          <w:szCs w:val="24"/>
        </w:rPr>
        <w:t>:V.4321.B is complied with; and</w:t>
      </w:r>
    </w:p>
    <w:p w:rsidR="00DD071D" w:rsidRDefault="00A01D95" w:rsidP="00FA14B7">
      <w:pPr>
        <w:tabs>
          <w:tab w:val="left" w:pos="720"/>
        </w:tabs>
        <w:spacing w:after="0" w:line="480" w:lineRule="auto"/>
        <w:rPr>
          <w:rFonts w:ascii="Times New Roman" w:hAnsi="Times New Roman" w:cs="Times New Roman"/>
          <w:b/>
          <w:sz w:val="24"/>
          <w:szCs w:val="24"/>
          <w:u w:val="single"/>
        </w:rPr>
      </w:pPr>
      <w:r w:rsidRPr="00596595">
        <w:rPr>
          <w:rFonts w:ascii="Times New Roman" w:hAnsi="Times New Roman" w:cs="Times New Roman"/>
          <w:sz w:val="24"/>
          <w:szCs w:val="24"/>
        </w:rPr>
        <w:tab/>
      </w:r>
      <w:r w:rsidRPr="00596595">
        <w:rPr>
          <w:rFonts w:ascii="Times New Roman" w:hAnsi="Times New Roman" w:cs="Times New Roman"/>
          <w:sz w:val="24"/>
          <w:szCs w:val="24"/>
        </w:rPr>
        <w:tab/>
      </w:r>
      <w:r w:rsidR="00DD071D" w:rsidRPr="0093412B">
        <w:rPr>
          <w:rFonts w:ascii="Times New Roman" w:hAnsi="Times New Roman" w:cs="Times New Roman"/>
          <w:strike/>
          <w:sz w:val="24"/>
          <w:szCs w:val="24"/>
        </w:rPr>
        <w:t>2.</w:t>
      </w:r>
      <w:r w:rsidR="00DD071D" w:rsidRPr="0093412B">
        <w:rPr>
          <w:rFonts w:ascii="Times New Roman" w:hAnsi="Times New Roman" w:cs="Times New Roman"/>
          <w:strike/>
          <w:sz w:val="24"/>
          <w:szCs w:val="24"/>
        </w:rPr>
        <w:tab/>
        <w:t>hazardous waste must not be placed in an unwashed tank that previously held an incompatible waste or material, unless LAC 33:V.4321.B is complied with.</w:t>
      </w:r>
      <w:r w:rsidR="009050C6">
        <w:rPr>
          <w:rFonts w:ascii="Times New Roman" w:hAnsi="Times New Roman" w:cs="Times New Roman"/>
          <w:b/>
          <w:sz w:val="24"/>
          <w:szCs w:val="24"/>
          <w:u w:val="single"/>
        </w:rPr>
        <w:t>Reserved</w:t>
      </w:r>
    </w:p>
    <w:p w:rsidR="00027270" w:rsidRPr="0053661D" w:rsidRDefault="00027270" w:rsidP="00027270">
      <w:pPr>
        <w:tabs>
          <w:tab w:val="left" w:pos="720"/>
        </w:tabs>
        <w:spacing w:after="0" w:line="480" w:lineRule="auto"/>
        <w:ind w:left="720" w:right="720"/>
        <w:rPr>
          <w:rFonts w:ascii="Times New Roman" w:hAnsi="Times New Roman" w:cs="Times New Roman"/>
          <w:strike/>
          <w:sz w:val="24"/>
          <w:szCs w:val="24"/>
          <w:u w:val="single"/>
        </w:rPr>
      </w:pPr>
      <w:r w:rsidRPr="0053661D">
        <w:rPr>
          <w:rFonts w:ascii="Times New Roman" w:eastAsia="Calibri" w:hAnsi="Times New Roman" w:cs="Times New Roman"/>
          <w:color w:val="000000"/>
          <w:sz w:val="24"/>
          <w:szCs w:val="24"/>
          <w:u w:val="single"/>
        </w:rPr>
        <w:t>[Editor's Note: The special requirements for small quantity generators accumulating hazardous waste in tanks in Section 4438 were repromulgated in LAC 33:V.1013.C.3 et al.]</w:t>
      </w:r>
    </w:p>
    <w:p w:rsidR="00DD071D" w:rsidRPr="0093412B" w:rsidRDefault="006F049D" w:rsidP="007E510C">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DD071D" w:rsidRPr="0093412B">
        <w:rPr>
          <w:rFonts w:ascii="Times New Roman" w:hAnsi="Times New Roman" w:cs="Times New Roman"/>
          <w:sz w:val="24"/>
          <w:szCs w:val="24"/>
        </w:rPr>
        <w:t>AUTHORITY NOTE:</w:t>
      </w:r>
      <w:r w:rsidR="00DD071D" w:rsidRPr="0093412B">
        <w:rPr>
          <w:rFonts w:ascii="Times New Roman" w:hAnsi="Times New Roman" w:cs="Times New Roman"/>
          <w:sz w:val="24"/>
          <w:szCs w:val="24"/>
        </w:rPr>
        <w:tab/>
        <w:t>Promulgated in accordance with R.S. 30:2180 et seq.</w:t>
      </w:r>
    </w:p>
    <w:p w:rsidR="00DD071D" w:rsidRPr="0093412B" w:rsidRDefault="006F049D" w:rsidP="007E510C">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DD071D" w:rsidRPr="0093412B">
        <w:rPr>
          <w:rFonts w:ascii="Times New Roman" w:hAnsi="Times New Roman" w:cs="Times New Roman"/>
          <w:sz w:val="24"/>
          <w:szCs w:val="24"/>
        </w:rPr>
        <w:t>HISTORICAL NOTE:</w:t>
      </w:r>
      <w:r w:rsidR="00DD071D" w:rsidRPr="0093412B">
        <w:rPr>
          <w:rFonts w:ascii="Times New Roman" w:hAnsi="Times New Roman" w:cs="Times New Roman"/>
          <w:sz w:val="24"/>
          <w:szCs w:val="24"/>
        </w:rPr>
        <w:tab/>
        <w:t>Promulgated by the Department of Environmental Quality, Office of Environmental Assessment, Environmental Planning Division, LR 27:714 (May 2001), amended by the Office of the Secretary, Legal Affairs D</w:t>
      </w:r>
      <w:r w:rsidR="007E510C">
        <w:rPr>
          <w:rFonts w:ascii="Times New Roman" w:hAnsi="Times New Roman" w:cs="Times New Roman"/>
          <w:sz w:val="24"/>
          <w:szCs w:val="24"/>
        </w:rPr>
        <w:t xml:space="preserve">ivision, LR 34:1005 (June 2008), </w:t>
      </w:r>
      <w:r w:rsidR="0079267E">
        <w:rPr>
          <w:rFonts w:ascii="Times New Roman" w:hAnsi="Times New Roman" w:cs="Times New Roman"/>
          <w:sz w:val="24"/>
          <w:szCs w:val="24"/>
        </w:rPr>
        <w:t>repealed</w:t>
      </w:r>
      <w:r w:rsidR="007E510C">
        <w:rPr>
          <w:rFonts w:ascii="Times New Roman" w:hAnsi="Times New Roman" w:cs="Times New Roman"/>
          <w:sz w:val="24"/>
          <w:szCs w:val="24"/>
        </w:rPr>
        <w:t xml:space="preserve"> by the Office of the Secretary, Legal Affairs and Criminal Investigations Division, LR 46:</w:t>
      </w:r>
    </w:p>
    <w:p w:rsidR="00FB1920" w:rsidRPr="0093412B" w:rsidRDefault="00FB1920" w:rsidP="00FA14B7">
      <w:pPr>
        <w:tabs>
          <w:tab w:val="left" w:pos="720"/>
        </w:tabs>
        <w:spacing w:after="0" w:line="240" w:lineRule="auto"/>
        <w:rPr>
          <w:rFonts w:ascii="Times New Roman" w:hAnsi="Times New Roman" w:cs="Times New Roman"/>
          <w:sz w:val="24"/>
          <w:szCs w:val="24"/>
        </w:rPr>
      </w:pPr>
    </w:p>
    <w:p w:rsidR="00255766" w:rsidRPr="00255766" w:rsidRDefault="00B8600D" w:rsidP="007E510C">
      <w:pPr>
        <w:tabs>
          <w:tab w:val="left" w:pos="720"/>
          <w:tab w:val="left" w:pos="1440"/>
          <w:tab w:val="left" w:pos="1800"/>
        </w:tabs>
        <w:spacing w:after="0" w:line="480" w:lineRule="auto"/>
        <w:rPr>
          <w:rFonts w:ascii="Times New Roman" w:hAnsi="Times New Roman" w:cs="Times New Roman"/>
          <w:b/>
          <w:sz w:val="24"/>
          <w:szCs w:val="24"/>
        </w:rPr>
      </w:pPr>
      <w:bookmarkStart w:id="137" w:name="TOC_Sect1752"/>
      <w:r>
        <w:rPr>
          <w:rFonts w:ascii="Times New Roman" w:eastAsia="Times New Roman" w:hAnsi="Times New Roman" w:cs="Times New Roman"/>
          <w:b/>
          <w:sz w:val="24"/>
          <w:szCs w:val="20"/>
        </w:rPr>
        <w:t>Subchapter M.</w:t>
      </w:r>
      <w:r>
        <w:rPr>
          <w:rFonts w:ascii="Times New Roman" w:eastAsia="Times New Roman" w:hAnsi="Times New Roman" w:cs="Times New Roman"/>
          <w:b/>
          <w:sz w:val="24"/>
          <w:szCs w:val="20"/>
        </w:rPr>
        <w:tab/>
        <w:t>Landfills</w:t>
      </w:r>
    </w:p>
    <w:p w:rsidR="00A01D95" w:rsidRDefault="00DD071D" w:rsidP="007E510C">
      <w:pPr>
        <w:tabs>
          <w:tab w:val="left" w:pos="1080"/>
        </w:tabs>
        <w:spacing w:after="0" w:line="480" w:lineRule="auto"/>
        <w:rPr>
          <w:rFonts w:ascii="Times New Roman" w:hAnsi="Times New Roman" w:cs="Times New Roman"/>
          <w:b/>
          <w:sz w:val="24"/>
          <w:szCs w:val="24"/>
        </w:rPr>
      </w:pPr>
      <w:r w:rsidRPr="0093412B">
        <w:rPr>
          <w:rFonts w:ascii="Times New Roman" w:hAnsi="Times New Roman" w:cs="Times New Roman"/>
          <w:b/>
          <w:sz w:val="24"/>
          <w:szCs w:val="24"/>
        </w:rPr>
        <w:t>§4501.</w:t>
      </w:r>
      <w:r w:rsidRPr="0093412B">
        <w:rPr>
          <w:rFonts w:ascii="Times New Roman" w:hAnsi="Times New Roman" w:cs="Times New Roman"/>
          <w:b/>
          <w:sz w:val="24"/>
          <w:szCs w:val="24"/>
        </w:rPr>
        <w:tab/>
        <w:t>Closure and Post-Closure</w:t>
      </w:r>
      <w:bookmarkEnd w:id="137"/>
    </w:p>
    <w:p w:rsidR="00A01D95" w:rsidRDefault="00A01D95"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DD071D" w:rsidRPr="0093412B">
        <w:rPr>
          <w:rFonts w:ascii="Times New Roman" w:hAnsi="Times New Roman" w:cs="Times New Roman"/>
          <w:sz w:val="24"/>
          <w:szCs w:val="24"/>
        </w:rPr>
        <w:t>A.</w:t>
      </w:r>
      <w:r w:rsidR="00F4250E" w:rsidRPr="0093412B">
        <w:rPr>
          <w:rFonts w:ascii="Times New Roman" w:hAnsi="Times New Roman" w:cs="Times New Roman"/>
          <w:sz w:val="24"/>
          <w:szCs w:val="24"/>
        </w:rPr>
        <w:t xml:space="preserve"> </w:t>
      </w:r>
      <w:r w:rsidR="007E510C">
        <w:rPr>
          <w:rFonts w:ascii="Times New Roman" w:hAnsi="Times New Roman" w:cs="Times New Roman"/>
          <w:sz w:val="24"/>
          <w:szCs w:val="24"/>
        </w:rPr>
        <w:t>—</w:t>
      </w:r>
      <w:r w:rsidR="00F4250E" w:rsidRPr="0093412B">
        <w:rPr>
          <w:rFonts w:ascii="Times New Roman" w:hAnsi="Times New Roman" w:cs="Times New Roman"/>
          <w:sz w:val="24"/>
          <w:szCs w:val="24"/>
        </w:rPr>
        <w:t xml:space="preserve"> D.1.</w:t>
      </w:r>
      <w:r w:rsidR="00F4250E" w:rsidRPr="0093412B">
        <w:rPr>
          <w:rFonts w:ascii="Times New Roman" w:hAnsi="Times New Roman" w:cs="Times New Roman"/>
          <w:sz w:val="24"/>
          <w:szCs w:val="24"/>
        </w:rPr>
        <w:tab/>
        <w:t>…</w:t>
      </w:r>
    </w:p>
    <w:p w:rsidR="00A01D95" w:rsidRDefault="00A01D95"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DD071D" w:rsidRPr="0093412B">
        <w:rPr>
          <w:rFonts w:ascii="Times New Roman" w:hAnsi="Times New Roman" w:cs="Times New Roman"/>
          <w:sz w:val="24"/>
          <w:szCs w:val="24"/>
        </w:rPr>
        <w:t>2.</w:t>
      </w:r>
      <w:r w:rsidR="00DD071D" w:rsidRPr="0093412B">
        <w:rPr>
          <w:rFonts w:ascii="Times New Roman" w:hAnsi="Times New Roman" w:cs="Times New Roman"/>
          <w:sz w:val="24"/>
          <w:szCs w:val="24"/>
        </w:rPr>
        <w:tab/>
        <w:t>maintain and monitor the leachate collection, removal, and treatment system (if there is one present in the landfill) to prevent excess accumulation of leachate in the system. If the collected leachate is a hazardous waste under LAC 33:V.Chapter 49, it must be managed as a hazardous waste in accordance with all applicable requirements of LAC 33:V.Chapters</w:t>
      </w:r>
      <w:r w:rsidR="00DD071D" w:rsidRPr="00B8600D">
        <w:rPr>
          <w:rFonts w:ascii="Times New Roman" w:hAnsi="Times New Roman" w:cs="Times New Roman"/>
          <w:sz w:val="24"/>
          <w:szCs w:val="24"/>
          <w:u w:val="single"/>
        </w:rPr>
        <w:t xml:space="preserve"> </w:t>
      </w:r>
      <w:r w:rsidR="00DD071D" w:rsidRPr="0093412B">
        <w:rPr>
          <w:rFonts w:ascii="Times New Roman" w:hAnsi="Times New Roman" w:cs="Times New Roman"/>
          <w:sz w:val="24"/>
          <w:szCs w:val="24"/>
          <w:u w:val="single"/>
        </w:rPr>
        <w:t>10</w:t>
      </w:r>
      <w:r w:rsidR="00DD071D" w:rsidRPr="0093412B">
        <w:rPr>
          <w:rFonts w:ascii="Times New Roman" w:hAnsi="Times New Roman" w:cs="Times New Roman"/>
          <w:sz w:val="24"/>
          <w:szCs w:val="24"/>
        </w:rPr>
        <w:t>, 11, 13 and 43. If the collected leachate is discharged through a point source to waters of the United States, it is subject to the requirements of Section 402 of the Clean Water Act, as amended;</w:t>
      </w:r>
    </w:p>
    <w:p w:rsidR="00DD071D" w:rsidRPr="00A01D95" w:rsidRDefault="00A01D95"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DD071D" w:rsidRPr="0093412B">
        <w:rPr>
          <w:rFonts w:ascii="Times New Roman" w:hAnsi="Times New Roman" w:cs="Times New Roman"/>
          <w:sz w:val="24"/>
          <w:szCs w:val="24"/>
        </w:rPr>
        <w:t>3.</w:t>
      </w:r>
      <w:r w:rsidR="00F4250E" w:rsidRPr="0093412B">
        <w:rPr>
          <w:rFonts w:ascii="Times New Roman" w:hAnsi="Times New Roman" w:cs="Times New Roman"/>
          <w:sz w:val="24"/>
          <w:szCs w:val="24"/>
        </w:rPr>
        <w:t xml:space="preserve"> </w:t>
      </w:r>
      <w:r w:rsidR="007E510C">
        <w:rPr>
          <w:rFonts w:ascii="Times New Roman" w:hAnsi="Times New Roman" w:cs="Times New Roman"/>
          <w:sz w:val="24"/>
          <w:szCs w:val="24"/>
        </w:rPr>
        <w:t>—</w:t>
      </w:r>
      <w:r w:rsidR="00F4250E" w:rsidRPr="0093412B">
        <w:rPr>
          <w:rFonts w:ascii="Times New Roman" w:hAnsi="Times New Roman" w:cs="Times New Roman"/>
          <w:sz w:val="24"/>
          <w:szCs w:val="24"/>
        </w:rPr>
        <w:t xml:space="preserve"> 8.</w:t>
      </w:r>
      <w:r w:rsidR="00F4250E" w:rsidRPr="0093412B">
        <w:rPr>
          <w:rFonts w:ascii="Times New Roman" w:hAnsi="Times New Roman" w:cs="Times New Roman"/>
          <w:sz w:val="24"/>
          <w:szCs w:val="24"/>
        </w:rPr>
        <w:tab/>
        <w:t>…</w:t>
      </w:r>
    </w:p>
    <w:p w:rsidR="00DD071D" w:rsidRPr="0093412B" w:rsidRDefault="006F049D" w:rsidP="007E510C">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DD071D" w:rsidRPr="0093412B">
        <w:rPr>
          <w:rFonts w:ascii="Times New Roman" w:hAnsi="Times New Roman" w:cs="Times New Roman"/>
          <w:sz w:val="24"/>
          <w:szCs w:val="24"/>
        </w:rPr>
        <w:t>AUTHORITY NOTE:</w:t>
      </w:r>
      <w:r w:rsidR="00DD071D" w:rsidRPr="0093412B">
        <w:rPr>
          <w:rFonts w:ascii="Times New Roman" w:hAnsi="Times New Roman" w:cs="Times New Roman"/>
          <w:sz w:val="24"/>
          <w:szCs w:val="24"/>
        </w:rPr>
        <w:tab/>
        <w:t>Promulgated in accordance with R.S. 30:2180 et seq.</w:t>
      </w:r>
    </w:p>
    <w:p w:rsidR="00DD071D" w:rsidRPr="0093412B" w:rsidRDefault="006F049D" w:rsidP="007E510C">
      <w:pPr>
        <w:tabs>
          <w:tab w:val="left" w:pos="288"/>
        </w:tabs>
        <w:spacing w:after="0" w:line="240" w:lineRule="auto"/>
        <w:rPr>
          <w:rFonts w:ascii="Times New Roman" w:hAnsi="Times New Roman" w:cs="Times New Roman"/>
          <w:sz w:val="24"/>
          <w:szCs w:val="24"/>
          <w:lang w:val="x-none"/>
        </w:rPr>
      </w:pPr>
      <w:r>
        <w:rPr>
          <w:rFonts w:ascii="Times New Roman" w:hAnsi="Times New Roman" w:cs="Times New Roman"/>
          <w:sz w:val="24"/>
          <w:szCs w:val="24"/>
        </w:rPr>
        <w:tab/>
      </w:r>
      <w:r w:rsidR="00DD071D" w:rsidRPr="0093412B">
        <w:rPr>
          <w:rFonts w:ascii="Times New Roman" w:hAnsi="Times New Roman" w:cs="Times New Roman"/>
          <w:sz w:val="24"/>
          <w:szCs w:val="24"/>
        </w:rPr>
        <w:t>HISTORICAL NOTE:</w:t>
      </w:r>
      <w:r w:rsidR="00DD071D" w:rsidRPr="0093412B">
        <w:rPr>
          <w:rFonts w:ascii="Times New Roman" w:hAnsi="Times New Roman" w:cs="Times New Roman"/>
          <w:sz w:val="24"/>
          <w:szCs w:val="24"/>
        </w:rPr>
        <w:tab/>
        <w:t xml:space="preserve">Promulgated by the Department of Environmental Quality, Office of Solid and Hazardous Waste, Hazardous Waste Division, LR 10:200 (March 1984), amended LR 21:266 (March 1995), amended by the Office of the Secretary, Legal Affairs Division, LR 33:1627 (August 2007), </w:t>
      </w:r>
      <w:r w:rsidR="00DD071D" w:rsidRPr="0093412B">
        <w:rPr>
          <w:rFonts w:ascii="Times New Roman" w:hAnsi="Times New Roman" w:cs="Times New Roman"/>
          <w:sz w:val="24"/>
          <w:szCs w:val="24"/>
          <w:lang w:val="x-none"/>
        </w:rPr>
        <w:t>amended by the Office of the Secretary, Legal Di</w:t>
      </w:r>
      <w:r w:rsidR="007E510C">
        <w:rPr>
          <w:rFonts w:ascii="Times New Roman" w:hAnsi="Times New Roman" w:cs="Times New Roman"/>
          <w:sz w:val="24"/>
          <w:szCs w:val="24"/>
          <w:lang w:val="x-none"/>
        </w:rPr>
        <w:t>vision, LR 43:1149 (June 2017), amended by the Office of the Secretary, Legal Affairs and Criminal Investigations Division, LR 46:</w:t>
      </w:r>
    </w:p>
    <w:p w:rsidR="00FB1920" w:rsidRPr="0093412B" w:rsidRDefault="00FB1920" w:rsidP="00FA14B7">
      <w:pPr>
        <w:tabs>
          <w:tab w:val="left" w:pos="720"/>
        </w:tabs>
        <w:spacing w:after="0" w:line="240" w:lineRule="auto"/>
        <w:rPr>
          <w:rFonts w:ascii="Times New Roman" w:hAnsi="Times New Roman" w:cs="Times New Roman"/>
          <w:sz w:val="24"/>
          <w:szCs w:val="24"/>
          <w:lang w:val="x-none"/>
        </w:rPr>
      </w:pPr>
    </w:p>
    <w:p w:rsidR="00DD071D" w:rsidRPr="0093412B" w:rsidRDefault="00DD071D" w:rsidP="007E510C">
      <w:pPr>
        <w:tabs>
          <w:tab w:val="left" w:pos="720"/>
          <w:tab w:val="left" w:pos="1440"/>
          <w:tab w:val="left" w:pos="1800"/>
        </w:tabs>
        <w:spacing w:after="0" w:line="480" w:lineRule="auto"/>
        <w:rPr>
          <w:rFonts w:ascii="Times New Roman" w:hAnsi="Times New Roman" w:cs="Times New Roman"/>
          <w:b/>
          <w:sz w:val="24"/>
          <w:szCs w:val="24"/>
        </w:rPr>
      </w:pPr>
      <w:bookmarkStart w:id="138" w:name="TOC_SubC1079"/>
      <w:r w:rsidRPr="0093412B">
        <w:rPr>
          <w:rFonts w:ascii="Times New Roman" w:hAnsi="Times New Roman" w:cs="Times New Roman"/>
          <w:b/>
          <w:sz w:val="24"/>
          <w:szCs w:val="24"/>
        </w:rPr>
        <w:t>Subchapter Q.</w:t>
      </w:r>
      <w:bookmarkStart w:id="139" w:name="TOCT_SubC1079"/>
      <w:bookmarkEnd w:id="138"/>
      <w:r w:rsidR="003160FB">
        <w:rPr>
          <w:rFonts w:ascii="Times New Roman" w:hAnsi="Times New Roman" w:cs="Times New Roman"/>
          <w:b/>
          <w:sz w:val="24"/>
          <w:szCs w:val="24"/>
        </w:rPr>
        <w:tab/>
      </w:r>
      <w:r w:rsidRPr="0093412B">
        <w:rPr>
          <w:rFonts w:ascii="Times New Roman" w:hAnsi="Times New Roman" w:cs="Times New Roman"/>
          <w:b/>
          <w:sz w:val="24"/>
          <w:szCs w:val="24"/>
        </w:rPr>
        <w:t>Air Emission Standards for Process Vents</w:t>
      </w:r>
      <w:bookmarkEnd w:id="139"/>
    </w:p>
    <w:p w:rsidR="00A01D95" w:rsidRDefault="00DD071D" w:rsidP="007E510C">
      <w:pPr>
        <w:tabs>
          <w:tab w:val="left" w:pos="1080"/>
        </w:tabs>
        <w:spacing w:after="0" w:line="480" w:lineRule="auto"/>
        <w:rPr>
          <w:rFonts w:ascii="Times New Roman" w:hAnsi="Times New Roman" w:cs="Times New Roman"/>
          <w:b/>
          <w:sz w:val="24"/>
          <w:szCs w:val="24"/>
        </w:rPr>
      </w:pPr>
      <w:bookmarkStart w:id="140" w:name="TOC_Sect1780"/>
      <w:r w:rsidRPr="0093412B">
        <w:rPr>
          <w:rFonts w:ascii="Times New Roman" w:hAnsi="Times New Roman" w:cs="Times New Roman"/>
          <w:b/>
          <w:sz w:val="24"/>
          <w:szCs w:val="24"/>
        </w:rPr>
        <w:t>§4549.</w:t>
      </w:r>
      <w:r w:rsidRPr="0093412B">
        <w:rPr>
          <w:rFonts w:ascii="Times New Roman" w:hAnsi="Times New Roman" w:cs="Times New Roman"/>
          <w:b/>
          <w:sz w:val="24"/>
          <w:szCs w:val="24"/>
        </w:rPr>
        <w:tab/>
        <w:t>Applicability</w:t>
      </w:r>
      <w:bookmarkEnd w:id="140"/>
    </w:p>
    <w:p w:rsidR="00A01D95" w:rsidRDefault="00A01D95"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DD071D" w:rsidRPr="0093412B">
        <w:rPr>
          <w:rFonts w:ascii="Times New Roman" w:hAnsi="Times New Roman" w:cs="Times New Roman"/>
          <w:sz w:val="24"/>
          <w:szCs w:val="24"/>
        </w:rPr>
        <w:t>A.</w:t>
      </w:r>
      <w:r w:rsidR="00F4250E" w:rsidRPr="0093412B">
        <w:rPr>
          <w:rFonts w:ascii="Times New Roman" w:hAnsi="Times New Roman" w:cs="Times New Roman"/>
          <w:sz w:val="24"/>
          <w:szCs w:val="24"/>
        </w:rPr>
        <w:t xml:space="preserve"> </w:t>
      </w:r>
      <w:r w:rsidR="007E510C">
        <w:rPr>
          <w:rFonts w:ascii="Times New Roman" w:hAnsi="Times New Roman" w:cs="Times New Roman"/>
          <w:sz w:val="24"/>
          <w:szCs w:val="24"/>
        </w:rPr>
        <w:t>—</w:t>
      </w:r>
      <w:r w:rsidR="00F4250E" w:rsidRPr="0093412B">
        <w:rPr>
          <w:rFonts w:ascii="Times New Roman" w:hAnsi="Times New Roman" w:cs="Times New Roman"/>
          <w:sz w:val="24"/>
          <w:szCs w:val="24"/>
        </w:rPr>
        <w:t xml:space="preserve"> B.1.</w:t>
      </w:r>
      <w:r w:rsidR="00F4250E" w:rsidRPr="0093412B">
        <w:rPr>
          <w:rFonts w:ascii="Times New Roman" w:hAnsi="Times New Roman" w:cs="Times New Roman"/>
          <w:sz w:val="24"/>
          <w:szCs w:val="24"/>
        </w:rPr>
        <w:tab/>
        <w:t>…</w:t>
      </w:r>
    </w:p>
    <w:p w:rsidR="00A01D95" w:rsidRDefault="00A01D95"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DD071D" w:rsidRPr="0093412B">
        <w:rPr>
          <w:rFonts w:ascii="Times New Roman" w:hAnsi="Times New Roman" w:cs="Times New Roman"/>
          <w:sz w:val="24"/>
          <w:szCs w:val="24"/>
        </w:rPr>
        <w:t>2.</w:t>
      </w:r>
      <w:r w:rsidR="00DD071D" w:rsidRPr="0093412B">
        <w:rPr>
          <w:rFonts w:ascii="Times New Roman" w:hAnsi="Times New Roman" w:cs="Times New Roman"/>
          <w:sz w:val="24"/>
          <w:szCs w:val="24"/>
        </w:rPr>
        <w:tab/>
        <w:t>a unit (including a hazardous waste recycling unit) that is not exempt from permitting under LAC 33:V.</w:t>
      </w:r>
      <w:r w:rsidR="00DD071D" w:rsidRPr="0093412B">
        <w:rPr>
          <w:rFonts w:ascii="Times New Roman" w:hAnsi="Times New Roman" w:cs="Times New Roman"/>
          <w:strike/>
          <w:sz w:val="24"/>
          <w:szCs w:val="24"/>
        </w:rPr>
        <w:t>1109.E.1</w:t>
      </w:r>
      <w:r w:rsidR="00DD071D" w:rsidRPr="0093412B">
        <w:rPr>
          <w:rFonts w:ascii="Times New Roman" w:hAnsi="Times New Roman" w:cs="Times New Roman"/>
          <w:sz w:val="24"/>
          <w:szCs w:val="24"/>
          <w:u w:val="single"/>
        </w:rPr>
        <w:t>1015</w:t>
      </w:r>
      <w:r w:rsidR="00DD071D" w:rsidRPr="0093412B">
        <w:rPr>
          <w:rFonts w:ascii="Times New Roman" w:hAnsi="Times New Roman" w:cs="Times New Roman"/>
          <w:sz w:val="24"/>
          <w:szCs w:val="24"/>
        </w:rPr>
        <w:t xml:space="preserve"> (i.e., a hazardous waste recycling unit that is not a 90-day tank or container) and that is located at a hazardous waste management facility otherwise subject to the permitting requirements of LAC 33:V.Chapters 3, 5, 7, 27, 31, and 43; or</w:t>
      </w:r>
    </w:p>
    <w:p w:rsidR="00DD071D" w:rsidRPr="00A01D95" w:rsidRDefault="00A01D95"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DD071D" w:rsidRPr="0093412B">
        <w:rPr>
          <w:rFonts w:ascii="Times New Roman" w:hAnsi="Times New Roman" w:cs="Times New Roman"/>
          <w:sz w:val="24"/>
          <w:szCs w:val="24"/>
        </w:rPr>
        <w:t>3.</w:t>
      </w:r>
      <w:r w:rsidR="00DD071D" w:rsidRPr="0093412B">
        <w:rPr>
          <w:rFonts w:ascii="Times New Roman" w:hAnsi="Times New Roman" w:cs="Times New Roman"/>
          <w:sz w:val="24"/>
          <w:szCs w:val="24"/>
        </w:rPr>
        <w:tab/>
        <w:t>a unit that is exempt from permitting under the provisions of LAC 33:V.</w:t>
      </w:r>
      <w:r w:rsidR="00DD071D" w:rsidRPr="0093412B">
        <w:rPr>
          <w:rFonts w:ascii="Times New Roman" w:hAnsi="Times New Roman" w:cs="Times New Roman"/>
          <w:strike/>
          <w:sz w:val="24"/>
          <w:szCs w:val="24"/>
        </w:rPr>
        <w:t>1109.E.1</w:t>
      </w:r>
      <w:r w:rsidR="00DD071D" w:rsidRPr="0093412B">
        <w:rPr>
          <w:rFonts w:ascii="Times New Roman" w:hAnsi="Times New Roman" w:cs="Times New Roman"/>
          <w:sz w:val="24"/>
          <w:szCs w:val="24"/>
          <w:u w:val="single"/>
        </w:rPr>
        <w:t>1015</w:t>
      </w:r>
      <w:r w:rsidR="00DD071D" w:rsidRPr="0093412B">
        <w:rPr>
          <w:rFonts w:ascii="Times New Roman" w:hAnsi="Times New Roman" w:cs="Times New Roman"/>
          <w:sz w:val="24"/>
          <w:szCs w:val="24"/>
        </w:rPr>
        <w:t xml:space="preserve"> (i.e., a 90-day tank or container) and is not a recycling unit under the requirements of LAC 33:V.4105.</w:t>
      </w:r>
    </w:p>
    <w:p w:rsidR="00DD071D" w:rsidRPr="0093412B" w:rsidRDefault="00B8600D" w:rsidP="00FA14B7">
      <w:pPr>
        <w:tabs>
          <w:tab w:val="left" w:pos="720"/>
        </w:tabs>
        <w:spacing w:after="0" w:line="480" w:lineRule="auto"/>
        <w:jc w:val="center"/>
        <w:rPr>
          <w:rFonts w:ascii="Times New Roman" w:hAnsi="Times New Roman" w:cs="Times New Roman"/>
          <w:sz w:val="24"/>
          <w:szCs w:val="24"/>
          <w:highlight w:val="yellow"/>
        </w:rPr>
      </w:pPr>
      <w:r>
        <w:rPr>
          <w:rFonts w:ascii="Times New Roman" w:hAnsi="Times New Roman" w:cs="Times New Roman"/>
          <w:sz w:val="24"/>
          <w:szCs w:val="24"/>
        </w:rPr>
        <w:t>* * *</w:t>
      </w:r>
    </w:p>
    <w:p w:rsidR="00DD071D" w:rsidRPr="0093412B" w:rsidRDefault="00A01D95"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DD071D" w:rsidRPr="0093412B">
        <w:rPr>
          <w:rFonts w:ascii="Times New Roman" w:hAnsi="Times New Roman" w:cs="Times New Roman"/>
          <w:sz w:val="24"/>
          <w:szCs w:val="24"/>
        </w:rPr>
        <w:t>C.</w:t>
      </w:r>
      <w:r w:rsidR="00DD071D" w:rsidRPr="0093412B">
        <w:rPr>
          <w:rFonts w:ascii="Times New Roman" w:hAnsi="Times New Roman" w:cs="Times New Roman"/>
          <w:sz w:val="24"/>
          <w:szCs w:val="24"/>
        </w:rPr>
        <w:tab/>
      </w:r>
      <w:r w:rsidR="00F4250E" w:rsidRPr="0093412B">
        <w:rPr>
          <w:rFonts w:ascii="Times New Roman" w:hAnsi="Times New Roman" w:cs="Times New Roman"/>
          <w:sz w:val="24"/>
          <w:szCs w:val="24"/>
        </w:rPr>
        <w:t>…</w:t>
      </w:r>
    </w:p>
    <w:p w:rsidR="00DD071D" w:rsidRPr="0093412B" w:rsidRDefault="006F049D" w:rsidP="007E510C">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8C7583" w:rsidRPr="0093412B">
        <w:rPr>
          <w:rFonts w:ascii="Times New Roman" w:hAnsi="Times New Roman" w:cs="Times New Roman"/>
          <w:sz w:val="24"/>
          <w:szCs w:val="24"/>
        </w:rPr>
        <w:t>AUTHORITY</w:t>
      </w:r>
      <w:r w:rsidR="00DD071D" w:rsidRPr="0093412B">
        <w:rPr>
          <w:rFonts w:ascii="Times New Roman" w:hAnsi="Times New Roman" w:cs="Times New Roman"/>
          <w:sz w:val="24"/>
          <w:szCs w:val="24"/>
        </w:rPr>
        <w:t xml:space="preserve"> NOTE:</w:t>
      </w:r>
      <w:r w:rsidR="00DD071D" w:rsidRPr="0093412B">
        <w:rPr>
          <w:rFonts w:ascii="Times New Roman" w:hAnsi="Times New Roman" w:cs="Times New Roman"/>
          <w:sz w:val="24"/>
          <w:szCs w:val="24"/>
        </w:rPr>
        <w:tab/>
        <w:t>Promulgated in accordance with R.S. 30:2180 et seq.</w:t>
      </w:r>
    </w:p>
    <w:p w:rsidR="00DD071D" w:rsidRPr="0093412B" w:rsidRDefault="006F049D" w:rsidP="007E510C">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DD071D" w:rsidRPr="0093412B">
        <w:rPr>
          <w:rFonts w:ascii="Times New Roman" w:hAnsi="Times New Roman" w:cs="Times New Roman"/>
          <w:sz w:val="24"/>
          <w:szCs w:val="24"/>
        </w:rPr>
        <w:t>HISTORICAL NOTE:</w:t>
      </w:r>
      <w:r w:rsidR="00DD071D" w:rsidRPr="0093412B">
        <w:rPr>
          <w:rFonts w:ascii="Times New Roman" w:hAnsi="Times New Roman" w:cs="Times New Roman"/>
          <w:sz w:val="24"/>
          <w:szCs w:val="24"/>
        </w:rPr>
        <w:tab/>
        <w:t>Promulgated by the Department of Environmental Quality, Office of Solid and Hazardous Waste, Hazardous Waste Division, LR 17:658 (July 1991), amended LR 18:723 (July 1992), LR 20:1000 (September 1994), amended by the Office of Waste Services, Hazardous Waste Division, LR 24:1745 (September 1998), LR</w:t>
      </w:r>
      <w:r w:rsidR="007E510C">
        <w:rPr>
          <w:rFonts w:ascii="Times New Roman" w:hAnsi="Times New Roman" w:cs="Times New Roman"/>
          <w:sz w:val="24"/>
          <w:szCs w:val="24"/>
        </w:rPr>
        <w:t xml:space="preserve"> 25:486 (March 1999), amended by the Office of the Secretary, Legal Affairs and Criminal Investigations Division, LR 46:</w:t>
      </w:r>
    </w:p>
    <w:p w:rsidR="00FB1920" w:rsidRPr="0093412B" w:rsidRDefault="00FB1920" w:rsidP="00FA14B7">
      <w:pPr>
        <w:tabs>
          <w:tab w:val="left" w:pos="720"/>
        </w:tabs>
        <w:spacing w:after="0" w:line="240" w:lineRule="auto"/>
        <w:rPr>
          <w:rFonts w:ascii="Times New Roman" w:hAnsi="Times New Roman" w:cs="Times New Roman"/>
          <w:sz w:val="24"/>
          <w:szCs w:val="24"/>
        </w:rPr>
      </w:pPr>
    </w:p>
    <w:p w:rsidR="00DD071D" w:rsidRPr="0093412B" w:rsidRDefault="00DD071D" w:rsidP="007E510C">
      <w:pPr>
        <w:tabs>
          <w:tab w:val="left" w:pos="720"/>
          <w:tab w:val="left" w:pos="1440"/>
          <w:tab w:val="left" w:pos="1800"/>
        </w:tabs>
        <w:spacing w:after="0" w:line="480" w:lineRule="auto"/>
        <w:rPr>
          <w:rFonts w:ascii="Times New Roman" w:hAnsi="Times New Roman" w:cs="Times New Roman"/>
          <w:b/>
          <w:sz w:val="24"/>
          <w:szCs w:val="24"/>
        </w:rPr>
      </w:pPr>
      <w:bookmarkStart w:id="141" w:name="TOC_SubC1086"/>
      <w:r w:rsidRPr="0093412B">
        <w:rPr>
          <w:rFonts w:ascii="Times New Roman" w:hAnsi="Times New Roman" w:cs="Times New Roman"/>
          <w:b/>
          <w:sz w:val="24"/>
          <w:szCs w:val="24"/>
        </w:rPr>
        <w:t>Subchapter R.</w:t>
      </w:r>
      <w:bookmarkStart w:id="142" w:name="TOCT_SubC1086"/>
      <w:bookmarkEnd w:id="141"/>
      <w:r w:rsidR="003160FB">
        <w:rPr>
          <w:rFonts w:ascii="Times New Roman" w:hAnsi="Times New Roman" w:cs="Times New Roman"/>
          <w:b/>
          <w:sz w:val="24"/>
          <w:szCs w:val="24"/>
        </w:rPr>
        <w:tab/>
      </w:r>
      <w:r w:rsidRPr="0093412B">
        <w:rPr>
          <w:rFonts w:ascii="Times New Roman" w:hAnsi="Times New Roman" w:cs="Times New Roman"/>
          <w:b/>
          <w:sz w:val="24"/>
          <w:szCs w:val="24"/>
        </w:rPr>
        <w:t>Air Emission Standards for Equipment Leaks</w:t>
      </w:r>
      <w:bookmarkStart w:id="143" w:name="TOC_Sect1786"/>
      <w:bookmarkEnd w:id="142"/>
    </w:p>
    <w:p w:rsidR="00A01D95" w:rsidRDefault="00DD071D" w:rsidP="007E510C">
      <w:pPr>
        <w:tabs>
          <w:tab w:val="left" w:pos="1080"/>
        </w:tabs>
        <w:spacing w:after="0" w:line="480" w:lineRule="auto"/>
        <w:rPr>
          <w:rFonts w:ascii="Times New Roman" w:hAnsi="Times New Roman" w:cs="Times New Roman"/>
          <w:b/>
          <w:sz w:val="24"/>
          <w:szCs w:val="24"/>
        </w:rPr>
      </w:pPr>
      <w:r w:rsidRPr="0093412B">
        <w:rPr>
          <w:rFonts w:ascii="Times New Roman" w:hAnsi="Times New Roman" w:cs="Times New Roman"/>
          <w:b/>
          <w:sz w:val="24"/>
          <w:szCs w:val="24"/>
        </w:rPr>
        <w:t>§4561.</w:t>
      </w:r>
      <w:r w:rsidRPr="0093412B">
        <w:rPr>
          <w:rFonts w:ascii="Times New Roman" w:hAnsi="Times New Roman" w:cs="Times New Roman"/>
          <w:b/>
          <w:sz w:val="24"/>
          <w:szCs w:val="24"/>
        </w:rPr>
        <w:tab/>
        <w:t>Applicability</w:t>
      </w:r>
      <w:bookmarkEnd w:id="143"/>
    </w:p>
    <w:p w:rsidR="00A01D95" w:rsidRDefault="00A01D95"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DD071D" w:rsidRPr="0093412B">
        <w:rPr>
          <w:rFonts w:ascii="Times New Roman" w:hAnsi="Times New Roman" w:cs="Times New Roman"/>
          <w:sz w:val="24"/>
          <w:szCs w:val="24"/>
        </w:rPr>
        <w:t>A.</w:t>
      </w:r>
      <w:r w:rsidR="00F4250E" w:rsidRPr="0093412B">
        <w:rPr>
          <w:rFonts w:ascii="Times New Roman" w:hAnsi="Times New Roman" w:cs="Times New Roman"/>
          <w:sz w:val="24"/>
          <w:szCs w:val="24"/>
        </w:rPr>
        <w:t xml:space="preserve"> </w:t>
      </w:r>
      <w:r w:rsidR="007E510C">
        <w:rPr>
          <w:rFonts w:ascii="Times New Roman" w:hAnsi="Times New Roman" w:cs="Times New Roman"/>
          <w:sz w:val="24"/>
          <w:szCs w:val="24"/>
        </w:rPr>
        <w:t>—</w:t>
      </w:r>
      <w:r w:rsidR="00F4250E" w:rsidRPr="0093412B">
        <w:rPr>
          <w:rFonts w:ascii="Times New Roman" w:hAnsi="Times New Roman" w:cs="Times New Roman"/>
          <w:sz w:val="24"/>
          <w:szCs w:val="24"/>
        </w:rPr>
        <w:t xml:space="preserve"> B.1.</w:t>
      </w:r>
      <w:r w:rsidR="00F4250E" w:rsidRPr="0093412B">
        <w:rPr>
          <w:rFonts w:ascii="Times New Roman" w:hAnsi="Times New Roman" w:cs="Times New Roman"/>
          <w:sz w:val="24"/>
          <w:szCs w:val="24"/>
        </w:rPr>
        <w:tab/>
        <w:t>…</w:t>
      </w:r>
    </w:p>
    <w:p w:rsidR="00A01D95" w:rsidRDefault="00A01D95"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DD071D" w:rsidRPr="0093412B">
        <w:rPr>
          <w:rFonts w:ascii="Times New Roman" w:hAnsi="Times New Roman" w:cs="Times New Roman"/>
          <w:sz w:val="24"/>
          <w:szCs w:val="24"/>
        </w:rPr>
        <w:t>2.</w:t>
      </w:r>
      <w:r w:rsidR="00DD071D" w:rsidRPr="0093412B">
        <w:rPr>
          <w:rFonts w:ascii="Times New Roman" w:hAnsi="Times New Roman" w:cs="Times New Roman"/>
          <w:sz w:val="24"/>
          <w:szCs w:val="24"/>
        </w:rPr>
        <w:tab/>
        <w:t>a unit (including a hazardous waste recycling unit) that is not exempt from permitting under the provisions of LAC 33:V.</w:t>
      </w:r>
      <w:r w:rsidR="00DD071D" w:rsidRPr="0093412B">
        <w:rPr>
          <w:rFonts w:ascii="Times New Roman" w:hAnsi="Times New Roman" w:cs="Times New Roman"/>
          <w:strike/>
          <w:sz w:val="24"/>
          <w:szCs w:val="24"/>
        </w:rPr>
        <w:t>1109.E.1</w:t>
      </w:r>
      <w:r w:rsidR="00DD071D" w:rsidRPr="0093412B">
        <w:rPr>
          <w:rFonts w:ascii="Times New Roman" w:hAnsi="Times New Roman" w:cs="Times New Roman"/>
          <w:sz w:val="24"/>
          <w:szCs w:val="24"/>
          <w:u w:val="single"/>
        </w:rPr>
        <w:t>1015</w:t>
      </w:r>
      <w:r w:rsidR="00DD071D" w:rsidRPr="0093412B">
        <w:rPr>
          <w:rFonts w:ascii="Times New Roman" w:hAnsi="Times New Roman" w:cs="Times New Roman"/>
          <w:sz w:val="24"/>
          <w:szCs w:val="24"/>
        </w:rPr>
        <w:t xml:space="preserve"> (i.e., a hazardous waste recycling unit that is not a 90-day tank or container) and that is located at a hazardous waste management facility otherwise subject to the permitting requirements of LAC 33:V.Chapters 3, 5, 7, 27, 31, and 43; or</w:t>
      </w:r>
    </w:p>
    <w:p w:rsidR="00A01D95" w:rsidRDefault="00A01D95"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DD071D" w:rsidRPr="0093412B">
        <w:rPr>
          <w:rFonts w:ascii="Times New Roman" w:hAnsi="Times New Roman" w:cs="Times New Roman"/>
          <w:sz w:val="24"/>
          <w:szCs w:val="24"/>
        </w:rPr>
        <w:t>3.</w:t>
      </w:r>
      <w:r w:rsidR="00DD071D" w:rsidRPr="0093412B">
        <w:rPr>
          <w:rFonts w:ascii="Times New Roman" w:hAnsi="Times New Roman" w:cs="Times New Roman"/>
          <w:sz w:val="24"/>
          <w:szCs w:val="24"/>
        </w:rPr>
        <w:tab/>
        <w:t>a unit that is exempt from permitting under the provisions of LAC 33:V.</w:t>
      </w:r>
      <w:r w:rsidR="00DD071D" w:rsidRPr="0093412B">
        <w:rPr>
          <w:rFonts w:ascii="Times New Roman" w:hAnsi="Times New Roman" w:cs="Times New Roman"/>
          <w:strike/>
          <w:sz w:val="24"/>
          <w:szCs w:val="24"/>
        </w:rPr>
        <w:t>1109.E.1</w:t>
      </w:r>
      <w:r w:rsidR="00DD071D" w:rsidRPr="0093412B">
        <w:rPr>
          <w:rFonts w:ascii="Times New Roman" w:hAnsi="Times New Roman" w:cs="Times New Roman"/>
          <w:sz w:val="24"/>
          <w:szCs w:val="24"/>
          <w:u w:val="single"/>
        </w:rPr>
        <w:t xml:space="preserve">1015 </w:t>
      </w:r>
      <w:r w:rsidR="00DD071D" w:rsidRPr="0093412B">
        <w:rPr>
          <w:rFonts w:ascii="Times New Roman" w:hAnsi="Times New Roman" w:cs="Times New Roman"/>
          <w:sz w:val="24"/>
          <w:szCs w:val="24"/>
        </w:rPr>
        <w:t>(i.e., a 90-day tank or container) and is not a recycling unit under the provisions of LAC 33:V.4105.</w:t>
      </w:r>
    </w:p>
    <w:p w:rsidR="00DD071D" w:rsidRDefault="00A01D95"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b/>
          <w:sz w:val="24"/>
          <w:szCs w:val="24"/>
        </w:rPr>
        <w:tab/>
      </w:r>
      <w:r w:rsidR="00DD071D" w:rsidRPr="0093412B">
        <w:rPr>
          <w:rFonts w:ascii="Times New Roman" w:hAnsi="Times New Roman" w:cs="Times New Roman"/>
          <w:sz w:val="24"/>
          <w:szCs w:val="24"/>
        </w:rPr>
        <w:t>C.</w:t>
      </w:r>
      <w:r w:rsidR="00F4250E" w:rsidRPr="0093412B">
        <w:rPr>
          <w:rFonts w:ascii="Times New Roman" w:hAnsi="Times New Roman" w:cs="Times New Roman"/>
          <w:sz w:val="24"/>
          <w:szCs w:val="24"/>
        </w:rPr>
        <w:t xml:space="preserve"> </w:t>
      </w:r>
      <w:r w:rsidR="007E510C">
        <w:rPr>
          <w:rFonts w:ascii="Times New Roman" w:hAnsi="Times New Roman" w:cs="Times New Roman"/>
          <w:sz w:val="24"/>
          <w:szCs w:val="24"/>
        </w:rPr>
        <w:t>—</w:t>
      </w:r>
      <w:r w:rsidR="00F4250E" w:rsidRPr="0093412B">
        <w:rPr>
          <w:rFonts w:ascii="Times New Roman" w:hAnsi="Times New Roman" w:cs="Times New Roman"/>
          <w:sz w:val="24"/>
          <w:szCs w:val="24"/>
        </w:rPr>
        <w:t xml:space="preserve"> F.</w:t>
      </w:r>
      <w:r w:rsidR="00F4250E" w:rsidRPr="0093412B">
        <w:rPr>
          <w:rFonts w:ascii="Times New Roman" w:hAnsi="Times New Roman" w:cs="Times New Roman"/>
          <w:sz w:val="24"/>
          <w:szCs w:val="24"/>
        </w:rPr>
        <w:tab/>
        <w:t>…</w:t>
      </w:r>
    </w:p>
    <w:p w:rsidR="0079267E" w:rsidRPr="00A01D95" w:rsidRDefault="0079267E" w:rsidP="0079267E">
      <w:pPr>
        <w:tabs>
          <w:tab w:val="left" w:pos="720"/>
        </w:tabs>
        <w:spacing w:after="0" w:line="480" w:lineRule="auto"/>
        <w:jc w:val="center"/>
        <w:rPr>
          <w:rFonts w:ascii="Times New Roman" w:hAnsi="Times New Roman" w:cs="Times New Roman"/>
          <w:b/>
          <w:sz w:val="24"/>
          <w:szCs w:val="24"/>
        </w:rPr>
      </w:pPr>
      <w:r>
        <w:rPr>
          <w:rFonts w:ascii="Times New Roman" w:hAnsi="Times New Roman" w:cs="Times New Roman"/>
          <w:sz w:val="24"/>
          <w:szCs w:val="24"/>
        </w:rPr>
        <w:t>* * *</w:t>
      </w:r>
    </w:p>
    <w:p w:rsidR="00DD071D" w:rsidRPr="0093412B" w:rsidRDefault="006F049D" w:rsidP="007E510C">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DD071D" w:rsidRPr="0093412B">
        <w:rPr>
          <w:rFonts w:ascii="Times New Roman" w:hAnsi="Times New Roman" w:cs="Times New Roman"/>
          <w:sz w:val="24"/>
          <w:szCs w:val="24"/>
        </w:rPr>
        <w:t>AUTHORITY NOTE:</w:t>
      </w:r>
      <w:r w:rsidR="00DD071D" w:rsidRPr="0093412B">
        <w:rPr>
          <w:rFonts w:ascii="Times New Roman" w:hAnsi="Times New Roman" w:cs="Times New Roman"/>
          <w:sz w:val="24"/>
          <w:szCs w:val="24"/>
        </w:rPr>
        <w:tab/>
        <w:t>Promulgated in accordance with R.S. 30:2180 et seq.</w:t>
      </w:r>
    </w:p>
    <w:p w:rsidR="00B042C1" w:rsidRPr="0093412B" w:rsidRDefault="006F049D" w:rsidP="007E510C">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DD071D" w:rsidRPr="0093412B">
        <w:rPr>
          <w:rFonts w:ascii="Times New Roman" w:hAnsi="Times New Roman" w:cs="Times New Roman"/>
          <w:sz w:val="24"/>
          <w:szCs w:val="24"/>
        </w:rPr>
        <w:t>HISTORICAL NOTE:</w:t>
      </w:r>
      <w:r w:rsidR="00DD071D" w:rsidRPr="0093412B">
        <w:rPr>
          <w:rFonts w:ascii="Times New Roman" w:hAnsi="Times New Roman" w:cs="Times New Roman"/>
          <w:sz w:val="24"/>
          <w:szCs w:val="24"/>
        </w:rPr>
        <w:tab/>
        <w:t>Promulgated by the Department of Environmental Quality, Office of Solid and Hazardous Waste, Hazardous Waste Division, LR 17:658 (July 1991), amended LR 20:1000 (September 1994), amended by the Office of Waste Services, Hazardous Waste Division, LR 24:1745 (September 1998), LR 25:486 (March 1999), amended by the Office of the Secretary, Legal Affairs Divi</w:t>
      </w:r>
      <w:r w:rsidR="007E510C">
        <w:rPr>
          <w:rFonts w:ascii="Times New Roman" w:hAnsi="Times New Roman" w:cs="Times New Roman"/>
          <w:sz w:val="24"/>
          <w:szCs w:val="24"/>
        </w:rPr>
        <w:t>sion, LR 31:2541 (October 2005), amended by the Office of the Secretary, Legal Affairs and Criminal Investigations Division, LR 46:</w:t>
      </w:r>
    </w:p>
    <w:p w:rsidR="00FB1920" w:rsidRPr="0093412B" w:rsidRDefault="00FB1920" w:rsidP="00FA14B7">
      <w:pPr>
        <w:tabs>
          <w:tab w:val="left" w:pos="720"/>
        </w:tabs>
        <w:spacing w:after="0" w:line="240" w:lineRule="auto"/>
        <w:rPr>
          <w:rFonts w:ascii="Times New Roman" w:hAnsi="Times New Roman" w:cs="Times New Roman"/>
          <w:sz w:val="24"/>
          <w:szCs w:val="24"/>
        </w:rPr>
      </w:pPr>
    </w:p>
    <w:p w:rsidR="00746F83" w:rsidRPr="0093412B" w:rsidRDefault="00746F83" w:rsidP="00FA14B7">
      <w:pPr>
        <w:tabs>
          <w:tab w:val="left" w:pos="720"/>
        </w:tabs>
        <w:spacing w:after="0" w:line="480" w:lineRule="auto"/>
        <w:rPr>
          <w:rFonts w:ascii="Times New Roman" w:hAnsi="Times New Roman" w:cs="Times New Roman"/>
          <w:b/>
          <w:sz w:val="24"/>
          <w:szCs w:val="24"/>
        </w:rPr>
      </w:pPr>
      <w:bookmarkStart w:id="144" w:name="TOC_Chap1119"/>
      <w:r w:rsidRPr="0093412B">
        <w:rPr>
          <w:rFonts w:ascii="Times New Roman" w:hAnsi="Times New Roman" w:cs="Times New Roman"/>
          <w:b/>
          <w:sz w:val="24"/>
          <w:szCs w:val="24"/>
        </w:rPr>
        <w:t>Chapter 49.</w:t>
      </w:r>
      <w:bookmarkStart w:id="145" w:name="TOCT_Chap1119"/>
      <w:bookmarkEnd w:id="144"/>
      <w:r w:rsidR="003160FB">
        <w:rPr>
          <w:rFonts w:ascii="Times New Roman" w:hAnsi="Times New Roman" w:cs="Times New Roman"/>
          <w:b/>
          <w:sz w:val="24"/>
          <w:szCs w:val="24"/>
        </w:rPr>
        <w:tab/>
      </w:r>
      <w:r w:rsidRPr="0093412B">
        <w:rPr>
          <w:rFonts w:ascii="Times New Roman" w:hAnsi="Times New Roman" w:cs="Times New Roman"/>
          <w:b/>
          <w:sz w:val="24"/>
          <w:szCs w:val="24"/>
        </w:rPr>
        <w:t>Lists of Hazardous Wastes</w:t>
      </w:r>
      <w:bookmarkEnd w:id="145"/>
    </w:p>
    <w:p w:rsidR="00746F83" w:rsidRPr="0093412B" w:rsidRDefault="00746F83" w:rsidP="007D22AD">
      <w:pPr>
        <w:tabs>
          <w:tab w:val="left" w:pos="720"/>
        </w:tabs>
        <w:spacing w:after="0" w:line="480" w:lineRule="auto"/>
        <w:ind w:left="720" w:right="720"/>
        <w:rPr>
          <w:rFonts w:ascii="Times New Roman" w:hAnsi="Times New Roman" w:cs="Times New Roman"/>
          <w:sz w:val="24"/>
          <w:szCs w:val="24"/>
        </w:rPr>
      </w:pPr>
      <w:r w:rsidRPr="0093412B">
        <w:rPr>
          <w:rFonts w:ascii="Times New Roman" w:hAnsi="Times New Roman" w:cs="Times New Roman"/>
          <w:sz w:val="24"/>
          <w:szCs w:val="24"/>
        </w:rPr>
        <w:t>[Editor’s Note: Chapter 49 is divided into two Sections: category I hazardous wastes, which consist of hazardous wastes from nonspecific and specific sources (F and K wastes), acute hazardous wastes (P wastes), and toxic wastes (U wastes) (LAC 33:V.4901); and category II hazardous wastes, which consist of wastes that are ignitable, corrosive, reactive, or toxic (LAC 33:V.4903).]</w:t>
      </w:r>
    </w:p>
    <w:p w:rsidR="00A01D95" w:rsidRDefault="00746F83" w:rsidP="007E510C">
      <w:pPr>
        <w:tabs>
          <w:tab w:val="left" w:pos="1080"/>
        </w:tabs>
        <w:spacing w:after="0" w:line="480" w:lineRule="auto"/>
        <w:rPr>
          <w:rFonts w:ascii="Times New Roman" w:hAnsi="Times New Roman" w:cs="Times New Roman"/>
          <w:b/>
          <w:sz w:val="24"/>
          <w:szCs w:val="24"/>
        </w:rPr>
      </w:pPr>
      <w:bookmarkStart w:id="146" w:name="TOC_Sect1824"/>
      <w:r w:rsidRPr="0093412B">
        <w:rPr>
          <w:rFonts w:ascii="Times New Roman" w:hAnsi="Times New Roman" w:cs="Times New Roman"/>
          <w:b/>
          <w:sz w:val="24"/>
          <w:szCs w:val="24"/>
        </w:rPr>
        <w:t>§4901.</w:t>
      </w:r>
      <w:r w:rsidRPr="0093412B">
        <w:rPr>
          <w:rFonts w:ascii="Times New Roman" w:hAnsi="Times New Roman" w:cs="Times New Roman"/>
          <w:b/>
          <w:sz w:val="24"/>
          <w:szCs w:val="24"/>
        </w:rPr>
        <w:tab/>
        <w:t>Category I Hazardous Wastes</w:t>
      </w:r>
      <w:bookmarkEnd w:id="146"/>
    </w:p>
    <w:p w:rsidR="00A01D95" w:rsidRDefault="00A01D95"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46F83" w:rsidRPr="0093412B">
        <w:rPr>
          <w:rFonts w:ascii="Times New Roman" w:hAnsi="Times New Roman" w:cs="Times New Roman"/>
          <w:sz w:val="24"/>
          <w:szCs w:val="24"/>
        </w:rPr>
        <w:t>A.</w:t>
      </w:r>
      <w:r w:rsidR="00F4250E" w:rsidRPr="0093412B">
        <w:rPr>
          <w:rFonts w:ascii="Times New Roman" w:hAnsi="Times New Roman" w:cs="Times New Roman"/>
          <w:sz w:val="24"/>
          <w:szCs w:val="24"/>
        </w:rPr>
        <w:t xml:space="preserve"> </w:t>
      </w:r>
      <w:r w:rsidR="007E510C">
        <w:rPr>
          <w:rFonts w:ascii="Times New Roman" w:hAnsi="Times New Roman" w:cs="Times New Roman"/>
          <w:sz w:val="24"/>
          <w:szCs w:val="24"/>
        </w:rPr>
        <w:t>—</w:t>
      </w:r>
      <w:r w:rsidR="00F4250E" w:rsidRPr="0093412B">
        <w:rPr>
          <w:rFonts w:ascii="Times New Roman" w:hAnsi="Times New Roman" w:cs="Times New Roman"/>
          <w:sz w:val="24"/>
          <w:szCs w:val="24"/>
        </w:rPr>
        <w:t xml:space="preserve"> A.1.</w:t>
      </w:r>
      <w:r w:rsidR="00F4250E" w:rsidRPr="0093412B">
        <w:rPr>
          <w:rFonts w:ascii="Times New Roman" w:hAnsi="Times New Roman" w:cs="Times New Roman"/>
          <w:sz w:val="24"/>
          <w:szCs w:val="24"/>
        </w:rPr>
        <w:tab/>
        <w:t>…</w:t>
      </w:r>
    </w:p>
    <w:p w:rsidR="00A01D95" w:rsidRDefault="00A01D95"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46F83" w:rsidRPr="0093412B">
        <w:rPr>
          <w:rFonts w:ascii="Times New Roman" w:hAnsi="Times New Roman" w:cs="Times New Roman"/>
          <w:sz w:val="24"/>
          <w:szCs w:val="24"/>
        </w:rPr>
        <w:t>2.</w:t>
      </w:r>
      <w:r w:rsidR="00746F83" w:rsidRPr="0093412B">
        <w:rPr>
          <w:rFonts w:ascii="Times New Roman" w:hAnsi="Times New Roman" w:cs="Times New Roman"/>
          <w:sz w:val="24"/>
          <w:szCs w:val="24"/>
        </w:rPr>
        <w:tab/>
        <w:t xml:space="preserve">The following hazardous wastes listed in LAC 33:V.4901.B are subject to the exclusion limits for acutely hazardous wastes established in </w:t>
      </w:r>
      <w:r w:rsidR="00746F83" w:rsidRPr="00DC19C5">
        <w:rPr>
          <w:rFonts w:ascii="Times New Roman" w:hAnsi="Times New Roman" w:cs="Times New Roman"/>
          <w:sz w:val="24"/>
          <w:szCs w:val="24"/>
        </w:rPr>
        <w:t>LAC 33:V.</w:t>
      </w:r>
      <w:r w:rsidR="00746F83" w:rsidRPr="00DC19C5">
        <w:rPr>
          <w:rFonts w:ascii="Times New Roman" w:hAnsi="Times New Roman" w:cs="Times New Roman"/>
          <w:strike/>
          <w:sz w:val="24"/>
          <w:szCs w:val="24"/>
        </w:rPr>
        <w:t>108</w:t>
      </w:r>
      <w:r w:rsidR="00746F83" w:rsidRPr="00DC19C5">
        <w:rPr>
          <w:rFonts w:ascii="Times New Roman" w:hAnsi="Times New Roman" w:cs="Times New Roman"/>
          <w:sz w:val="24"/>
          <w:szCs w:val="24"/>
          <w:u w:val="single"/>
        </w:rPr>
        <w:t>1007</w:t>
      </w:r>
      <w:r w:rsidR="00746F83" w:rsidRPr="00DC19C5">
        <w:rPr>
          <w:rFonts w:ascii="Times New Roman" w:hAnsi="Times New Roman" w:cs="Times New Roman"/>
          <w:sz w:val="24"/>
          <w:szCs w:val="24"/>
        </w:rPr>
        <w:t>: EPA Hazardous Wastes Numbers F020, F021, F022, F023, F026, and F027.</w:t>
      </w:r>
    </w:p>
    <w:p w:rsidR="00DD1F77" w:rsidRDefault="00A01D95"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b/>
          <w:sz w:val="24"/>
          <w:szCs w:val="24"/>
        </w:rPr>
        <w:tab/>
      </w:r>
      <w:r w:rsidR="00746F83" w:rsidRPr="00DC19C5">
        <w:rPr>
          <w:rFonts w:ascii="Times New Roman" w:hAnsi="Times New Roman" w:cs="Times New Roman"/>
          <w:sz w:val="24"/>
          <w:szCs w:val="24"/>
        </w:rPr>
        <w:t>B.</w:t>
      </w:r>
      <w:r w:rsidR="00F4250E" w:rsidRPr="00DC19C5">
        <w:rPr>
          <w:rFonts w:ascii="Times New Roman" w:hAnsi="Times New Roman" w:cs="Times New Roman"/>
          <w:sz w:val="24"/>
          <w:szCs w:val="24"/>
        </w:rPr>
        <w:t xml:space="preserve"> </w:t>
      </w:r>
      <w:r w:rsidR="0055619A">
        <w:rPr>
          <w:rFonts w:ascii="Times New Roman" w:hAnsi="Times New Roman" w:cs="Times New Roman"/>
          <w:sz w:val="24"/>
          <w:szCs w:val="24"/>
        </w:rPr>
        <w:t>—</w:t>
      </w:r>
      <w:r w:rsidR="003174AA" w:rsidRPr="00DC19C5">
        <w:rPr>
          <w:rFonts w:ascii="Times New Roman" w:hAnsi="Times New Roman" w:cs="Times New Roman"/>
          <w:sz w:val="24"/>
          <w:szCs w:val="24"/>
        </w:rPr>
        <w:t xml:space="preserve"> </w:t>
      </w:r>
      <w:r w:rsidR="00746F83" w:rsidRPr="00DC19C5">
        <w:rPr>
          <w:rFonts w:ascii="Times New Roman" w:hAnsi="Times New Roman" w:cs="Times New Roman"/>
          <w:sz w:val="24"/>
          <w:szCs w:val="24"/>
        </w:rPr>
        <w:t>D.</w:t>
      </w:r>
      <w:r w:rsidR="00F4250E" w:rsidRPr="00DC19C5">
        <w:rPr>
          <w:rFonts w:ascii="Times New Roman" w:hAnsi="Times New Roman" w:cs="Times New Roman"/>
          <w:sz w:val="24"/>
          <w:szCs w:val="24"/>
        </w:rPr>
        <w:t>4.</w:t>
      </w:r>
      <w:r w:rsidR="00F4250E" w:rsidRPr="00DC19C5">
        <w:rPr>
          <w:rFonts w:ascii="Times New Roman" w:hAnsi="Times New Roman" w:cs="Times New Roman"/>
          <w:sz w:val="24"/>
          <w:szCs w:val="24"/>
        </w:rPr>
        <w:tab/>
        <w:t>…</w:t>
      </w:r>
    </w:p>
    <w:p w:rsidR="0079267E" w:rsidRDefault="0079267E" w:rsidP="0079267E">
      <w:pPr>
        <w:tabs>
          <w:tab w:val="left" w:pos="720"/>
        </w:tabs>
        <w:spacing w:after="0" w:line="480" w:lineRule="auto"/>
        <w:jc w:val="center"/>
        <w:rPr>
          <w:rFonts w:ascii="Times New Roman" w:hAnsi="Times New Roman" w:cs="Times New Roman"/>
          <w:b/>
          <w:sz w:val="24"/>
          <w:szCs w:val="24"/>
        </w:rPr>
      </w:pPr>
      <w:r>
        <w:rPr>
          <w:rFonts w:ascii="Times New Roman" w:hAnsi="Times New Roman" w:cs="Times New Roman"/>
          <w:sz w:val="24"/>
          <w:szCs w:val="24"/>
        </w:rPr>
        <w:t>* * *</w:t>
      </w:r>
    </w:p>
    <w:p w:rsidR="00746F83" w:rsidRPr="00A01D95" w:rsidRDefault="00DD1F77"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46F83" w:rsidRPr="00DC19C5">
        <w:rPr>
          <w:rFonts w:ascii="Times New Roman" w:hAnsi="Times New Roman" w:cs="Times New Roman"/>
          <w:sz w:val="24"/>
          <w:szCs w:val="24"/>
        </w:rPr>
        <w:t>E.</w:t>
      </w:r>
      <w:r w:rsidR="00746F83" w:rsidRPr="00DC19C5">
        <w:rPr>
          <w:rFonts w:ascii="Times New Roman" w:hAnsi="Times New Roman" w:cs="Times New Roman"/>
          <w:sz w:val="24"/>
          <w:szCs w:val="24"/>
        </w:rPr>
        <w:tab/>
        <w:t>The commercial chemical products, manufacturing chemical intermediates, or off-specification commercial chemical products or manufacturing chemical intermediates referred to in Paragraphs D.1-4 of this Section are identified as acute hazardous wastes (H)</w:t>
      </w:r>
      <w:r w:rsidR="00746F83" w:rsidRPr="00DC19C5">
        <w:rPr>
          <w:rFonts w:ascii="Times New Roman" w:hAnsi="Times New Roman" w:cs="Times New Roman"/>
          <w:strike/>
          <w:sz w:val="24"/>
          <w:szCs w:val="24"/>
        </w:rPr>
        <w:t xml:space="preserve"> and are subject to the small quantity exclusions defined in LAC 33:V.108.E. These wastes and their corresponding EPA Hazardous Waste Numbers are listed in Table 3 of this Section</w:t>
      </w:r>
      <w:r w:rsidR="00746F83" w:rsidRPr="00DC19C5">
        <w:rPr>
          <w:rFonts w:ascii="Times New Roman" w:hAnsi="Times New Roman" w:cs="Times New Roman"/>
          <w:sz w:val="24"/>
          <w:szCs w:val="24"/>
        </w:rPr>
        <w:t>.</w:t>
      </w:r>
    </w:p>
    <w:p w:rsidR="00746F83" w:rsidRPr="0093412B" w:rsidRDefault="009B4FCA" w:rsidP="00FA14B7">
      <w:pPr>
        <w:tabs>
          <w:tab w:val="left" w:pos="720"/>
        </w:tabs>
        <w:spacing w:after="0" w:line="480" w:lineRule="auto"/>
        <w:jc w:val="center"/>
        <w:rPr>
          <w:rFonts w:ascii="Times New Roman" w:hAnsi="Times New Roman" w:cs="Times New Roman"/>
          <w:sz w:val="24"/>
          <w:szCs w:val="24"/>
        </w:rPr>
      </w:pPr>
      <w:r w:rsidRPr="0093412B">
        <w:rPr>
          <w:rFonts w:ascii="Times New Roman" w:hAnsi="Times New Roman" w:cs="Times New Roman"/>
          <w:sz w:val="24"/>
          <w:szCs w:val="24"/>
        </w:rPr>
        <w:t>* * *</w:t>
      </w:r>
    </w:p>
    <w:tbl>
      <w:tblPr>
        <w:tblW w:w="8524" w:type="dxa"/>
        <w:jc w:val="center"/>
        <w:tblLook w:val="0000" w:firstRow="0" w:lastRow="0" w:firstColumn="0" w:lastColumn="0" w:noHBand="0" w:noVBand="0"/>
      </w:tblPr>
      <w:tblGrid>
        <w:gridCol w:w="8524"/>
      </w:tblGrid>
      <w:tr w:rsidR="00746F83" w:rsidRPr="0093412B" w:rsidTr="008C5711">
        <w:trPr>
          <w:cantSplit/>
          <w:tblHeader/>
          <w:jc w:val="center"/>
        </w:trPr>
        <w:tc>
          <w:tcPr>
            <w:tcW w:w="8524" w:type="dxa"/>
            <w:tcBorders>
              <w:top w:val="double" w:sz="6" w:space="0" w:color="000000"/>
              <w:left w:val="double" w:sz="6" w:space="0" w:color="000000"/>
              <w:bottom w:val="single" w:sz="6" w:space="0" w:color="FFFFFF"/>
              <w:right w:val="double" w:sz="6" w:space="0" w:color="000000"/>
            </w:tcBorders>
            <w:shd w:val="clear" w:color="auto" w:fill="D9D9D9"/>
          </w:tcPr>
          <w:p w:rsidR="00746F83" w:rsidRPr="0093412B" w:rsidRDefault="00746F83" w:rsidP="00FA14B7">
            <w:pPr>
              <w:tabs>
                <w:tab w:val="left" w:pos="720"/>
              </w:tabs>
              <w:spacing w:after="0" w:line="480" w:lineRule="auto"/>
              <w:rPr>
                <w:rFonts w:ascii="Times New Roman" w:hAnsi="Times New Roman" w:cs="Times New Roman"/>
                <w:b/>
                <w:sz w:val="24"/>
                <w:szCs w:val="24"/>
              </w:rPr>
            </w:pPr>
            <w:r w:rsidRPr="0093412B">
              <w:rPr>
                <w:rFonts w:ascii="Times New Roman" w:hAnsi="Times New Roman" w:cs="Times New Roman"/>
                <w:b/>
                <w:sz w:val="24"/>
                <w:szCs w:val="24"/>
              </w:rPr>
              <w:t>Table 3. Acute Hazardous Wastes</w:t>
            </w:r>
          </w:p>
          <w:p w:rsidR="00746F83" w:rsidRPr="0093412B" w:rsidRDefault="00746F83" w:rsidP="00FA14B7">
            <w:pPr>
              <w:tabs>
                <w:tab w:val="left" w:pos="720"/>
              </w:tabs>
              <w:spacing w:after="0" w:line="480" w:lineRule="auto"/>
              <w:rPr>
                <w:rFonts w:ascii="Times New Roman" w:hAnsi="Times New Roman" w:cs="Times New Roman"/>
                <w:b/>
                <w:sz w:val="24"/>
                <w:szCs w:val="24"/>
              </w:rPr>
            </w:pPr>
            <w:r w:rsidRPr="0093412B">
              <w:rPr>
                <w:rFonts w:ascii="Times New Roman" w:hAnsi="Times New Roman" w:cs="Times New Roman"/>
                <w:b/>
                <w:sz w:val="24"/>
                <w:szCs w:val="24"/>
              </w:rPr>
              <w:t>(Alphabetical Order by Substance)</w:t>
            </w:r>
          </w:p>
        </w:tc>
      </w:tr>
      <w:tr w:rsidR="009B4FCA" w:rsidRPr="0093412B" w:rsidTr="008C5711">
        <w:trPr>
          <w:cantSplit/>
          <w:jc w:val="center"/>
        </w:trPr>
        <w:tc>
          <w:tcPr>
            <w:tcW w:w="8524" w:type="dxa"/>
            <w:tcBorders>
              <w:top w:val="double" w:sz="12" w:space="0" w:color="000000"/>
              <w:left w:val="double" w:sz="6" w:space="0" w:color="000000"/>
              <w:bottom w:val="double" w:sz="12" w:space="0" w:color="000000"/>
              <w:right w:val="double" w:sz="6" w:space="0" w:color="000000"/>
            </w:tcBorders>
          </w:tcPr>
          <w:p w:rsidR="009050C6" w:rsidRDefault="009050C6" w:rsidP="00FA14B7">
            <w:pPr>
              <w:tabs>
                <w:tab w:val="left" w:pos="720"/>
              </w:tabs>
              <w:spacing w:after="0" w:line="480" w:lineRule="auto"/>
              <w:jc w:val="center"/>
              <w:rPr>
                <w:rFonts w:ascii="Times New Roman" w:hAnsi="Times New Roman" w:cs="Times New Roman"/>
                <w:sz w:val="24"/>
                <w:szCs w:val="24"/>
              </w:rPr>
            </w:pPr>
          </w:p>
          <w:p w:rsidR="009B4FCA" w:rsidRPr="0093412B" w:rsidRDefault="009B4FCA" w:rsidP="00FA14B7">
            <w:pPr>
              <w:tabs>
                <w:tab w:val="left" w:pos="720"/>
              </w:tabs>
              <w:spacing w:after="0" w:line="480" w:lineRule="auto"/>
              <w:jc w:val="center"/>
              <w:rPr>
                <w:rFonts w:ascii="Times New Roman" w:hAnsi="Times New Roman" w:cs="Times New Roman"/>
                <w:sz w:val="24"/>
                <w:szCs w:val="24"/>
              </w:rPr>
            </w:pPr>
            <w:r w:rsidRPr="0093412B">
              <w:rPr>
                <w:rFonts w:ascii="Times New Roman" w:hAnsi="Times New Roman" w:cs="Times New Roman"/>
                <w:sz w:val="24"/>
                <w:szCs w:val="24"/>
              </w:rPr>
              <w:t>* * *</w:t>
            </w:r>
          </w:p>
        </w:tc>
      </w:tr>
    </w:tbl>
    <w:p w:rsidR="008C5711" w:rsidRDefault="008C5711" w:rsidP="00FA14B7">
      <w:pPr>
        <w:tabs>
          <w:tab w:val="left" w:pos="720"/>
        </w:tabs>
        <w:spacing w:after="0" w:line="480" w:lineRule="auto"/>
        <w:rPr>
          <w:rFonts w:ascii="Times New Roman" w:hAnsi="Times New Roman" w:cs="Times New Roman"/>
          <w:sz w:val="24"/>
          <w:szCs w:val="24"/>
        </w:rPr>
      </w:pPr>
    </w:p>
    <w:p w:rsidR="00746F83" w:rsidRPr="0093412B" w:rsidRDefault="00A01D95"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746F83" w:rsidRPr="0093412B">
        <w:rPr>
          <w:rFonts w:ascii="Times New Roman" w:hAnsi="Times New Roman" w:cs="Times New Roman"/>
          <w:sz w:val="24"/>
          <w:szCs w:val="24"/>
        </w:rPr>
        <w:t>F.</w:t>
      </w:r>
      <w:r w:rsidR="00746F83" w:rsidRPr="0093412B">
        <w:rPr>
          <w:rFonts w:ascii="Times New Roman" w:hAnsi="Times New Roman" w:cs="Times New Roman"/>
          <w:sz w:val="24"/>
          <w:szCs w:val="24"/>
        </w:rPr>
        <w:tab/>
      </w:r>
      <w:r w:rsidR="00746F83" w:rsidRPr="0079267E">
        <w:rPr>
          <w:rFonts w:ascii="Times New Roman" w:hAnsi="Times New Roman" w:cs="Times New Roman"/>
          <w:sz w:val="24"/>
          <w:szCs w:val="24"/>
          <w:u w:val="single"/>
        </w:rPr>
        <w:t xml:space="preserve">The </w:t>
      </w:r>
      <w:r w:rsidR="00746F83" w:rsidRPr="0093412B">
        <w:rPr>
          <w:rFonts w:ascii="Times New Roman" w:hAnsi="Times New Roman" w:cs="Times New Roman"/>
          <w:sz w:val="24"/>
          <w:szCs w:val="24"/>
          <w:u w:val="single"/>
        </w:rPr>
        <w:t>c</w:t>
      </w:r>
      <w:r w:rsidR="00746F83" w:rsidRPr="0093412B">
        <w:rPr>
          <w:rFonts w:ascii="Times New Roman" w:hAnsi="Times New Roman" w:cs="Times New Roman"/>
          <w:strike/>
          <w:sz w:val="24"/>
          <w:szCs w:val="24"/>
        </w:rPr>
        <w:t>C</w:t>
      </w:r>
      <w:r w:rsidR="00746F83" w:rsidRPr="0093412B">
        <w:rPr>
          <w:rFonts w:ascii="Times New Roman" w:hAnsi="Times New Roman" w:cs="Times New Roman"/>
          <w:sz w:val="24"/>
          <w:szCs w:val="24"/>
        </w:rPr>
        <w:t>ommercial chemical products</w:t>
      </w:r>
      <w:r w:rsidR="00746F83" w:rsidRPr="0093412B">
        <w:rPr>
          <w:rFonts w:ascii="Times New Roman" w:hAnsi="Times New Roman" w:cs="Times New Roman"/>
          <w:sz w:val="24"/>
          <w:szCs w:val="24"/>
          <w:u w:val="single"/>
        </w:rPr>
        <w:t>,</w:t>
      </w:r>
      <w:r w:rsidR="00746F83" w:rsidRPr="0093412B">
        <w:rPr>
          <w:rFonts w:ascii="Times New Roman" w:hAnsi="Times New Roman" w:cs="Times New Roman"/>
          <w:sz w:val="24"/>
          <w:szCs w:val="24"/>
        </w:rPr>
        <w:t xml:space="preserve"> </w:t>
      </w:r>
      <w:r w:rsidR="00746F83" w:rsidRPr="0093412B">
        <w:rPr>
          <w:rFonts w:ascii="Times New Roman" w:hAnsi="Times New Roman" w:cs="Times New Roman"/>
          <w:strike/>
          <w:sz w:val="24"/>
          <w:szCs w:val="24"/>
        </w:rPr>
        <w:t xml:space="preserve">or </w:t>
      </w:r>
      <w:r w:rsidR="00746F83" w:rsidRPr="0093412B">
        <w:rPr>
          <w:rFonts w:ascii="Times New Roman" w:hAnsi="Times New Roman" w:cs="Times New Roman"/>
          <w:sz w:val="24"/>
          <w:szCs w:val="24"/>
        </w:rPr>
        <w:t>manufacturing chemical intermediates</w:t>
      </w:r>
      <w:r w:rsidR="00746F83" w:rsidRPr="0093412B">
        <w:rPr>
          <w:rFonts w:ascii="Times New Roman" w:hAnsi="Times New Roman" w:cs="Times New Roman"/>
          <w:sz w:val="24"/>
          <w:szCs w:val="24"/>
          <w:u w:val="single"/>
        </w:rPr>
        <w:t>,</w:t>
      </w:r>
      <w:r w:rsidR="00746F83" w:rsidRPr="0093412B">
        <w:rPr>
          <w:rFonts w:ascii="Times New Roman" w:hAnsi="Times New Roman" w:cs="Times New Roman"/>
          <w:sz w:val="24"/>
          <w:szCs w:val="24"/>
        </w:rPr>
        <w:t xml:space="preserve"> or off-specification commercial chemical products referred to in Paragraphs D.1-4 of this Section are identified as toxic wastes (T) unless </w:t>
      </w:r>
      <w:r w:rsidR="00746F83" w:rsidRPr="00D14469">
        <w:rPr>
          <w:rFonts w:ascii="Times New Roman" w:hAnsi="Times New Roman" w:cs="Times New Roman"/>
          <w:sz w:val="24"/>
          <w:szCs w:val="24"/>
        </w:rPr>
        <w:t>otherwise designated</w:t>
      </w:r>
      <w:r w:rsidR="00746F83" w:rsidRPr="00D14469">
        <w:rPr>
          <w:rFonts w:ascii="Times New Roman" w:hAnsi="Times New Roman" w:cs="Times New Roman"/>
          <w:strike/>
          <w:sz w:val="24"/>
          <w:szCs w:val="24"/>
        </w:rPr>
        <w:t xml:space="preserve"> and are subject to the small quantity generator exclusion defined in LAC 33:V.108.A and G. These wastes and their corresponding EPA Hazardous Waste Numbers are listed in Table 4 of this Section</w:t>
      </w:r>
      <w:r w:rsidR="00746F83" w:rsidRPr="00D14469">
        <w:rPr>
          <w:rFonts w:ascii="Times New Roman" w:hAnsi="Times New Roman" w:cs="Times New Roman"/>
          <w:sz w:val="24"/>
          <w:szCs w:val="24"/>
        </w:rPr>
        <w:t>.</w:t>
      </w:r>
    </w:p>
    <w:p w:rsidR="00746F83" w:rsidRPr="0093412B" w:rsidRDefault="007C7371" w:rsidP="00FA14B7">
      <w:pPr>
        <w:tabs>
          <w:tab w:val="left" w:pos="720"/>
        </w:tabs>
        <w:spacing w:after="0" w:line="480" w:lineRule="auto"/>
        <w:jc w:val="center"/>
        <w:rPr>
          <w:rFonts w:ascii="Times New Roman" w:hAnsi="Times New Roman" w:cs="Times New Roman"/>
          <w:sz w:val="24"/>
          <w:szCs w:val="24"/>
        </w:rPr>
      </w:pPr>
      <w:r>
        <w:rPr>
          <w:rFonts w:ascii="Times New Roman" w:hAnsi="Times New Roman" w:cs="Times New Roman"/>
          <w:sz w:val="24"/>
          <w:szCs w:val="24"/>
        </w:rPr>
        <w:t>* * *</w:t>
      </w:r>
    </w:p>
    <w:p w:rsidR="00746F83" w:rsidRDefault="006F5F7C"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t>G</w:t>
      </w:r>
      <w:r w:rsidR="007C7371">
        <w:rPr>
          <w:rFonts w:ascii="Times New Roman" w:hAnsi="Times New Roman" w:cs="Times New Roman"/>
          <w:sz w:val="24"/>
          <w:szCs w:val="24"/>
        </w:rPr>
        <w:t>.</w:t>
      </w:r>
      <w:r w:rsidR="007C7371">
        <w:rPr>
          <w:rFonts w:ascii="Times New Roman" w:hAnsi="Times New Roman" w:cs="Times New Roman"/>
          <w:sz w:val="24"/>
          <w:szCs w:val="24"/>
        </w:rPr>
        <w:tab/>
        <w:t>…</w:t>
      </w:r>
    </w:p>
    <w:p w:rsidR="006F5F7C" w:rsidRPr="0093412B" w:rsidRDefault="006F5F7C" w:rsidP="006F5F7C">
      <w:pPr>
        <w:tabs>
          <w:tab w:val="left" w:pos="720"/>
        </w:tabs>
        <w:spacing w:after="0" w:line="480" w:lineRule="auto"/>
        <w:jc w:val="center"/>
        <w:rPr>
          <w:rFonts w:ascii="Times New Roman" w:hAnsi="Times New Roman" w:cs="Times New Roman"/>
          <w:sz w:val="24"/>
          <w:szCs w:val="24"/>
        </w:rPr>
      </w:pPr>
      <w:r>
        <w:rPr>
          <w:rFonts w:ascii="Times New Roman" w:hAnsi="Times New Roman" w:cs="Times New Roman"/>
          <w:sz w:val="24"/>
          <w:szCs w:val="24"/>
        </w:rPr>
        <w:t>* * *</w:t>
      </w:r>
    </w:p>
    <w:p w:rsidR="00746F83" w:rsidRPr="0093412B" w:rsidRDefault="006F049D" w:rsidP="0055619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46F83" w:rsidRPr="0093412B">
        <w:rPr>
          <w:rFonts w:ascii="Times New Roman" w:hAnsi="Times New Roman" w:cs="Times New Roman"/>
          <w:sz w:val="24"/>
          <w:szCs w:val="24"/>
        </w:rPr>
        <w:t>AUTHORITY NOTE:</w:t>
      </w:r>
      <w:r w:rsidR="00746F83" w:rsidRPr="0093412B">
        <w:rPr>
          <w:rFonts w:ascii="Times New Roman" w:hAnsi="Times New Roman" w:cs="Times New Roman"/>
          <w:sz w:val="24"/>
          <w:szCs w:val="24"/>
        </w:rPr>
        <w:tab/>
        <w:t>Promulgated in accordance with R.S. 30:2001 et seq. and specifically 2180.</w:t>
      </w:r>
    </w:p>
    <w:p w:rsidR="00746F83" w:rsidRPr="0093412B" w:rsidRDefault="006F049D" w:rsidP="0055619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46F83" w:rsidRPr="0093412B">
        <w:rPr>
          <w:rFonts w:ascii="Times New Roman" w:hAnsi="Times New Roman" w:cs="Times New Roman"/>
          <w:sz w:val="24"/>
          <w:szCs w:val="24"/>
        </w:rPr>
        <w:t>HISTORICAL NOTE:</w:t>
      </w:r>
      <w:r w:rsidR="00746F83" w:rsidRPr="0093412B">
        <w:rPr>
          <w:rFonts w:ascii="Times New Roman" w:hAnsi="Times New Roman" w:cs="Times New Roman"/>
          <w:sz w:val="24"/>
          <w:szCs w:val="24"/>
        </w:rPr>
        <w:tab/>
        <w:t>Promulgated by the Department of Environmental Quality, LR 10:200 (March 1984), amended LR 10:496 (July 1984), LR 11:1139 (December 1985), LR 12:319 (May 1986), LR 13:84 (February 1987), LR 13:433 (August 1987), LR 14:426 (July 1988), LR 14:791 (November 1988), LR 15:182 (March 1989), LR 16:220 (March 1990), LR 16:614 (July 1990), LR 16:1057 (December 1990), LR 17:369 (April 1991), LR 17:478 (May 1991), LR 17:658 (July 1991), LR 18:723 (July 1992), LR 18:1256 (November 1992), LR 18:1375 (December 1992), LR 20:1000 (September 1994), LR 21:266 (March 1995), LR 21:944 (September 1995), LR 22:829, 840 (September 1996), amended by the Office of Waste Services, Hazardous Waste Division, LR 23:1522 (November 1997), LR 24:321 (February 1998), LR 24:686 (April 1998), LR 24:1754 (September 1998), LR 25:487 (March 1999), amended by the Office of Environmental Assessment, Environmental Planning Division, LR 27:304 (March 2001), LR 27:715 (May 2001), LR 28:1009 (May 2002), LR 29:324 (March 2003), amended by the Office of Environmental Assessment, LR 31:1573 (July 2005), amended by the Office of the Secretary, Legal Affairs Division, LR 32:831 (May 2006), LR 33:1627 (August 2007), LR 34:635 (April 2008), LR 34:1020 (June 2008), LR 34:2392 (November 2008), LR 36:2555 (November 2010), LR 38:780 (March 2012), amended by the Office of the Secretary, Legal Divisio</w:t>
      </w:r>
      <w:r w:rsidR="00FB1920" w:rsidRPr="0093412B">
        <w:rPr>
          <w:rFonts w:ascii="Times New Roman" w:hAnsi="Times New Roman" w:cs="Times New Roman"/>
          <w:sz w:val="24"/>
          <w:szCs w:val="24"/>
        </w:rPr>
        <w:t>n, LR 39:2</w:t>
      </w:r>
      <w:r w:rsidR="0055619A">
        <w:rPr>
          <w:rFonts w:ascii="Times New Roman" w:hAnsi="Times New Roman" w:cs="Times New Roman"/>
          <w:sz w:val="24"/>
          <w:szCs w:val="24"/>
        </w:rPr>
        <w:t>492 (September 2013), amended by the Office of the Secretary, Legal Affairs and Criminal Investigations Division, LR 46:</w:t>
      </w:r>
    </w:p>
    <w:p w:rsidR="00FB1920" w:rsidRPr="0093412B" w:rsidRDefault="00FB1920" w:rsidP="00FA14B7">
      <w:pPr>
        <w:tabs>
          <w:tab w:val="left" w:pos="720"/>
        </w:tabs>
        <w:spacing w:after="0" w:line="240" w:lineRule="auto"/>
        <w:rPr>
          <w:rFonts w:ascii="Times New Roman" w:hAnsi="Times New Roman" w:cs="Times New Roman"/>
          <w:sz w:val="24"/>
          <w:szCs w:val="24"/>
        </w:rPr>
      </w:pPr>
    </w:p>
    <w:p w:rsidR="00A01D95" w:rsidRDefault="00746F83" w:rsidP="0055619A">
      <w:pPr>
        <w:tabs>
          <w:tab w:val="left" w:pos="1080"/>
        </w:tabs>
        <w:spacing w:after="0" w:line="480" w:lineRule="auto"/>
        <w:rPr>
          <w:rFonts w:ascii="Times New Roman" w:hAnsi="Times New Roman" w:cs="Times New Roman"/>
          <w:b/>
          <w:sz w:val="24"/>
          <w:szCs w:val="24"/>
        </w:rPr>
      </w:pPr>
      <w:bookmarkStart w:id="147" w:name="TOC_Sect1826"/>
      <w:r w:rsidRPr="0093412B">
        <w:rPr>
          <w:rFonts w:ascii="Times New Roman" w:hAnsi="Times New Roman" w:cs="Times New Roman"/>
          <w:b/>
          <w:sz w:val="24"/>
          <w:szCs w:val="24"/>
        </w:rPr>
        <w:t>§4907.</w:t>
      </w:r>
      <w:r w:rsidRPr="0093412B">
        <w:rPr>
          <w:rFonts w:ascii="Times New Roman" w:hAnsi="Times New Roman" w:cs="Times New Roman"/>
          <w:b/>
          <w:sz w:val="24"/>
          <w:szCs w:val="24"/>
        </w:rPr>
        <w:tab/>
        <w:t>Criteria for Listing Hazardous Waste</w:t>
      </w:r>
      <w:bookmarkEnd w:id="147"/>
    </w:p>
    <w:p w:rsidR="00A01D95" w:rsidRDefault="00A01D95"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46F83" w:rsidRPr="0093412B">
        <w:rPr>
          <w:rFonts w:ascii="Times New Roman" w:hAnsi="Times New Roman" w:cs="Times New Roman"/>
          <w:sz w:val="24"/>
          <w:szCs w:val="24"/>
        </w:rPr>
        <w:t>A.</w:t>
      </w:r>
      <w:r w:rsidR="00623652" w:rsidRPr="0093412B">
        <w:rPr>
          <w:rFonts w:ascii="Times New Roman" w:hAnsi="Times New Roman" w:cs="Times New Roman"/>
          <w:sz w:val="24"/>
          <w:szCs w:val="24"/>
        </w:rPr>
        <w:t xml:space="preserve"> </w:t>
      </w:r>
      <w:r w:rsidR="0055619A">
        <w:rPr>
          <w:rFonts w:ascii="Times New Roman" w:hAnsi="Times New Roman" w:cs="Times New Roman"/>
          <w:sz w:val="24"/>
          <w:szCs w:val="24"/>
        </w:rPr>
        <w:t>—</w:t>
      </w:r>
      <w:r w:rsidR="00623652" w:rsidRPr="0093412B">
        <w:rPr>
          <w:rFonts w:ascii="Times New Roman" w:hAnsi="Times New Roman" w:cs="Times New Roman"/>
          <w:sz w:val="24"/>
          <w:szCs w:val="24"/>
        </w:rPr>
        <w:t xml:space="preserve"> B.</w:t>
      </w:r>
      <w:r w:rsidR="00623652" w:rsidRPr="0093412B">
        <w:rPr>
          <w:rFonts w:ascii="Times New Roman" w:hAnsi="Times New Roman" w:cs="Times New Roman"/>
          <w:sz w:val="24"/>
          <w:szCs w:val="24"/>
        </w:rPr>
        <w:tab/>
        <w:t>…</w:t>
      </w:r>
    </w:p>
    <w:p w:rsidR="00746F83" w:rsidRPr="00A01D95" w:rsidRDefault="00A01D95"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746F83" w:rsidRPr="0093412B">
        <w:rPr>
          <w:rFonts w:ascii="Times New Roman" w:hAnsi="Times New Roman" w:cs="Times New Roman"/>
          <w:sz w:val="24"/>
          <w:szCs w:val="24"/>
        </w:rPr>
        <w:t>C.</w:t>
      </w:r>
      <w:r w:rsidR="00746F83" w:rsidRPr="0093412B">
        <w:rPr>
          <w:rFonts w:ascii="Times New Roman" w:hAnsi="Times New Roman" w:cs="Times New Roman"/>
          <w:sz w:val="24"/>
          <w:szCs w:val="24"/>
        </w:rPr>
        <w:tab/>
        <w:t>The administrative authority shall use the criteria for listing specified in this Chapter to establish the exclusion limits referred to in LAC 33:V.</w:t>
      </w:r>
      <w:r w:rsidR="00746F83" w:rsidRPr="0093412B">
        <w:rPr>
          <w:rFonts w:ascii="Times New Roman" w:hAnsi="Times New Roman" w:cs="Times New Roman"/>
          <w:strike/>
          <w:sz w:val="24"/>
          <w:szCs w:val="24"/>
        </w:rPr>
        <w:t>108.C</w:t>
      </w:r>
      <w:r w:rsidR="00746F83" w:rsidRPr="0093412B">
        <w:rPr>
          <w:rFonts w:ascii="Times New Roman" w:hAnsi="Times New Roman" w:cs="Times New Roman"/>
          <w:sz w:val="24"/>
          <w:szCs w:val="24"/>
          <w:u w:val="single"/>
        </w:rPr>
        <w:t>1007.D</w:t>
      </w:r>
      <w:r w:rsidR="00746F83" w:rsidRPr="0093412B">
        <w:rPr>
          <w:rFonts w:ascii="Times New Roman" w:hAnsi="Times New Roman" w:cs="Times New Roman"/>
          <w:sz w:val="24"/>
          <w:szCs w:val="24"/>
        </w:rPr>
        <w:t>.</w:t>
      </w:r>
    </w:p>
    <w:p w:rsidR="00746F83" w:rsidRPr="0093412B" w:rsidRDefault="006F049D" w:rsidP="0055619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46F83" w:rsidRPr="0093412B">
        <w:rPr>
          <w:rFonts w:ascii="Times New Roman" w:hAnsi="Times New Roman" w:cs="Times New Roman"/>
          <w:sz w:val="24"/>
          <w:szCs w:val="24"/>
        </w:rPr>
        <w:t>AUTHORITY NOTE:</w:t>
      </w:r>
      <w:r w:rsidR="00746F83" w:rsidRPr="0093412B">
        <w:rPr>
          <w:rFonts w:ascii="Times New Roman" w:hAnsi="Times New Roman" w:cs="Times New Roman"/>
          <w:sz w:val="24"/>
          <w:szCs w:val="24"/>
        </w:rPr>
        <w:tab/>
        <w:t>Promulgated in accordance with R.S. 30:2180 et seq.</w:t>
      </w:r>
    </w:p>
    <w:p w:rsidR="00746F83" w:rsidRPr="0093412B" w:rsidRDefault="006F049D" w:rsidP="0055619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746F83" w:rsidRPr="0093412B">
        <w:rPr>
          <w:rFonts w:ascii="Times New Roman" w:hAnsi="Times New Roman" w:cs="Times New Roman"/>
          <w:sz w:val="24"/>
          <w:szCs w:val="24"/>
        </w:rPr>
        <w:t>HISTORICAL NOTE:</w:t>
      </w:r>
      <w:r w:rsidR="00746F83" w:rsidRPr="0093412B">
        <w:rPr>
          <w:rFonts w:ascii="Times New Roman" w:hAnsi="Times New Roman" w:cs="Times New Roman"/>
          <w:sz w:val="24"/>
          <w:szCs w:val="24"/>
        </w:rPr>
        <w:tab/>
        <w:t>Promulgated by the Department of Environmental Quality, Office of Solid and Hazardous Waste, Hazardous Waste Division, LR 17:478 (May 1991), amended by the Office of Environmental Assessment, Environmental Planning</w:t>
      </w:r>
      <w:r w:rsidR="0055619A">
        <w:rPr>
          <w:rFonts w:ascii="Times New Roman" w:hAnsi="Times New Roman" w:cs="Times New Roman"/>
          <w:sz w:val="24"/>
          <w:szCs w:val="24"/>
        </w:rPr>
        <w:t xml:space="preserve"> Division, LR 27:715 (May 2001), amended by the Office of the Secretary, Legal Affairs and Criminal Investigations Division, LR 46:</w:t>
      </w:r>
    </w:p>
    <w:p w:rsidR="00FB1920" w:rsidRPr="0093412B" w:rsidRDefault="00FB1920" w:rsidP="00FA14B7">
      <w:pPr>
        <w:tabs>
          <w:tab w:val="left" w:pos="720"/>
        </w:tabs>
        <w:spacing w:after="0" w:line="240" w:lineRule="auto"/>
        <w:rPr>
          <w:rFonts w:ascii="Times New Roman" w:hAnsi="Times New Roman" w:cs="Times New Roman"/>
          <w:sz w:val="24"/>
          <w:szCs w:val="24"/>
        </w:rPr>
      </w:pPr>
    </w:p>
    <w:p w:rsidR="00A03345" w:rsidRPr="0093412B" w:rsidRDefault="00A03345" w:rsidP="00FA14B7">
      <w:pPr>
        <w:tabs>
          <w:tab w:val="left" w:pos="720"/>
        </w:tabs>
        <w:spacing w:after="0" w:line="480" w:lineRule="auto"/>
        <w:rPr>
          <w:rFonts w:ascii="Times New Roman" w:hAnsi="Times New Roman" w:cs="Times New Roman"/>
          <w:b/>
          <w:sz w:val="24"/>
          <w:szCs w:val="24"/>
        </w:rPr>
      </w:pPr>
      <w:bookmarkStart w:id="148" w:name="TOC_Chap1125"/>
      <w:r w:rsidRPr="0093412B">
        <w:rPr>
          <w:rFonts w:ascii="Times New Roman" w:hAnsi="Times New Roman" w:cs="Times New Roman"/>
          <w:b/>
          <w:sz w:val="24"/>
          <w:szCs w:val="24"/>
        </w:rPr>
        <w:t>Chapter 51.</w:t>
      </w:r>
      <w:bookmarkStart w:id="149" w:name="TOCT_Chap1125"/>
      <w:bookmarkEnd w:id="148"/>
      <w:r w:rsidR="003160FB">
        <w:rPr>
          <w:rFonts w:ascii="Times New Roman" w:hAnsi="Times New Roman" w:cs="Times New Roman"/>
          <w:b/>
          <w:sz w:val="24"/>
          <w:szCs w:val="24"/>
        </w:rPr>
        <w:tab/>
      </w:r>
      <w:r w:rsidRPr="0093412B">
        <w:rPr>
          <w:rFonts w:ascii="Times New Roman" w:hAnsi="Times New Roman" w:cs="Times New Roman"/>
          <w:b/>
          <w:sz w:val="24"/>
          <w:szCs w:val="24"/>
        </w:rPr>
        <w:t>Fee Schedules</w:t>
      </w:r>
      <w:bookmarkEnd w:id="149"/>
    </w:p>
    <w:p w:rsidR="00A01D95" w:rsidRDefault="00A03345" w:rsidP="0055619A">
      <w:pPr>
        <w:tabs>
          <w:tab w:val="left" w:pos="1080"/>
        </w:tabs>
        <w:spacing w:after="0" w:line="480" w:lineRule="auto"/>
        <w:rPr>
          <w:rFonts w:ascii="Times New Roman" w:hAnsi="Times New Roman" w:cs="Times New Roman"/>
          <w:b/>
          <w:sz w:val="24"/>
          <w:szCs w:val="24"/>
        </w:rPr>
      </w:pPr>
      <w:bookmarkStart w:id="150" w:name="TOC_Sect1831"/>
      <w:r w:rsidRPr="0093412B">
        <w:rPr>
          <w:rFonts w:ascii="Times New Roman" w:hAnsi="Times New Roman" w:cs="Times New Roman"/>
          <w:b/>
          <w:sz w:val="24"/>
          <w:szCs w:val="24"/>
        </w:rPr>
        <w:t>§5101.</w:t>
      </w:r>
      <w:r w:rsidRPr="0093412B">
        <w:rPr>
          <w:rFonts w:ascii="Times New Roman" w:hAnsi="Times New Roman" w:cs="Times New Roman"/>
          <w:b/>
          <w:sz w:val="24"/>
          <w:szCs w:val="24"/>
        </w:rPr>
        <w:tab/>
        <w:t>Applicability</w:t>
      </w:r>
      <w:bookmarkEnd w:id="150"/>
    </w:p>
    <w:p w:rsidR="00A03345" w:rsidRPr="00A01D95" w:rsidRDefault="00A01D95"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A03345" w:rsidRPr="0093412B">
        <w:rPr>
          <w:rFonts w:ascii="Times New Roman" w:hAnsi="Times New Roman" w:cs="Times New Roman"/>
          <w:sz w:val="24"/>
          <w:szCs w:val="24"/>
        </w:rPr>
        <w:t>A.</w:t>
      </w:r>
      <w:r w:rsidR="00A03345" w:rsidRPr="0093412B">
        <w:rPr>
          <w:rFonts w:ascii="Times New Roman" w:hAnsi="Times New Roman" w:cs="Times New Roman"/>
          <w:sz w:val="24"/>
          <w:szCs w:val="24"/>
        </w:rPr>
        <w:tab/>
        <w:t>The regulations in this Chapter apply to generators of hazardous waste as well as treaters, storers, and disposers of hazardous waste except as provided in LAC 33:V.</w:t>
      </w:r>
      <w:r w:rsidR="00A03345" w:rsidRPr="0093412B">
        <w:rPr>
          <w:rFonts w:ascii="Times New Roman" w:hAnsi="Times New Roman" w:cs="Times New Roman"/>
          <w:strike/>
          <w:sz w:val="24"/>
          <w:szCs w:val="24"/>
        </w:rPr>
        <w:t>1101</w:t>
      </w:r>
      <w:r w:rsidR="00A03345" w:rsidRPr="0093412B">
        <w:rPr>
          <w:rFonts w:ascii="Times New Roman" w:hAnsi="Times New Roman" w:cs="Times New Roman"/>
          <w:sz w:val="24"/>
          <w:szCs w:val="24"/>
          <w:u w:val="single"/>
        </w:rPr>
        <w:t>1003</w:t>
      </w:r>
      <w:r w:rsidR="00A03345" w:rsidRPr="0093412B">
        <w:rPr>
          <w:rFonts w:ascii="Times New Roman" w:hAnsi="Times New Roman" w:cs="Times New Roman"/>
          <w:sz w:val="24"/>
          <w:szCs w:val="24"/>
        </w:rPr>
        <w:t xml:space="preserve"> and LAC 33:V.1501.</w:t>
      </w:r>
    </w:p>
    <w:p w:rsidR="00A03345" w:rsidRPr="00370B1B" w:rsidRDefault="006F049D" w:rsidP="0055619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A03345" w:rsidRPr="0093412B">
        <w:rPr>
          <w:rFonts w:ascii="Times New Roman" w:hAnsi="Times New Roman" w:cs="Times New Roman"/>
          <w:sz w:val="24"/>
          <w:szCs w:val="24"/>
        </w:rPr>
        <w:t>AUTHORITY NOTE:</w:t>
      </w:r>
      <w:r w:rsidR="00A03345" w:rsidRPr="0093412B">
        <w:rPr>
          <w:rFonts w:ascii="Times New Roman" w:hAnsi="Times New Roman" w:cs="Times New Roman"/>
          <w:sz w:val="24"/>
          <w:szCs w:val="24"/>
        </w:rPr>
        <w:tab/>
        <w:t xml:space="preserve">Promulgated in </w:t>
      </w:r>
      <w:r w:rsidR="00A03345" w:rsidRPr="00370B1B">
        <w:rPr>
          <w:rFonts w:ascii="Times New Roman" w:hAnsi="Times New Roman" w:cs="Times New Roman"/>
          <w:sz w:val="24"/>
          <w:szCs w:val="24"/>
        </w:rPr>
        <w:t>accordance with R.S. 30:2014 et seq.</w:t>
      </w:r>
    </w:p>
    <w:p w:rsidR="00C152EC" w:rsidRPr="00370B1B" w:rsidRDefault="006F049D" w:rsidP="0055619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A03345" w:rsidRPr="00370B1B">
        <w:rPr>
          <w:rFonts w:ascii="Times New Roman" w:hAnsi="Times New Roman" w:cs="Times New Roman"/>
          <w:sz w:val="24"/>
          <w:szCs w:val="24"/>
        </w:rPr>
        <w:t>HISTORICAL NOTE:</w:t>
      </w:r>
      <w:r w:rsidR="00A03345" w:rsidRPr="00370B1B">
        <w:rPr>
          <w:rFonts w:ascii="Times New Roman" w:hAnsi="Times New Roman" w:cs="Times New Roman"/>
          <w:sz w:val="24"/>
          <w:szCs w:val="24"/>
        </w:rPr>
        <w:tab/>
        <w:t>Promulgated by the Department of Environmental Quality, Office of Solid and Hazardous Waste, Hazardous Waste Division, LR 10:200 (March 1984), amended LR 11:533 (May 1985), LR 12:676 (Octob</w:t>
      </w:r>
      <w:r w:rsidR="009B4FCA" w:rsidRPr="00370B1B">
        <w:rPr>
          <w:rFonts w:ascii="Times New Roman" w:hAnsi="Times New Roman" w:cs="Times New Roman"/>
          <w:sz w:val="24"/>
          <w:szCs w:val="24"/>
        </w:rPr>
        <w:t>er 1986), LR 18:724 (July 1992), amended by the Office of the Secretary, Legal Affairs and Criminal Investigations Division, LR 4</w:t>
      </w:r>
      <w:r w:rsidR="0055619A">
        <w:rPr>
          <w:rFonts w:ascii="Times New Roman" w:hAnsi="Times New Roman" w:cs="Times New Roman"/>
          <w:sz w:val="24"/>
          <w:szCs w:val="24"/>
        </w:rPr>
        <w:t>6</w:t>
      </w:r>
      <w:r w:rsidR="009B4FCA" w:rsidRPr="00370B1B">
        <w:rPr>
          <w:rFonts w:ascii="Times New Roman" w:hAnsi="Times New Roman" w:cs="Times New Roman"/>
          <w:sz w:val="24"/>
          <w:szCs w:val="24"/>
        </w:rPr>
        <w:t>:</w:t>
      </w:r>
      <w:bookmarkStart w:id="151" w:name="TOC_Sect1842"/>
    </w:p>
    <w:p w:rsidR="00FB1920" w:rsidRPr="00370B1B" w:rsidRDefault="00FB1920" w:rsidP="00FA14B7">
      <w:pPr>
        <w:tabs>
          <w:tab w:val="left" w:pos="720"/>
        </w:tabs>
        <w:spacing w:after="0" w:line="240" w:lineRule="auto"/>
        <w:rPr>
          <w:rFonts w:ascii="Times New Roman" w:hAnsi="Times New Roman" w:cs="Times New Roman"/>
          <w:sz w:val="24"/>
          <w:szCs w:val="24"/>
        </w:rPr>
      </w:pPr>
    </w:p>
    <w:p w:rsidR="00A03345" w:rsidRPr="00A01D95" w:rsidRDefault="00A03345" w:rsidP="0055619A">
      <w:pPr>
        <w:tabs>
          <w:tab w:val="left" w:pos="1080"/>
        </w:tabs>
        <w:spacing w:after="0" w:line="480" w:lineRule="auto"/>
        <w:rPr>
          <w:rFonts w:ascii="Times New Roman" w:hAnsi="Times New Roman" w:cs="Times New Roman"/>
          <w:b/>
          <w:sz w:val="24"/>
          <w:szCs w:val="24"/>
        </w:rPr>
      </w:pPr>
      <w:r w:rsidRPr="00A01D95">
        <w:rPr>
          <w:rFonts w:ascii="Times New Roman" w:hAnsi="Times New Roman" w:cs="Times New Roman"/>
          <w:b/>
          <w:sz w:val="24"/>
          <w:szCs w:val="24"/>
        </w:rPr>
        <w:t>§5121.</w:t>
      </w:r>
      <w:r w:rsidRPr="00A01D95">
        <w:rPr>
          <w:rFonts w:ascii="Times New Roman" w:hAnsi="Times New Roman" w:cs="Times New Roman"/>
          <w:b/>
          <w:sz w:val="24"/>
          <w:szCs w:val="24"/>
        </w:rPr>
        <w:tab/>
        <w:t>Generators and Transporters of Hazardous Waste</w:t>
      </w:r>
      <w:bookmarkEnd w:id="151"/>
    </w:p>
    <w:p w:rsidR="00A03345" w:rsidRPr="00A01D95" w:rsidRDefault="002A5180" w:rsidP="00FA14B7">
      <w:pPr>
        <w:tabs>
          <w:tab w:val="left" w:pos="720"/>
        </w:tabs>
        <w:spacing w:line="480" w:lineRule="auto"/>
        <w:rPr>
          <w:rFonts w:ascii="Times New Roman" w:hAnsi="Times New Roman" w:cs="Times New Roman"/>
          <w:sz w:val="24"/>
          <w:szCs w:val="24"/>
        </w:rPr>
      </w:pPr>
      <w:r>
        <w:rPr>
          <w:rFonts w:ascii="Times New Roman" w:hAnsi="Times New Roman" w:cs="Times New Roman"/>
          <w:sz w:val="24"/>
          <w:szCs w:val="24"/>
        </w:rPr>
        <w:tab/>
      </w:r>
      <w:r w:rsidR="00A01D95" w:rsidRPr="00A01D95">
        <w:rPr>
          <w:rFonts w:ascii="Times New Roman" w:hAnsi="Times New Roman" w:cs="Times New Roman"/>
          <w:sz w:val="24"/>
          <w:szCs w:val="24"/>
        </w:rPr>
        <w:t xml:space="preserve">A. </w:t>
      </w:r>
      <w:r w:rsidR="0055619A">
        <w:rPr>
          <w:rFonts w:ascii="Times New Roman" w:hAnsi="Times New Roman" w:cs="Times New Roman"/>
          <w:sz w:val="24"/>
          <w:szCs w:val="24"/>
        </w:rPr>
        <w:t>—</w:t>
      </w:r>
      <w:r w:rsidR="00A01D95" w:rsidRPr="00A01D95">
        <w:rPr>
          <w:rFonts w:ascii="Times New Roman" w:hAnsi="Times New Roman" w:cs="Times New Roman"/>
          <w:sz w:val="24"/>
          <w:szCs w:val="24"/>
        </w:rPr>
        <w:t xml:space="preserve"> </w:t>
      </w:r>
      <w:r w:rsidR="00623652" w:rsidRPr="00A01D95">
        <w:rPr>
          <w:rFonts w:ascii="Times New Roman" w:hAnsi="Times New Roman" w:cs="Times New Roman"/>
          <w:sz w:val="24"/>
          <w:szCs w:val="24"/>
        </w:rPr>
        <w:t>B.1.b.</w:t>
      </w:r>
      <w:r w:rsidR="00623652" w:rsidRPr="00A01D95">
        <w:rPr>
          <w:rFonts w:ascii="Times New Roman" w:hAnsi="Times New Roman" w:cs="Times New Roman"/>
          <w:sz w:val="24"/>
          <w:szCs w:val="24"/>
        </w:rPr>
        <w:tab/>
        <w:t xml:space="preserve">… </w:t>
      </w:r>
    </w:p>
    <w:p w:rsidR="00A01D95" w:rsidRDefault="00A01D95" w:rsidP="00FA14B7">
      <w:pPr>
        <w:tabs>
          <w:tab w:val="left" w:pos="720"/>
        </w:tabs>
        <w:spacing w:after="0" w:line="480" w:lineRule="auto"/>
        <w:rPr>
          <w:rFonts w:ascii="Times New Roman" w:hAnsi="Times New Roman" w:cs="Times New Roman"/>
          <w:sz w:val="24"/>
          <w:szCs w:val="24"/>
        </w:rPr>
      </w:pPr>
      <w:r w:rsidRPr="00A01D95">
        <w:rPr>
          <w:rFonts w:ascii="Times New Roman" w:hAnsi="Times New Roman" w:cs="Times New Roman"/>
          <w:sz w:val="24"/>
          <w:szCs w:val="24"/>
        </w:rPr>
        <w:tab/>
      </w:r>
      <w:r w:rsidRPr="00A01D95">
        <w:rPr>
          <w:rFonts w:ascii="Times New Roman" w:hAnsi="Times New Roman" w:cs="Times New Roman"/>
          <w:sz w:val="24"/>
          <w:szCs w:val="24"/>
        </w:rPr>
        <w:tab/>
      </w:r>
      <w:r w:rsidR="00A03345" w:rsidRPr="00A01D95">
        <w:rPr>
          <w:rFonts w:ascii="Times New Roman" w:hAnsi="Times New Roman" w:cs="Times New Roman"/>
          <w:sz w:val="24"/>
          <w:szCs w:val="24"/>
        </w:rPr>
        <w:t>2.</w:t>
      </w:r>
      <w:r w:rsidR="00A03345" w:rsidRPr="00A01D95">
        <w:rPr>
          <w:rFonts w:ascii="Times New Roman" w:hAnsi="Times New Roman" w:cs="Times New Roman"/>
          <w:sz w:val="24"/>
          <w:szCs w:val="24"/>
        </w:rPr>
        <w:tab/>
        <w:t>90-day Storage Extension. Application for 30-day Extension of Accumulation Time Limit in LAC 33:V.</w:t>
      </w:r>
      <w:r w:rsidR="00A03345" w:rsidRPr="00A01D95">
        <w:rPr>
          <w:rFonts w:ascii="Times New Roman" w:hAnsi="Times New Roman" w:cs="Times New Roman"/>
          <w:strike/>
          <w:sz w:val="24"/>
          <w:szCs w:val="24"/>
        </w:rPr>
        <w:t>1109.E.2</w:t>
      </w:r>
      <w:r w:rsidR="00A03345" w:rsidRPr="00A01D95">
        <w:rPr>
          <w:rFonts w:ascii="Times New Roman" w:hAnsi="Times New Roman" w:cs="Times New Roman"/>
          <w:sz w:val="24"/>
          <w:szCs w:val="24"/>
          <w:u w:val="single"/>
        </w:rPr>
        <w:t>1013.E</w:t>
      </w:r>
      <w:r w:rsidR="00A03345" w:rsidRPr="0079267E">
        <w:rPr>
          <w:rFonts w:ascii="Times New Roman" w:hAnsi="Times New Roman" w:cs="Times New Roman"/>
          <w:sz w:val="24"/>
          <w:szCs w:val="24"/>
        </w:rPr>
        <w:t xml:space="preserve"> </w:t>
      </w:r>
      <w:r w:rsidR="00A03345" w:rsidRPr="00A01D95">
        <w:rPr>
          <w:rFonts w:ascii="Times New Roman" w:hAnsi="Times New Roman" w:cs="Times New Roman"/>
          <w:sz w:val="24"/>
          <w:szCs w:val="24"/>
        </w:rPr>
        <w:t>and LAC 33:V</w:t>
      </w:r>
      <w:r w:rsidR="00A03345" w:rsidRPr="00A01D95">
        <w:rPr>
          <w:rFonts w:ascii="Times New Roman" w:hAnsi="Times New Roman" w:cs="Times New Roman"/>
          <w:strike/>
          <w:sz w:val="24"/>
          <w:szCs w:val="24"/>
        </w:rPr>
        <w:t>31109.E.9</w:t>
      </w:r>
      <w:r w:rsidR="00A03345" w:rsidRPr="00A01D95">
        <w:rPr>
          <w:rFonts w:ascii="Times New Roman" w:hAnsi="Times New Roman" w:cs="Times New Roman"/>
          <w:sz w:val="24"/>
          <w:szCs w:val="24"/>
          <w:u w:val="single"/>
        </w:rPr>
        <w:t>.1015.C</w:t>
      </w:r>
      <w:r w:rsidR="00A03345" w:rsidRPr="00A01D95">
        <w:rPr>
          <w:rFonts w:ascii="Times New Roman" w:hAnsi="Times New Roman" w:cs="Times New Roman"/>
          <w:sz w:val="24"/>
          <w:szCs w:val="24"/>
        </w:rPr>
        <w:t>. All requests for extension of accumulation</w:t>
      </w:r>
      <w:r w:rsidR="00A03345" w:rsidRPr="0093412B">
        <w:rPr>
          <w:rFonts w:ascii="Times New Roman" w:hAnsi="Times New Roman" w:cs="Times New Roman"/>
          <w:sz w:val="24"/>
          <w:szCs w:val="24"/>
        </w:rPr>
        <w:t xml:space="preserve"> time limit shall be accompa</w:t>
      </w:r>
      <w:r>
        <w:rPr>
          <w:rFonts w:ascii="Times New Roman" w:hAnsi="Times New Roman" w:cs="Times New Roman"/>
          <w:sz w:val="24"/>
          <w:szCs w:val="24"/>
        </w:rPr>
        <w:t>nied by a $500 application fee.</w:t>
      </w:r>
    </w:p>
    <w:p w:rsidR="00A01D95" w:rsidRDefault="00A01D95"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A03345" w:rsidRPr="0093412B">
        <w:rPr>
          <w:rFonts w:ascii="Times New Roman" w:hAnsi="Times New Roman" w:cs="Times New Roman"/>
          <w:sz w:val="24"/>
          <w:szCs w:val="24"/>
        </w:rPr>
        <w:t>C.</w:t>
      </w:r>
      <w:r w:rsidR="00623652" w:rsidRPr="0093412B">
        <w:rPr>
          <w:rFonts w:ascii="Times New Roman" w:hAnsi="Times New Roman" w:cs="Times New Roman"/>
          <w:sz w:val="24"/>
          <w:szCs w:val="24"/>
        </w:rPr>
        <w:t xml:space="preserve"> </w:t>
      </w:r>
      <w:r w:rsidR="0055619A">
        <w:rPr>
          <w:rFonts w:ascii="Times New Roman" w:hAnsi="Times New Roman" w:cs="Times New Roman"/>
          <w:sz w:val="24"/>
          <w:szCs w:val="24"/>
        </w:rPr>
        <w:t>—</w:t>
      </w:r>
      <w:r w:rsidR="00623652" w:rsidRPr="0093412B">
        <w:rPr>
          <w:rFonts w:ascii="Times New Roman" w:hAnsi="Times New Roman" w:cs="Times New Roman"/>
          <w:sz w:val="24"/>
          <w:szCs w:val="24"/>
        </w:rPr>
        <w:t xml:space="preserve"> C.1.b.</w:t>
      </w:r>
      <w:r w:rsidR="00623652" w:rsidRPr="0093412B">
        <w:rPr>
          <w:rFonts w:ascii="Times New Roman" w:hAnsi="Times New Roman" w:cs="Times New Roman"/>
          <w:sz w:val="24"/>
          <w:szCs w:val="24"/>
        </w:rPr>
        <w:tab/>
        <w:t xml:space="preserve">… </w:t>
      </w:r>
    </w:p>
    <w:p w:rsidR="00A01D95" w:rsidRDefault="00A01D95"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03345" w:rsidRPr="0093412B">
        <w:rPr>
          <w:rFonts w:ascii="Times New Roman" w:hAnsi="Times New Roman" w:cs="Times New Roman"/>
          <w:sz w:val="24"/>
          <w:szCs w:val="24"/>
        </w:rPr>
        <w:t>2.</w:t>
      </w:r>
      <w:r w:rsidR="00A03345" w:rsidRPr="0093412B">
        <w:rPr>
          <w:rFonts w:ascii="Times New Roman" w:hAnsi="Times New Roman" w:cs="Times New Roman"/>
          <w:sz w:val="24"/>
          <w:szCs w:val="24"/>
        </w:rPr>
        <w:tab/>
      </w:r>
      <w:r w:rsidR="00A03345" w:rsidRPr="0093412B">
        <w:rPr>
          <w:rFonts w:ascii="Times New Roman" w:hAnsi="Times New Roman" w:cs="Times New Roman"/>
          <w:strike/>
          <w:sz w:val="24"/>
          <w:szCs w:val="24"/>
        </w:rPr>
        <w:t>Conditionally Exempt</w:t>
      </w:r>
      <w:r w:rsidR="00A03345" w:rsidRPr="0079267E">
        <w:rPr>
          <w:rFonts w:ascii="Times New Roman" w:hAnsi="Times New Roman" w:cs="Times New Roman"/>
          <w:sz w:val="24"/>
          <w:szCs w:val="24"/>
          <w:u w:val="single"/>
        </w:rPr>
        <w:t>Very</w:t>
      </w:r>
      <w:r w:rsidR="00A03345" w:rsidRPr="0093412B">
        <w:rPr>
          <w:rFonts w:ascii="Times New Roman" w:hAnsi="Times New Roman" w:cs="Times New Roman"/>
          <w:sz w:val="24"/>
          <w:szCs w:val="24"/>
        </w:rPr>
        <w:t xml:space="preserve"> Small Quantity Generators (</w:t>
      </w:r>
      <w:r w:rsidR="00A03345" w:rsidRPr="0093412B">
        <w:rPr>
          <w:rFonts w:ascii="Times New Roman" w:hAnsi="Times New Roman" w:cs="Times New Roman"/>
          <w:strike/>
          <w:sz w:val="24"/>
          <w:szCs w:val="24"/>
        </w:rPr>
        <w:t>CE</w:t>
      </w:r>
      <w:r w:rsidR="00A03345" w:rsidRPr="0093412B">
        <w:rPr>
          <w:rFonts w:ascii="Times New Roman" w:hAnsi="Times New Roman" w:cs="Times New Roman"/>
          <w:sz w:val="24"/>
          <w:szCs w:val="24"/>
          <w:u w:val="single"/>
        </w:rPr>
        <w:t>V</w:t>
      </w:r>
      <w:r w:rsidR="00A03345" w:rsidRPr="0093412B">
        <w:rPr>
          <w:rFonts w:ascii="Times New Roman" w:hAnsi="Times New Roman" w:cs="Times New Roman"/>
          <w:sz w:val="24"/>
          <w:szCs w:val="24"/>
        </w:rPr>
        <w:t xml:space="preserve">SQG). </w:t>
      </w:r>
      <w:r w:rsidR="00A03345" w:rsidRPr="0093412B">
        <w:rPr>
          <w:rFonts w:ascii="Times New Roman" w:hAnsi="Times New Roman" w:cs="Times New Roman"/>
          <w:strike/>
          <w:sz w:val="24"/>
          <w:szCs w:val="24"/>
        </w:rPr>
        <w:t>Conditionally exempt</w:t>
      </w:r>
      <w:r w:rsidR="00A03345" w:rsidRPr="0093412B">
        <w:rPr>
          <w:rFonts w:ascii="Times New Roman" w:hAnsi="Times New Roman" w:cs="Times New Roman"/>
          <w:sz w:val="24"/>
          <w:szCs w:val="24"/>
          <w:u w:val="single"/>
        </w:rPr>
        <w:t>Very</w:t>
      </w:r>
      <w:r w:rsidR="00A03345" w:rsidRPr="00D14469">
        <w:rPr>
          <w:rFonts w:ascii="Times New Roman" w:hAnsi="Times New Roman" w:cs="Times New Roman"/>
          <w:sz w:val="24"/>
          <w:szCs w:val="24"/>
        </w:rPr>
        <w:t xml:space="preserve"> </w:t>
      </w:r>
      <w:r w:rsidR="00A03345" w:rsidRPr="0093412B">
        <w:rPr>
          <w:rFonts w:ascii="Times New Roman" w:hAnsi="Times New Roman" w:cs="Times New Roman"/>
          <w:sz w:val="24"/>
          <w:szCs w:val="24"/>
        </w:rPr>
        <w:t>small quantity generators (see LAC 33:V.</w:t>
      </w:r>
      <w:r w:rsidR="00A03345" w:rsidRPr="0093412B">
        <w:rPr>
          <w:rFonts w:ascii="Times New Roman" w:hAnsi="Times New Roman" w:cs="Times New Roman"/>
          <w:strike/>
          <w:sz w:val="24"/>
          <w:szCs w:val="24"/>
        </w:rPr>
        <w:t>108</w:t>
      </w:r>
      <w:r w:rsidR="00A03345" w:rsidRPr="0093412B">
        <w:rPr>
          <w:rFonts w:ascii="Times New Roman" w:hAnsi="Times New Roman" w:cs="Times New Roman"/>
          <w:sz w:val="24"/>
          <w:szCs w:val="24"/>
          <w:u w:val="single"/>
        </w:rPr>
        <w:t>1009</w:t>
      </w:r>
      <w:r w:rsidR="00A03345" w:rsidRPr="0093412B">
        <w:rPr>
          <w:rFonts w:ascii="Times New Roman" w:hAnsi="Times New Roman" w:cs="Times New Roman"/>
          <w:sz w:val="24"/>
          <w:szCs w:val="24"/>
        </w:rPr>
        <w:t>) shall pay a fee of $83 per year to the depart</w:t>
      </w:r>
      <w:r>
        <w:rPr>
          <w:rFonts w:ascii="Times New Roman" w:hAnsi="Times New Roman" w:cs="Times New Roman"/>
          <w:sz w:val="24"/>
          <w:szCs w:val="24"/>
        </w:rPr>
        <w:t>ment.</w:t>
      </w:r>
    </w:p>
    <w:p w:rsidR="00A03345" w:rsidRPr="0093412B" w:rsidRDefault="00A01D95" w:rsidP="00FA14B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03345" w:rsidRPr="0093412B">
        <w:rPr>
          <w:rFonts w:ascii="Times New Roman" w:hAnsi="Times New Roman" w:cs="Times New Roman"/>
          <w:sz w:val="24"/>
          <w:szCs w:val="24"/>
        </w:rPr>
        <w:t>3.</w:t>
      </w:r>
      <w:r w:rsidR="00A03345" w:rsidRPr="0093412B">
        <w:rPr>
          <w:rFonts w:ascii="Times New Roman" w:hAnsi="Times New Roman" w:cs="Times New Roman"/>
          <w:sz w:val="24"/>
          <w:szCs w:val="24"/>
        </w:rPr>
        <w:tab/>
      </w:r>
      <w:r w:rsidR="00623652" w:rsidRPr="0093412B">
        <w:rPr>
          <w:rFonts w:ascii="Times New Roman" w:hAnsi="Times New Roman" w:cs="Times New Roman"/>
          <w:sz w:val="24"/>
          <w:szCs w:val="24"/>
        </w:rPr>
        <w:t>…</w:t>
      </w:r>
    </w:p>
    <w:p w:rsidR="00A03345" w:rsidRPr="0093412B" w:rsidRDefault="006F049D" w:rsidP="0055619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A03345" w:rsidRPr="0093412B">
        <w:rPr>
          <w:rFonts w:ascii="Times New Roman" w:hAnsi="Times New Roman" w:cs="Times New Roman"/>
          <w:sz w:val="24"/>
          <w:szCs w:val="24"/>
        </w:rPr>
        <w:t>AUTHORITY NOTE:</w:t>
      </w:r>
      <w:r w:rsidR="00A03345" w:rsidRPr="0093412B">
        <w:rPr>
          <w:rFonts w:ascii="Times New Roman" w:hAnsi="Times New Roman" w:cs="Times New Roman"/>
          <w:sz w:val="24"/>
          <w:szCs w:val="24"/>
        </w:rPr>
        <w:tab/>
        <w:t>Promulgated in accordance with R.S. 30:2014 et seq.</w:t>
      </w:r>
    </w:p>
    <w:p w:rsidR="00293415" w:rsidRPr="007F6B5E" w:rsidRDefault="006F049D" w:rsidP="0055619A">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A03345" w:rsidRPr="0093412B">
        <w:rPr>
          <w:rFonts w:ascii="Times New Roman" w:hAnsi="Times New Roman" w:cs="Times New Roman"/>
          <w:sz w:val="24"/>
          <w:szCs w:val="24"/>
        </w:rPr>
        <w:t>HISTORICAL NOTE:</w:t>
      </w:r>
      <w:r w:rsidR="00A03345" w:rsidRPr="0093412B">
        <w:rPr>
          <w:rFonts w:ascii="Times New Roman" w:hAnsi="Times New Roman" w:cs="Times New Roman"/>
          <w:sz w:val="24"/>
          <w:szCs w:val="24"/>
        </w:rPr>
        <w:tab/>
        <w:t xml:space="preserve">Promulgated by the Department of Environmental Quality, Office of Solid and Hazardous Waste, Hazardous Waste Division, LR 10:200 (March 1984), amended LR </w:t>
      </w:r>
      <w:r w:rsidR="00A03345" w:rsidRPr="007F6B5E">
        <w:rPr>
          <w:rFonts w:ascii="Times New Roman" w:hAnsi="Times New Roman" w:cs="Times New Roman"/>
          <w:sz w:val="24"/>
          <w:szCs w:val="24"/>
        </w:rPr>
        <w:t>11:533 (May 1985), LR 12:676 (October 1986), LR 14:621 (September 1988), amended by the Office of the Secretary, Legal</w:t>
      </w:r>
      <w:bookmarkStart w:id="152" w:name="TOC_Chap1131"/>
      <w:r w:rsidR="0055619A">
        <w:rPr>
          <w:rFonts w:ascii="Times New Roman" w:hAnsi="Times New Roman" w:cs="Times New Roman"/>
          <w:sz w:val="24"/>
          <w:szCs w:val="24"/>
        </w:rPr>
        <w:t xml:space="preserve"> Division, LR 43:944 (May 2017), amended by the Office of the Secretary, Legal Affairs and Criminal Investigations Division, LR 46:</w:t>
      </w:r>
    </w:p>
    <w:p w:rsidR="00293415" w:rsidRPr="007F6B5E" w:rsidRDefault="00293415" w:rsidP="00FA14B7">
      <w:pPr>
        <w:tabs>
          <w:tab w:val="left" w:pos="720"/>
        </w:tabs>
        <w:spacing w:after="0" w:line="240" w:lineRule="auto"/>
        <w:rPr>
          <w:rFonts w:ascii="Times New Roman" w:hAnsi="Times New Roman" w:cs="Times New Roman"/>
          <w:sz w:val="24"/>
          <w:szCs w:val="24"/>
        </w:rPr>
      </w:pPr>
    </w:p>
    <w:p w:rsidR="00293415" w:rsidRPr="007F6B5E" w:rsidRDefault="00293415" w:rsidP="00FA14B7">
      <w:pPr>
        <w:tabs>
          <w:tab w:val="left" w:pos="720"/>
        </w:tabs>
        <w:spacing w:after="0" w:line="480" w:lineRule="auto"/>
        <w:rPr>
          <w:rFonts w:ascii="Times New Roman" w:hAnsi="Times New Roman" w:cs="Times New Roman"/>
          <w:sz w:val="24"/>
          <w:szCs w:val="24"/>
        </w:rPr>
      </w:pPr>
      <w:r w:rsidRPr="007F6B5E">
        <w:rPr>
          <w:rFonts w:ascii="Times New Roman" w:hAnsi="Times New Roman" w:cs="Times New Roman"/>
          <w:b/>
          <w:sz w:val="24"/>
          <w:szCs w:val="24"/>
        </w:rPr>
        <w:t>Chapter 53.</w:t>
      </w:r>
      <w:bookmarkStart w:id="153" w:name="TOCT_Chap1131"/>
      <w:bookmarkEnd w:id="152"/>
      <w:r w:rsidR="0055619A">
        <w:rPr>
          <w:rFonts w:ascii="Times New Roman" w:hAnsi="Times New Roman" w:cs="Times New Roman"/>
          <w:b/>
          <w:sz w:val="24"/>
          <w:szCs w:val="24"/>
        </w:rPr>
        <w:tab/>
      </w:r>
      <w:r w:rsidRPr="007F6B5E">
        <w:rPr>
          <w:rFonts w:ascii="Times New Roman" w:hAnsi="Times New Roman" w:cs="Times New Roman"/>
          <w:b/>
          <w:sz w:val="24"/>
          <w:szCs w:val="24"/>
        </w:rPr>
        <w:t>Military Munitions</w:t>
      </w:r>
      <w:bookmarkEnd w:id="153"/>
    </w:p>
    <w:p w:rsidR="001A423B" w:rsidRDefault="00293415" w:rsidP="0055619A">
      <w:pPr>
        <w:tabs>
          <w:tab w:val="left" w:pos="1080"/>
        </w:tabs>
        <w:spacing w:after="0" w:line="480" w:lineRule="auto"/>
        <w:rPr>
          <w:rFonts w:ascii="Times New Roman" w:hAnsi="Times New Roman" w:cs="Times New Roman"/>
          <w:b/>
          <w:sz w:val="24"/>
          <w:szCs w:val="24"/>
        </w:rPr>
      </w:pPr>
      <w:bookmarkStart w:id="154" w:name="TOC_Sect1860"/>
      <w:r w:rsidRPr="007F6B5E">
        <w:rPr>
          <w:rFonts w:ascii="Times New Roman" w:hAnsi="Times New Roman" w:cs="Times New Roman"/>
          <w:b/>
          <w:sz w:val="24"/>
          <w:szCs w:val="24"/>
        </w:rPr>
        <w:t>§5307.</w:t>
      </w:r>
      <w:r w:rsidRPr="007F6B5E">
        <w:rPr>
          <w:rFonts w:ascii="Times New Roman" w:hAnsi="Times New Roman" w:cs="Times New Roman"/>
          <w:b/>
          <w:sz w:val="24"/>
          <w:szCs w:val="24"/>
        </w:rPr>
        <w:tab/>
        <w:t>Standards Applicable to Emergency Responses</w:t>
      </w:r>
      <w:bookmarkEnd w:id="154"/>
    </w:p>
    <w:p w:rsidR="00293415" w:rsidRPr="001A423B" w:rsidRDefault="001A423B" w:rsidP="00FA14B7">
      <w:pPr>
        <w:tabs>
          <w:tab w:val="left" w:pos="72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293415" w:rsidRPr="007F6B5E">
        <w:rPr>
          <w:rFonts w:ascii="Times New Roman" w:hAnsi="Times New Roman" w:cs="Times New Roman"/>
          <w:sz w:val="24"/>
          <w:szCs w:val="24"/>
        </w:rPr>
        <w:t>A.</w:t>
      </w:r>
      <w:r w:rsidR="00293415" w:rsidRPr="007F6B5E">
        <w:rPr>
          <w:rFonts w:ascii="Times New Roman" w:hAnsi="Times New Roman" w:cs="Times New Roman"/>
          <w:sz w:val="24"/>
          <w:szCs w:val="24"/>
        </w:rPr>
        <w:tab/>
        <w:t>Explosives and munitions emergencies involving military munitions or explosives are subject to LAC 33:V.</w:t>
      </w:r>
      <w:r w:rsidR="00293415" w:rsidRPr="007F6B5E">
        <w:rPr>
          <w:rFonts w:ascii="Times New Roman" w:hAnsi="Times New Roman" w:cs="Times New Roman"/>
          <w:strike/>
          <w:sz w:val="24"/>
          <w:szCs w:val="24"/>
        </w:rPr>
        <w:t>1101.H</w:t>
      </w:r>
      <w:r w:rsidR="00293415" w:rsidRPr="007F6B5E">
        <w:rPr>
          <w:rFonts w:ascii="Times New Roman" w:hAnsi="Times New Roman" w:cs="Times New Roman"/>
          <w:sz w:val="24"/>
          <w:szCs w:val="24"/>
          <w:u w:val="single"/>
        </w:rPr>
        <w:t>1003.F</w:t>
      </w:r>
      <w:r w:rsidR="00293415" w:rsidRPr="007F6B5E">
        <w:rPr>
          <w:rFonts w:ascii="Times New Roman" w:hAnsi="Times New Roman" w:cs="Times New Roman"/>
          <w:sz w:val="24"/>
          <w:szCs w:val="24"/>
        </w:rPr>
        <w:t>, 1301.G, 1501.7.a, and 4307, or alternatively to LAC 33:V.701.</w:t>
      </w:r>
    </w:p>
    <w:p w:rsidR="00293415" w:rsidRPr="007F6B5E" w:rsidRDefault="00293415" w:rsidP="0055619A">
      <w:pPr>
        <w:tabs>
          <w:tab w:val="left" w:pos="288"/>
        </w:tabs>
        <w:spacing w:after="0" w:line="240" w:lineRule="auto"/>
        <w:rPr>
          <w:rFonts w:ascii="Times New Roman" w:hAnsi="Times New Roman" w:cs="Times New Roman"/>
          <w:sz w:val="24"/>
          <w:szCs w:val="24"/>
        </w:rPr>
      </w:pPr>
      <w:r w:rsidRPr="007F6B5E">
        <w:rPr>
          <w:rFonts w:ascii="Times New Roman" w:hAnsi="Times New Roman" w:cs="Times New Roman"/>
          <w:sz w:val="24"/>
          <w:szCs w:val="24"/>
        </w:rPr>
        <w:tab/>
        <w:t>AUTHORITY NOTE:</w:t>
      </w:r>
      <w:r w:rsidRPr="007F6B5E">
        <w:rPr>
          <w:rFonts w:ascii="Times New Roman" w:hAnsi="Times New Roman" w:cs="Times New Roman"/>
          <w:sz w:val="24"/>
          <w:szCs w:val="24"/>
        </w:rPr>
        <w:tab/>
        <w:t>Promulgated in accordance with R.S. 30:2180 et seq.</w:t>
      </w:r>
    </w:p>
    <w:p w:rsidR="00293415" w:rsidRDefault="00293415" w:rsidP="0055619A">
      <w:pPr>
        <w:tabs>
          <w:tab w:val="left" w:pos="288"/>
        </w:tabs>
        <w:spacing w:after="0" w:line="240" w:lineRule="auto"/>
        <w:rPr>
          <w:rFonts w:ascii="Times New Roman" w:hAnsi="Times New Roman" w:cs="Times New Roman"/>
          <w:sz w:val="24"/>
          <w:szCs w:val="24"/>
        </w:rPr>
      </w:pPr>
      <w:r w:rsidRPr="007F6B5E">
        <w:rPr>
          <w:rFonts w:ascii="Times New Roman" w:hAnsi="Times New Roman" w:cs="Times New Roman"/>
          <w:sz w:val="24"/>
          <w:szCs w:val="24"/>
        </w:rPr>
        <w:tab/>
        <w:t>HISTORICAL NOTE:</w:t>
      </w:r>
      <w:r w:rsidRPr="007F6B5E">
        <w:rPr>
          <w:rFonts w:ascii="Times New Roman" w:hAnsi="Times New Roman" w:cs="Times New Roman"/>
          <w:sz w:val="24"/>
          <w:szCs w:val="24"/>
        </w:rPr>
        <w:tab/>
        <w:t>Promulgated by the Department of Environmental Quality, Office of Waste Services, Hazardous Waste Divisio</w:t>
      </w:r>
      <w:r w:rsidR="0055619A">
        <w:rPr>
          <w:rFonts w:ascii="Times New Roman" w:hAnsi="Times New Roman" w:cs="Times New Roman"/>
          <w:sz w:val="24"/>
          <w:szCs w:val="24"/>
        </w:rPr>
        <w:t>n, LR 24:1757 (September 1998), amended by the Office of the Secretary, Legal Affairs and Criminal Investigations Division, LR 46:</w:t>
      </w:r>
    </w:p>
    <w:p w:rsidR="0070158F" w:rsidRDefault="0070158F" w:rsidP="0055619A">
      <w:pPr>
        <w:tabs>
          <w:tab w:val="left" w:pos="288"/>
        </w:tabs>
        <w:spacing w:after="0" w:line="240" w:lineRule="auto"/>
        <w:rPr>
          <w:rFonts w:ascii="Times New Roman" w:hAnsi="Times New Roman" w:cs="Times New Roman"/>
          <w:sz w:val="24"/>
          <w:szCs w:val="24"/>
        </w:rPr>
      </w:pPr>
    </w:p>
    <w:p w:rsidR="0070158F" w:rsidRPr="0070158F" w:rsidRDefault="0070158F" w:rsidP="0070158F">
      <w:pPr>
        <w:widowControl w:val="0"/>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360"/>
        <w:jc w:val="both"/>
        <w:rPr>
          <w:rFonts w:ascii="Palatino" w:eastAsia="Times New Roman" w:hAnsi="Palatino" w:cs="Times New Roman"/>
          <w:color w:val="000000"/>
          <w:sz w:val="20"/>
          <w:szCs w:val="20"/>
        </w:rPr>
      </w:pPr>
    </w:p>
    <w:p w:rsidR="0070158F" w:rsidRPr="0093412B" w:rsidRDefault="0070158F" w:rsidP="0055619A">
      <w:pPr>
        <w:tabs>
          <w:tab w:val="left" w:pos="288"/>
        </w:tabs>
        <w:spacing w:after="0" w:line="240" w:lineRule="auto"/>
        <w:rPr>
          <w:rFonts w:ascii="Times New Roman" w:hAnsi="Times New Roman" w:cs="Times New Roman"/>
          <w:sz w:val="24"/>
          <w:szCs w:val="24"/>
        </w:rPr>
      </w:pPr>
    </w:p>
    <w:sectPr w:rsidR="0070158F" w:rsidRPr="0093412B" w:rsidSect="0070158F">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989" w:rsidRDefault="003A7989" w:rsidP="009B3ECA">
      <w:pPr>
        <w:spacing w:after="0" w:line="240" w:lineRule="auto"/>
      </w:pPr>
      <w:r>
        <w:separator/>
      </w:r>
    </w:p>
  </w:endnote>
  <w:endnote w:type="continuationSeparator" w:id="0">
    <w:p w:rsidR="003A7989" w:rsidRDefault="003A7989" w:rsidP="009B3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w:altName w:val="Book Antiqua"/>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7206970"/>
      <w:docPartObj>
        <w:docPartGallery w:val="Page Numbers (Bottom of Page)"/>
        <w:docPartUnique/>
      </w:docPartObj>
    </w:sdtPr>
    <w:sdtEndPr>
      <w:rPr>
        <w:noProof/>
      </w:rPr>
    </w:sdtEndPr>
    <w:sdtContent>
      <w:p w:rsidR="00BE037F" w:rsidRDefault="00BE037F" w:rsidP="006E5035">
        <w:pPr>
          <w:pStyle w:val="Footer"/>
          <w:jc w:val="center"/>
        </w:pPr>
        <w:r>
          <w:fldChar w:fldCharType="begin"/>
        </w:r>
        <w:r>
          <w:instrText xml:space="preserve"> PAGE   \* MERGEFORMAT </w:instrText>
        </w:r>
        <w:r>
          <w:fldChar w:fldCharType="separate"/>
        </w:r>
        <w:r w:rsidR="003A798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989" w:rsidRDefault="003A7989" w:rsidP="009B3ECA">
      <w:pPr>
        <w:spacing w:after="0" w:line="240" w:lineRule="auto"/>
      </w:pPr>
      <w:r>
        <w:separator/>
      </w:r>
    </w:p>
  </w:footnote>
  <w:footnote w:type="continuationSeparator" w:id="0">
    <w:p w:rsidR="003A7989" w:rsidRDefault="003A7989" w:rsidP="009B3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4FC" w:rsidRDefault="009244FC">
    <w:pPr>
      <w:pStyle w:val="Header"/>
    </w:pPr>
    <w:r>
      <w:t>Final July 20, 2020</w:t>
    </w:r>
    <w:r>
      <w:tab/>
    </w:r>
    <w:r>
      <w:tab/>
      <w:t>HW124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10D1E"/>
    <w:multiLevelType w:val="hybridMultilevel"/>
    <w:tmpl w:val="4F6E890E"/>
    <w:lvl w:ilvl="0" w:tplc="ED625A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4E41D6"/>
    <w:multiLevelType w:val="hybridMultilevel"/>
    <w:tmpl w:val="F6EA37F2"/>
    <w:lvl w:ilvl="0" w:tplc="B06E964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 w15:restartNumberingAfterBreak="0">
    <w:nsid w:val="0DF529BA"/>
    <w:multiLevelType w:val="hybridMultilevel"/>
    <w:tmpl w:val="02A6F0C0"/>
    <w:lvl w:ilvl="0" w:tplc="085C1828">
      <w:start w:val="1"/>
      <w:numFmt w:val="upperLetter"/>
      <w:lvlText w:val="%1."/>
      <w:lvlJc w:val="left"/>
      <w:pPr>
        <w:ind w:left="1087" w:hanging="360"/>
      </w:pPr>
      <w:rPr>
        <w:rFonts w:hint="default"/>
      </w:rPr>
    </w:lvl>
    <w:lvl w:ilvl="1" w:tplc="04090019">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3" w15:restartNumberingAfterBreak="0">
    <w:nsid w:val="12A02D54"/>
    <w:multiLevelType w:val="hybridMultilevel"/>
    <w:tmpl w:val="04823360"/>
    <w:lvl w:ilvl="0" w:tplc="0434B4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D07965"/>
    <w:multiLevelType w:val="hybridMultilevel"/>
    <w:tmpl w:val="8236C3C6"/>
    <w:lvl w:ilvl="0" w:tplc="291EC26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D84219"/>
    <w:multiLevelType w:val="hybridMultilevel"/>
    <w:tmpl w:val="587264D0"/>
    <w:lvl w:ilvl="0" w:tplc="471A07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1E301A"/>
    <w:multiLevelType w:val="hybridMultilevel"/>
    <w:tmpl w:val="A0A2FEDC"/>
    <w:lvl w:ilvl="0" w:tplc="0A5813E6">
      <w:start w:val="1"/>
      <w:numFmt w:val="upp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7" w15:restartNumberingAfterBreak="0">
    <w:nsid w:val="1B9F4C29"/>
    <w:multiLevelType w:val="hybridMultilevel"/>
    <w:tmpl w:val="F0F0C0C6"/>
    <w:lvl w:ilvl="0" w:tplc="6F9E90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072DD4"/>
    <w:multiLevelType w:val="hybridMultilevel"/>
    <w:tmpl w:val="6A04A8F0"/>
    <w:lvl w:ilvl="0" w:tplc="2C343DCE">
      <w:start w:val="1"/>
      <w:numFmt w:val="upperLetter"/>
      <w:lvlText w:val="%1."/>
      <w:lvlJc w:val="left"/>
      <w:pPr>
        <w:ind w:left="1434" w:hanging="360"/>
      </w:pPr>
      <w:rPr>
        <w:rFonts w:hint="default"/>
        <w:b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9" w15:restartNumberingAfterBreak="0">
    <w:nsid w:val="1E140B83"/>
    <w:multiLevelType w:val="hybridMultilevel"/>
    <w:tmpl w:val="4AB466A8"/>
    <w:lvl w:ilvl="0" w:tplc="68A036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1F22D2"/>
    <w:multiLevelType w:val="hybridMultilevel"/>
    <w:tmpl w:val="7C72C434"/>
    <w:lvl w:ilvl="0" w:tplc="434AC58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0464279"/>
    <w:multiLevelType w:val="hybridMultilevel"/>
    <w:tmpl w:val="EC2CF132"/>
    <w:lvl w:ilvl="0" w:tplc="3986484C">
      <w:start w:val="1"/>
      <w:numFmt w:val="upperLetter"/>
      <w:lvlText w:val="%1."/>
      <w:lvlJc w:val="left"/>
      <w:pPr>
        <w:ind w:left="1074" w:hanging="360"/>
      </w:pPr>
      <w:rPr>
        <w:rFonts w:hint="default"/>
        <w:b w:val="0"/>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2" w15:restartNumberingAfterBreak="0">
    <w:nsid w:val="270A58B8"/>
    <w:multiLevelType w:val="hybridMultilevel"/>
    <w:tmpl w:val="89DC1E7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CE10FB"/>
    <w:multiLevelType w:val="hybridMultilevel"/>
    <w:tmpl w:val="85FECE4C"/>
    <w:lvl w:ilvl="0" w:tplc="DAA21D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8E7BA5"/>
    <w:multiLevelType w:val="hybridMultilevel"/>
    <w:tmpl w:val="765E8C06"/>
    <w:lvl w:ilvl="0" w:tplc="04090015">
      <w:start w:val="1"/>
      <w:numFmt w:val="upperLetter"/>
      <w:lvlText w:val="%1."/>
      <w:lvlJc w:val="left"/>
      <w:pPr>
        <w:tabs>
          <w:tab w:val="num" w:pos="720"/>
        </w:tabs>
        <w:ind w:left="720" w:hanging="360"/>
      </w:pPr>
    </w:lvl>
    <w:lvl w:ilvl="1" w:tplc="F0AA679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F127FE5"/>
    <w:multiLevelType w:val="hybridMultilevel"/>
    <w:tmpl w:val="120E040E"/>
    <w:lvl w:ilvl="0" w:tplc="03B20362">
      <w:start w:val="1"/>
      <w:numFmt w:val="upperLetter"/>
      <w:lvlText w:val="%1."/>
      <w:lvlJc w:val="left"/>
      <w:pPr>
        <w:ind w:left="880" w:hanging="360"/>
      </w:pPr>
      <w:rPr>
        <w:rFonts w:hint="default"/>
        <w:strike w:val="0"/>
        <w:u w:val="none"/>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6" w15:restartNumberingAfterBreak="0">
    <w:nsid w:val="32437B84"/>
    <w:multiLevelType w:val="hybridMultilevel"/>
    <w:tmpl w:val="F03A93B8"/>
    <w:lvl w:ilvl="0" w:tplc="AE72FB6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5C34CE"/>
    <w:multiLevelType w:val="hybridMultilevel"/>
    <w:tmpl w:val="D5AA7ADE"/>
    <w:lvl w:ilvl="0" w:tplc="931AD0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8E6E58"/>
    <w:multiLevelType w:val="hybridMultilevel"/>
    <w:tmpl w:val="B92C6ABC"/>
    <w:lvl w:ilvl="0" w:tplc="6B84459A">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11644B"/>
    <w:multiLevelType w:val="hybridMultilevel"/>
    <w:tmpl w:val="0B261DCA"/>
    <w:lvl w:ilvl="0" w:tplc="A6FA5E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CF6539"/>
    <w:multiLevelType w:val="hybridMultilevel"/>
    <w:tmpl w:val="0B3A35E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5C2AD3"/>
    <w:multiLevelType w:val="hybridMultilevel"/>
    <w:tmpl w:val="A70E30DA"/>
    <w:lvl w:ilvl="0" w:tplc="DA86C8BE">
      <w:start w:val="5"/>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1EB251E"/>
    <w:multiLevelType w:val="hybridMultilevel"/>
    <w:tmpl w:val="F9BEAD72"/>
    <w:lvl w:ilvl="0" w:tplc="0AACC076">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39C0249"/>
    <w:multiLevelType w:val="hybridMultilevel"/>
    <w:tmpl w:val="51B6245C"/>
    <w:lvl w:ilvl="0" w:tplc="123493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6B07FD1"/>
    <w:multiLevelType w:val="hybridMultilevel"/>
    <w:tmpl w:val="EA160B1E"/>
    <w:lvl w:ilvl="0" w:tplc="B1D6E7C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7530882"/>
    <w:multiLevelType w:val="hybridMultilevel"/>
    <w:tmpl w:val="30545D0C"/>
    <w:lvl w:ilvl="0" w:tplc="D67C10FE">
      <w:start w:val="1"/>
      <w:numFmt w:val="decimal"/>
      <w:lvlText w:val="%1."/>
      <w:lvlJc w:val="left"/>
      <w:pPr>
        <w:ind w:left="1794" w:hanging="360"/>
      </w:pPr>
      <w:rPr>
        <w:rFonts w:hint="default"/>
        <w:b w:val="0"/>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26" w15:restartNumberingAfterBreak="0">
    <w:nsid w:val="47BD6A0D"/>
    <w:multiLevelType w:val="hybridMultilevel"/>
    <w:tmpl w:val="9B3CCE32"/>
    <w:lvl w:ilvl="0" w:tplc="F4FCF7A8">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82C0785"/>
    <w:multiLevelType w:val="hybridMultilevel"/>
    <w:tmpl w:val="85546C3E"/>
    <w:lvl w:ilvl="0" w:tplc="44D07448">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89C4E2C"/>
    <w:multiLevelType w:val="hybridMultilevel"/>
    <w:tmpl w:val="EB6AF558"/>
    <w:lvl w:ilvl="0" w:tplc="2654C32C">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A99154F"/>
    <w:multiLevelType w:val="hybridMultilevel"/>
    <w:tmpl w:val="1C6E0868"/>
    <w:lvl w:ilvl="0" w:tplc="37FAF2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AE14BDE"/>
    <w:multiLevelType w:val="hybridMultilevel"/>
    <w:tmpl w:val="3A90FD98"/>
    <w:lvl w:ilvl="0" w:tplc="649AE5EC">
      <w:start w:val="2"/>
      <w:numFmt w:val="lowerLetter"/>
      <w:lvlText w:val="%1."/>
      <w:lvlJc w:val="left"/>
      <w:pPr>
        <w:tabs>
          <w:tab w:val="num" w:pos="907"/>
        </w:tabs>
        <w:ind w:left="907" w:hanging="360"/>
      </w:pPr>
      <w:rPr>
        <w:rFonts w:hint="default"/>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31" w15:restartNumberingAfterBreak="0">
    <w:nsid w:val="4E555B46"/>
    <w:multiLevelType w:val="hybridMultilevel"/>
    <w:tmpl w:val="0368E69A"/>
    <w:lvl w:ilvl="0" w:tplc="26167CBE">
      <w:start w:val="2"/>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51271111"/>
    <w:multiLevelType w:val="hybridMultilevel"/>
    <w:tmpl w:val="AF54C034"/>
    <w:lvl w:ilvl="0" w:tplc="F47A9B0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2D219EE"/>
    <w:multiLevelType w:val="hybridMultilevel"/>
    <w:tmpl w:val="9D0A22AE"/>
    <w:lvl w:ilvl="0" w:tplc="B0CE7E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370268B"/>
    <w:multiLevelType w:val="hybridMultilevel"/>
    <w:tmpl w:val="9918BC3C"/>
    <w:lvl w:ilvl="0" w:tplc="9F32D874">
      <w:start w:val="1"/>
      <w:numFmt w:val="upperLetter"/>
      <w:lvlText w:val="%1."/>
      <w:lvlJc w:val="left"/>
      <w:pPr>
        <w:ind w:left="1591" w:hanging="360"/>
      </w:pPr>
      <w:rPr>
        <w:rFonts w:hint="default"/>
      </w:rPr>
    </w:lvl>
    <w:lvl w:ilvl="1" w:tplc="04090019" w:tentative="1">
      <w:start w:val="1"/>
      <w:numFmt w:val="lowerLetter"/>
      <w:lvlText w:val="%2."/>
      <w:lvlJc w:val="left"/>
      <w:pPr>
        <w:ind w:left="2311" w:hanging="360"/>
      </w:pPr>
    </w:lvl>
    <w:lvl w:ilvl="2" w:tplc="0409001B" w:tentative="1">
      <w:start w:val="1"/>
      <w:numFmt w:val="lowerRoman"/>
      <w:lvlText w:val="%3."/>
      <w:lvlJc w:val="right"/>
      <w:pPr>
        <w:ind w:left="3031" w:hanging="180"/>
      </w:pPr>
    </w:lvl>
    <w:lvl w:ilvl="3" w:tplc="0409000F" w:tentative="1">
      <w:start w:val="1"/>
      <w:numFmt w:val="decimal"/>
      <w:lvlText w:val="%4."/>
      <w:lvlJc w:val="left"/>
      <w:pPr>
        <w:ind w:left="3751" w:hanging="360"/>
      </w:pPr>
    </w:lvl>
    <w:lvl w:ilvl="4" w:tplc="04090019" w:tentative="1">
      <w:start w:val="1"/>
      <w:numFmt w:val="lowerLetter"/>
      <w:lvlText w:val="%5."/>
      <w:lvlJc w:val="left"/>
      <w:pPr>
        <w:ind w:left="4471" w:hanging="360"/>
      </w:pPr>
    </w:lvl>
    <w:lvl w:ilvl="5" w:tplc="0409001B" w:tentative="1">
      <w:start w:val="1"/>
      <w:numFmt w:val="lowerRoman"/>
      <w:lvlText w:val="%6."/>
      <w:lvlJc w:val="right"/>
      <w:pPr>
        <w:ind w:left="5191" w:hanging="180"/>
      </w:pPr>
    </w:lvl>
    <w:lvl w:ilvl="6" w:tplc="0409000F" w:tentative="1">
      <w:start w:val="1"/>
      <w:numFmt w:val="decimal"/>
      <w:lvlText w:val="%7."/>
      <w:lvlJc w:val="left"/>
      <w:pPr>
        <w:ind w:left="5911" w:hanging="360"/>
      </w:pPr>
    </w:lvl>
    <w:lvl w:ilvl="7" w:tplc="04090019" w:tentative="1">
      <w:start w:val="1"/>
      <w:numFmt w:val="lowerLetter"/>
      <w:lvlText w:val="%8."/>
      <w:lvlJc w:val="left"/>
      <w:pPr>
        <w:ind w:left="6631" w:hanging="360"/>
      </w:pPr>
    </w:lvl>
    <w:lvl w:ilvl="8" w:tplc="0409001B" w:tentative="1">
      <w:start w:val="1"/>
      <w:numFmt w:val="lowerRoman"/>
      <w:lvlText w:val="%9."/>
      <w:lvlJc w:val="right"/>
      <w:pPr>
        <w:ind w:left="7351" w:hanging="180"/>
      </w:pPr>
    </w:lvl>
  </w:abstractNum>
  <w:abstractNum w:abstractNumId="35" w15:restartNumberingAfterBreak="0">
    <w:nsid w:val="5573743A"/>
    <w:multiLevelType w:val="hybridMultilevel"/>
    <w:tmpl w:val="9FDAF5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27581E"/>
    <w:multiLevelType w:val="hybridMultilevel"/>
    <w:tmpl w:val="1256AA94"/>
    <w:lvl w:ilvl="0" w:tplc="54408FF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C4504F1"/>
    <w:multiLevelType w:val="hybridMultilevel"/>
    <w:tmpl w:val="865AB1B4"/>
    <w:lvl w:ilvl="0" w:tplc="B06E964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8" w15:restartNumberingAfterBreak="0">
    <w:nsid w:val="5EF403A9"/>
    <w:multiLevelType w:val="hybridMultilevel"/>
    <w:tmpl w:val="02DCF386"/>
    <w:lvl w:ilvl="0" w:tplc="30E4F6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F726AA8"/>
    <w:multiLevelType w:val="hybridMultilevel"/>
    <w:tmpl w:val="06542312"/>
    <w:lvl w:ilvl="0" w:tplc="940AAFBA">
      <w:start w:val="1"/>
      <w:numFmt w:val="upperLetter"/>
      <w:lvlText w:val="%1."/>
      <w:lvlJc w:val="left"/>
      <w:pPr>
        <w:ind w:left="1092" w:hanging="36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40" w15:restartNumberingAfterBreak="0">
    <w:nsid w:val="62680DF3"/>
    <w:multiLevelType w:val="hybridMultilevel"/>
    <w:tmpl w:val="9BC68292"/>
    <w:lvl w:ilvl="0" w:tplc="E4BCC40C">
      <w:start w:val="4"/>
      <w:numFmt w:val="lowerRoman"/>
      <w:lvlText w:val="%1."/>
      <w:lvlJc w:val="left"/>
      <w:pPr>
        <w:tabs>
          <w:tab w:val="num" w:pos="1305"/>
        </w:tabs>
        <w:ind w:left="1305" w:hanging="720"/>
      </w:pPr>
      <w:rPr>
        <w:rFonts w:hint="default"/>
      </w:rPr>
    </w:lvl>
    <w:lvl w:ilvl="1" w:tplc="04090019" w:tentative="1">
      <w:start w:val="1"/>
      <w:numFmt w:val="lowerLetter"/>
      <w:lvlText w:val="%2."/>
      <w:lvlJc w:val="left"/>
      <w:pPr>
        <w:tabs>
          <w:tab w:val="num" w:pos="1665"/>
        </w:tabs>
        <w:ind w:left="1665" w:hanging="360"/>
      </w:pPr>
    </w:lvl>
    <w:lvl w:ilvl="2" w:tplc="0409001B" w:tentative="1">
      <w:start w:val="1"/>
      <w:numFmt w:val="lowerRoman"/>
      <w:lvlText w:val="%3."/>
      <w:lvlJc w:val="right"/>
      <w:pPr>
        <w:tabs>
          <w:tab w:val="num" w:pos="2385"/>
        </w:tabs>
        <w:ind w:left="2385" w:hanging="180"/>
      </w:pPr>
    </w:lvl>
    <w:lvl w:ilvl="3" w:tplc="0409000F" w:tentative="1">
      <w:start w:val="1"/>
      <w:numFmt w:val="decimal"/>
      <w:lvlText w:val="%4."/>
      <w:lvlJc w:val="left"/>
      <w:pPr>
        <w:tabs>
          <w:tab w:val="num" w:pos="3105"/>
        </w:tabs>
        <w:ind w:left="3105" w:hanging="360"/>
      </w:pPr>
    </w:lvl>
    <w:lvl w:ilvl="4" w:tplc="04090019" w:tentative="1">
      <w:start w:val="1"/>
      <w:numFmt w:val="lowerLetter"/>
      <w:lvlText w:val="%5."/>
      <w:lvlJc w:val="left"/>
      <w:pPr>
        <w:tabs>
          <w:tab w:val="num" w:pos="3825"/>
        </w:tabs>
        <w:ind w:left="3825" w:hanging="360"/>
      </w:pPr>
    </w:lvl>
    <w:lvl w:ilvl="5" w:tplc="0409001B" w:tentative="1">
      <w:start w:val="1"/>
      <w:numFmt w:val="lowerRoman"/>
      <w:lvlText w:val="%6."/>
      <w:lvlJc w:val="right"/>
      <w:pPr>
        <w:tabs>
          <w:tab w:val="num" w:pos="4545"/>
        </w:tabs>
        <w:ind w:left="4545" w:hanging="180"/>
      </w:pPr>
    </w:lvl>
    <w:lvl w:ilvl="6" w:tplc="0409000F" w:tentative="1">
      <w:start w:val="1"/>
      <w:numFmt w:val="decimal"/>
      <w:lvlText w:val="%7."/>
      <w:lvlJc w:val="left"/>
      <w:pPr>
        <w:tabs>
          <w:tab w:val="num" w:pos="5265"/>
        </w:tabs>
        <w:ind w:left="5265" w:hanging="360"/>
      </w:pPr>
    </w:lvl>
    <w:lvl w:ilvl="7" w:tplc="04090019" w:tentative="1">
      <w:start w:val="1"/>
      <w:numFmt w:val="lowerLetter"/>
      <w:lvlText w:val="%8."/>
      <w:lvlJc w:val="left"/>
      <w:pPr>
        <w:tabs>
          <w:tab w:val="num" w:pos="5985"/>
        </w:tabs>
        <w:ind w:left="5985" w:hanging="360"/>
      </w:pPr>
    </w:lvl>
    <w:lvl w:ilvl="8" w:tplc="0409001B" w:tentative="1">
      <w:start w:val="1"/>
      <w:numFmt w:val="lowerRoman"/>
      <w:lvlText w:val="%9."/>
      <w:lvlJc w:val="right"/>
      <w:pPr>
        <w:tabs>
          <w:tab w:val="num" w:pos="6705"/>
        </w:tabs>
        <w:ind w:left="6705" w:hanging="180"/>
      </w:pPr>
    </w:lvl>
  </w:abstractNum>
  <w:abstractNum w:abstractNumId="41" w15:restartNumberingAfterBreak="0">
    <w:nsid w:val="67253B45"/>
    <w:multiLevelType w:val="hybridMultilevel"/>
    <w:tmpl w:val="E87ED4BE"/>
    <w:lvl w:ilvl="0" w:tplc="222A1B70">
      <w:start w:val="3"/>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2" w15:restartNumberingAfterBreak="0">
    <w:nsid w:val="677D625F"/>
    <w:multiLevelType w:val="hybridMultilevel"/>
    <w:tmpl w:val="C3A4FD7C"/>
    <w:lvl w:ilvl="0" w:tplc="7E3C66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DCC021B"/>
    <w:multiLevelType w:val="hybridMultilevel"/>
    <w:tmpl w:val="FC8E7354"/>
    <w:lvl w:ilvl="0" w:tplc="2E12ADCC">
      <w:start w:val="2"/>
      <w:numFmt w:val="decimal"/>
      <w:lvlText w:val="%1."/>
      <w:lvlJc w:val="left"/>
      <w:pPr>
        <w:ind w:left="2154" w:hanging="360"/>
      </w:pPr>
      <w:rPr>
        <w:rFonts w:hint="default"/>
      </w:rPr>
    </w:lvl>
    <w:lvl w:ilvl="1" w:tplc="04090019" w:tentative="1">
      <w:start w:val="1"/>
      <w:numFmt w:val="lowerLetter"/>
      <w:lvlText w:val="%2."/>
      <w:lvlJc w:val="left"/>
      <w:pPr>
        <w:ind w:left="2874" w:hanging="360"/>
      </w:pPr>
    </w:lvl>
    <w:lvl w:ilvl="2" w:tplc="0409001B" w:tentative="1">
      <w:start w:val="1"/>
      <w:numFmt w:val="lowerRoman"/>
      <w:lvlText w:val="%3."/>
      <w:lvlJc w:val="right"/>
      <w:pPr>
        <w:ind w:left="3594" w:hanging="180"/>
      </w:pPr>
    </w:lvl>
    <w:lvl w:ilvl="3" w:tplc="0409000F" w:tentative="1">
      <w:start w:val="1"/>
      <w:numFmt w:val="decimal"/>
      <w:lvlText w:val="%4."/>
      <w:lvlJc w:val="left"/>
      <w:pPr>
        <w:ind w:left="4314" w:hanging="360"/>
      </w:pPr>
    </w:lvl>
    <w:lvl w:ilvl="4" w:tplc="04090019" w:tentative="1">
      <w:start w:val="1"/>
      <w:numFmt w:val="lowerLetter"/>
      <w:lvlText w:val="%5."/>
      <w:lvlJc w:val="left"/>
      <w:pPr>
        <w:ind w:left="5034" w:hanging="360"/>
      </w:pPr>
    </w:lvl>
    <w:lvl w:ilvl="5" w:tplc="0409001B" w:tentative="1">
      <w:start w:val="1"/>
      <w:numFmt w:val="lowerRoman"/>
      <w:lvlText w:val="%6."/>
      <w:lvlJc w:val="right"/>
      <w:pPr>
        <w:ind w:left="5754" w:hanging="180"/>
      </w:pPr>
    </w:lvl>
    <w:lvl w:ilvl="6" w:tplc="0409000F" w:tentative="1">
      <w:start w:val="1"/>
      <w:numFmt w:val="decimal"/>
      <w:lvlText w:val="%7."/>
      <w:lvlJc w:val="left"/>
      <w:pPr>
        <w:ind w:left="6474" w:hanging="360"/>
      </w:pPr>
    </w:lvl>
    <w:lvl w:ilvl="7" w:tplc="04090019" w:tentative="1">
      <w:start w:val="1"/>
      <w:numFmt w:val="lowerLetter"/>
      <w:lvlText w:val="%8."/>
      <w:lvlJc w:val="left"/>
      <w:pPr>
        <w:ind w:left="7194" w:hanging="360"/>
      </w:pPr>
    </w:lvl>
    <w:lvl w:ilvl="8" w:tplc="0409001B" w:tentative="1">
      <w:start w:val="1"/>
      <w:numFmt w:val="lowerRoman"/>
      <w:lvlText w:val="%9."/>
      <w:lvlJc w:val="right"/>
      <w:pPr>
        <w:ind w:left="7914" w:hanging="180"/>
      </w:pPr>
    </w:lvl>
  </w:abstractNum>
  <w:abstractNum w:abstractNumId="44" w15:restartNumberingAfterBreak="0">
    <w:nsid w:val="74B222A0"/>
    <w:multiLevelType w:val="hybridMultilevel"/>
    <w:tmpl w:val="3E0A5BD4"/>
    <w:lvl w:ilvl="0" w:tplc="8658431E">
      <w:start w:val="3"/>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6A30B81"/>
    <w:multiLevelType w:val="hybridMultilevel"/>
    <w:tmpl w:val="A8F8C5E0"/>
    <w:lvl w:ilvl="0" w:tplc="DC66D382">
      <w:start w:val="1"/>
      <w:numFmt w:val="upperLetter"/>
      <w:lvlText w:val="%1."/>
      <w:lvlJc w:val="left"/>
      <w:pPr>
        <w:ind w:left="1098" w:hanging="360"/>
      </w:pPr>
      <w:rPr>
        <w:rFonts w:ascii="Times New Roman" w:eastAsia="Times New Roman" w:hAnsi="Times New Roman" w:cs="Times New Roman"/>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46" w15:restartNumberingAfterBreak="0">
    <w:nsid w:val="7DC6583C"/>
    <w:multiLevelType w:val="hybridMultilevel"/>
    <w:tmpl w:val="3AECE8F4"/>
    <w:lvl w:ilvl="0" w:tplc="614C2E22">
      <w:start w:val="1"/>
      <w:numFmt w:val="decimal"/>
      <w:lvlText w:val="%1."/>
      <w:lvlJc w:val="left"/>
      <w:pPr>
        <w:ind w:left="1807" w:hanging="360"/>
      </w:pPr>
      <w:rPr>
        <w:rFonts w:hint="default"/>
        <w:b w:val="0"/>
      </w:rPr>
    </w:lvl>
    <w:lvl w:ilvl="1" w:tplc="04090019" w:tentative="1">
      <w:start w:val="1"/>
      <w:numFmt w:val="lowerLetter"/>
      <w:lvlText w:val="%2."/>
      <w:lvlJc w:val="left"/>
      <w:pPr>
        <w:ind w:left="2527" w:hanging="360"/>
      </w:pPr>
    </w:lvl>
    <w:lvl w:ilvl="2" w:tplc="0409001B" w:tentative="1">
      <w:start w:val="1"/>
      <w:numFmt w:val="lowerRoman"/>
      <w:lvlText w:val="%3."/>
      <w:lvlJc w:val="right"/>
      <w:pPr>
        <w:ind w:left="3247" w:hanging="180"/>
      </w:pPr>
    </w:lvl>
    <w:lvl w:ilvl="3" w:tplc="0409000F" w:tentative="1">
      <w:start w:val="1"/>
      <w:numFmt w:val="decimal"/>
      <w:lvlText w:val="%4."/>
      <w:lvlJc w:val="left"/>
      <w:pPr>
        <w:ind w:left="3967" w:hanging="360"/>
      </w:pPr>
    </w:lvl>
    <w:lvl w:ilvl="4" w:tplc="04090019" w:tentative="1">
      <w:start w:val="1"/>
      <w:numFmt w:val="lowerLetter"/>
      <w:lvlText w:val="%5."/>
      <w:lvlJc w:val="left"/>
      <w:pPr>
        <w:ind w:left="4687" w:hanging="360"/>
      </w:pPr>
    </w:lvl>
    <w:lvl w:ilvl="5" w:tplc="0409001B" w:tentative="1">
      <w:start w:val="1"/>
      <w:numFmt w:val="lowerRoman"/>
      <w:lvlText w:val="%6."/>
      <w:lvlJc w:val="right"/>
      <w:pPr>
        <w:ind w:left="5407" w:hanging="180"/>
      </w:pPr>
    </w:lvl>
    <w:lvl w:ilvl="6" w:tplc="0409000F" w:tentative="1">
      <w:start w:val="1"/>
      <w:numFmt w:val="decimal"/>
      <w:lvlText w:val="%7."/>
      <w:lvlJc w:val="left"/>
      <w:pPr>
        <w:ind w:left="6127" w:hanging="360"/>
      </w:pPr>
    </w:lvl>
    <w:lvl w:ilvl="7" w:tplc="04090019" w:tentative="1">
      <w:start w:val="1"/>
      <w:numFmt w:val="lowerLetter"/>
      <w:lvlText w:val="%8."/>
      <w:lvlJc w:val="left"/>
      <w:pPr>
        <w:ind w:left="6847" w:hanging="360"/>
      </w:pPr>
    </w:lvl>
    <w:lvl w:ilvl="8" w:tplc="0409001B" w:tentative="1">
      <w:start w:val="1"/>
      <w:numFmt w:val="lowerRoman"/>
      <w:lvlText w:val="%9."/>
      <w:lvlJc w:val="right"/>
      <w:pPr>
        <w:ind w:left="7567" w:hanging="180"/>
      </w:pPr>
    </w:lvl>
  </w:abstractNum>
  <w:abstractNum w:abstractNumId="47" w15:restartNumberingAfterBreak="0">
    <w:nsid w:val="7FEC62B6"/>
    <w:multiLevelType w:val="hybridMultilevel"/>
    <w:tmpl w:val="52A2771E"/>
    <w:lvl w:ilvl="0" w:tplc="A87040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16"/>
  </w:num>
  <w:num w:numId="3">
    <w:abstractNumId w:val="26"/>
  </w:num>
  <w:num w:numId="4">
    <w:abstractNumId w:val="40"/>
  </w:num>
  <w:num w:numId="5">
    <w:abstractNumId w:val="39"/>
  </w:num>
  <w:num w:numId="6">
    <w:abstractNumId w:val="0"/>
  </w:num>
  <w:num w:numId="7">
    <w:abstractNumId w:val="2"/>
  </w:num>
  <w:num w:numId="8">
    <w:abstractNumId w:val="4"/>
  </w:num>
  <w:num w:numId="9">
    <w:abstractNumId w:val="5"/>
  </w:num>
  <w:num w:numId="10">
    <w:abstractNumId w:val="42"/>
  </w:num>
  <w:num w:numId="11">
    <w:abstractNumId w:val="32"/>
  </w:num>
  <w:num w:numId="12">
    <w:abstractNumId w:val="29"/>
  </w:num>
  <w:num w:numId="13">
    <w:abstractNumId w:val="38"/>
  </w:num>
  <w:num w:numId="14">
    <w:abstractNumId w:val="6"/>
  </w:num>
  <w:num w:numId="15">
    <w:abstractNumId w:val="43"/>
  </w:num>
  <w:num w:numId="16">
    <w:abstractNumId w:val="9"/>
  </w:num>
  <w:num w:numId="17">
    <w:abstractNumId w:val="24"/>
  </w:num>
  <w:num w:numId="18">
    <w:abstractNumId w:val="17"/>
  </w:num>
  <w:num w:numId="19">
    <w:abstractNumId w:val="31"/>
  </w:num>
  <w:num w:numId="20">
    <w:abstractNumId w:val="3"/>
  </w:num>
  <w:num w:numId="21">
    <w:abstractNumId w:val="34"/>
  </w:num>
  <w:num w:numId="22">
    <w:abstractNumId w:val="47"/>
  </w:num>
  <w:num w:numId="23">
    <w:abstractNumId w:val="7"/>
  </w:num>
  <w:num w:numId="24">
    <w:abstractNumId w:val="45"/>
  </w:num>
  <w:num w:numId="25">
    <w:abstractNumId w:val="22"/>
  </w:num>
  <w:num w:numId="26">
    <w:abstractNumId w:val="18"/>
  </w:num>
  <w:num w:numId="27">
    <w:abstractNumId w:val="27"/>
  </w:num>
  <w:num w:numId="28">
    <w:abstractNumId w:val="44"/>
  </w:num>
  <w:num w:numId="29">
    <w:abstractNumId w:val="21"/>
  </w:num>
  <w:num w:numId="30">
    <w:abstractNumId w:val="15"/>
  </w:num>
  <w:num w:numId="31">
    <w:abstractNumId w:val="33"/>
  </w:num>
  <w:num w:numId="32">
    <w:abstractNumId w:val="11"/>
  </w:num>
  <w:num w:numId="33">
    <w:abstractNumId w:val="25"/>
  </w:num>
  <w:num w:numId="34">
    <w:abstractNumId w:val="46"/>
  </w:num>
  <w:num w:numId="35">
    <w:abstractNumId w:val="41"/>
  </w:num>
  <w:num w:numId="36">
    <w:abstractNumId w:val="8"/>
  </w:num>
  <w:num w:numId="37">
    <w:abstractNumId w:val="13"/>
  </w:num>
  <w:num w:numId="38">
    <w:abstractNumId w:val="19"/>
  </w:num>
  <w:num w:numId="39">
    <w:abstractNumId w:val="10"/>
  </w:num>
  <w:num w:numId="40">
    <w:abstractNumId w:val="36"/>
  </w:num>
  <w:num w:numId="41">
    <w:abstractNumId w:val="23"/>
  </w:num>
  <w:num w:numId="42">
    <w:abstractNumId w:val="35"/>
  </w:num>
  <w:num w:numId="43">
    <w:abstractNumId w:val="28"/>
  </w:num>
  <w:num w:numId="44">
    <w:abstractNumId w:val="12"/>
  </w:num>
  <w:num w:numId="45">
    <w:abstractNumId w:val="14"/>
  </w:num>
  <w:num w:numId="46">
    <w:abstractNumId w:val="1"/>
  </w:num>
  <w:num w:numId="47">
    <w:abstractNumId w:val="37"/>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1B4"/>
    <w:rsid w:val="00000B87"/>
    <w:rsid w:val="000025C5"/>
    <w:rsid w:val="0000265D"/>
    <w:rsid w:val="0000336C"/>
    <w:rsid w:val="000054FF"/>
    <w:rsid w:val="00012F7D"/>
    <w:rsid w:val="00013C90"/>
    <w:rsid w:val="0001621B"/>
    <w:rsid w:val="000163B4"/>
    <w:rsid w:val="00022E68"/>
    <w:rsid w:val="00027270"/>
    <w:rsid w:val="000309FF"/>
    <w:rsid w:val="00034827"/>
    <w:rsid w:val="00040698"/>
    <w:rsid w:val="0004786A"/>
    <w:rsid w:val="00054A92"/>
    <w:rsid w:val="0006011D"/>
    <w:rsid w:val="00060292"/>
    <w:rsid w:val="00062609"/>
    <w:rsid w:val="00064204"/>
    <w:rsid w:val="0006531F"/>
    <w:rsid w:val="0007087D"/>
    <w:rsid w:val="00073E29"/>
    <w:rsid w:val="000778BE"/>
    <w:rsid w:val="0008720B"/>
    <w:rsid w:val="000914F5"/>
    <w:rsid w:val="00091889"/>
    <w:rsid w:val="0009404C"/>
    <w:rsid w:val="000945F7"/>
    <w:rsid w:val="0009467C"/>
    <w:rsid w:val="0009498E"/>
    <w:rsid w:val="0009711F"/>
    <w:rsid w:val="000B53C7"/>
    <w:rsid w:val="000C08CB"/>
    <w:rsid w:val="000C3F3B"/>
    <w:rsid w:val="000D0CFF"/>
    <w:rsid w:val="000D1837"/>
    <w:rsid w:val="000D51B0"/>
    <w:rsid w:val="000D6FA3"/>
    <w:rsid w:val="000E0A55"/>
    <w:rsid w:val="000E3566"/>
    <w:rsid w:val="000E6033"/>
    <w:rsid w:val="000E64B8"/>
    <w:rsid w:val="000E6C1B"/>
    <w:rsid w:val="000E7E3A"/>
    <w:rsid w:val="000F246F"/>
    <w:rsid w:val="000F4122"/>
    <w:rsid w:val="000F7BD4"/>
    <w:rsid w:val="001025CC"/>
    <w:rsid w:val="001168AA"/>
    <w:rsid w:val="001178D0"/>
    <w:rsid w:val="001210BA"/>
    <w:rsid w:val="0012420B"/>
    <w:rsid w:val="00125172"/>
    <w:rsid w:val="00125C26"/>
    <w:rsid w:val="0013046F"/>
    <w:rsid w:val="00130538"/>
    <w:rsid w:val="00131666"/>
    <w:rsid w:val="00137352"/>
    <w:rsid w:val="00142A15"/>
    <w:rsid w:val="00143704"/>
    <w:rsid w:val="00144D1A"/>
    <w:rsid w:val="0014505B"/>
    <w:rsid w:val="0014642F"/>
    <w:rsid w:val="00150890"/>
    <w:rsid w:val="00153944"/>
    <w:rsid w:val="00153F9A"/>
    <w:rsid w:val="001549A5"/>
    <w:rsid w:val="00155DD2"/>
    <w:rsid w:val="001575E2"/>
    <w:rsid w:val="001577CF"/>
    <w:rsid w:val="00160E9C"/>
    <w:rsid w:val="00161E4B"/>
    <w:rsid w:val="00162C69"/>
    <w:rsid w:val="00164923"/>
    <w:rsid w:val="001705A3"/>
    <w:rsid w:val="00182CD7"/>
    <w:rsid w:val="00183518"/>
    <w:rsid w:val="001838C0"/>
    <w:rsid w:val="00183D2A"/>
    <w:rsid w:val="00187097"/>
    <w:rsid w:val="001877CF"/>
    <w:rsid w:val="001925F4"/>
    <w:rsid w:val="00196C07"/>
    <w:rsid w:val="001A07A7"/>
    <w:rsid w:val="001A176E"/>
    <w:rsid w:val="001A1801"/>
    <w:rsid w:val="001A40F9"/>
    <w:rsid w:val="001A41B4"/>
    <w:rsid w:val="001A423B"/>
    <w:rsid w:val="001A506D"/>
    <w:rsid w:val="001A6148"/>
    <w:rsid w:val="001B151E"/>
    <w:rsid w:val="001B196F"/>
    <w:rsid w:val="001B1FEF"/>
    <w:rsid w:val="001B2AE5"/>
    <w:rsid w:val="001C0077"/>
    <w:rsid w:val="001C2C7A"/>
    <w:rsid w:val="001C394D"/>
    <w:rsid w:val="001C5365"/>
    <w:rsid w:val="001C6A1B"/>
    <w:rsid w:val="001D2865"/>
    <w:rsid w:val="001D2A10"/>
    <w:rsid w:val="001D48F9"/>
    <w:rsid w:val="001D56F4"/>
    <w:rsid w:val="001D6545"/>
    <w:rsid w:val="001E03FF"/>
    <w:rsid w:val="001F022A"/>
    <w:rsid w:val="001F49CA"/>
    <w:rsid w:val="001F4A1C"/>
    <w:rsid w:val="001F5ECD"/>
    <w:rsid w:val="001F6B26"/>
    <w:rsid w:val="00200B86"/>
    <w:rsid w:val="00202962"/>
    <w:rsid w:val="00207608"/>
    <w:rsid w:val="00207B34"/>
    <w:rsid w:val="00207F59"/>
    <w:rsid w:val="00212548"/>
    <w:rsid w:val="00215B3E"/>
    <w:rsid w:val="00215DB8"/>
    <w:rsid w:val="00217614"/>
    <w:rsid w:val="0022042A"/>
    <w:rsid w:val="00220A61"/>
    <w:rsid w:val="0024520C"/>
    <w:rsid w:val="002475AD"/>
    <w:rsid w:val="00255766"/>
    <w:rsid w:val="00256B20"/>
    <w:rsid w:val="00262CFF"/>
    <w:rsid w:val="00264A7F"/>
    <w:rsid w:val="0027058D"/>
    <w:rsid w:val="00281F7D"/>
    <w:rsid w:val="002834D7"/>
    <w:rsid w:val="0029168A"/>
    <w:rsid w:val="00293415"/>
    <w:rsid w:val="00296F56"/>
    <w:rsid w:val="002A0DB3"/>
    <w:rsid w:val="002A1FCA"/>
    <w:rsid w:val="002A28C5"/>
    <w:rsid w:val="002A33F4"/>
    <w:rsid w:val="002A3A7B"/>
    <w:rsid w:val="002A5180"/>
    <w:rsid w:val="002A6D4C"/>
    <w:rsid w:val="002A72E8"/>
    <w:rsid w:val="002B0EFD"/>
    <w:rsid w:val="002B1005"/>
    <w:rsid w:val="002B21BF"/>
    <w:rsid w:val="002B3E47"/>
    <w:rsid w:val="002B5B56"/>
    <w:rsid w:val="002C1C12"/>
    <w:rsid w:val="002D08F3"/>
    <w:rsid w:val="002D0FD0"/>
    <w:rsid w:val="002D3821"/>
    <w:rsid w:val="002D4E1B"/>
    <w:rsid w:val="002D7620"/>
    <w:rsid w:val="002E1FFA"/>
    <w:rsid w:val="002E2D5B"/>
    <w:rsid w:val="002E3745"/>
    <w:rsid w:val="002E491F"/>
    <w:rsid w:val="002F788B"/>
    <w:rsid w:val="00303B5D"/>
    <w:rsid w:val="00305909"/>
    <w:rsid w:val="003160FB"/>
    <w:rsid w:val="003174AA"/>
    <w:rsid w:val="003228EE"/>
    <w:rsid w:val="00324CD7"/>
    <w:rsid w:val="0032612C"/>
    <w:rsid w:val="00332CD4"/>
    <w:rsid w:val="00346DFB"/>
    <w:rsid w:val="0035228C"/>
    <w:rsid w:val="00355787"/>
    <w:rsid w:val="0035746C"/>
    <w:rsid w:val="00357718"/>
    <w:rsid w:val="0036065B"/>
    <w:rsid w:val="00361D93"/>
    <w:rsid w:val="00362EA1"/>
    <w:rsid w:val="00363987"/>
    <w:rsid w:val="00363CF1"/>
    <w:rsid w:val="0036507E"/>
    <w:rsid w:val="003662F6"/>
    <w:rsid w:val="00370B1B"/>
    <w:rsid w:val="0037417E"/>
    <w:rsid w:val="00375197"/>
    <w:rsid w:val="0037756F"/>
    <w:rsid w:val="0037764A"/>
    <w:rsid w:val="0038269E"/>
    <w:rsid w:val="00384B1B"/>
    <w:rsid w:val="00387298"/>
    <w:rsid w:val="003905AA"/>
    <w:rsid w:val="003A07AE"/>
    <w:rsid w:val="003A14AC"/>
    <w:rsid w:val="003A2099"/>
    <w:rsid w:val="003A331F"/>
    <w:rsid w:val="003A4EA6"/>
    <w:rsid w:val="003A7989"/>
    <w:rsid w:val="003D0CAC"/>
    <w:rsid w:val="003D46A9"/>
    <w:rsid w:val="003E48EF"/>
    <w:rsid w:val="003E62D9"/>
    <w:rsid w:val="003F0CEA"/>
    <w:rsid w:val="003F50A4"/>
    <w:rsid w:val="00402C94"/>
    <w:rsid w:val="00404883"/>
    <w:rsid w:val="00407982"/>
    <w:rsid w:val="004129F4"/>
    <w:rsid w:val="004172DB"/>
    <w:rsid w:val="004242A9"/>
    <w:rsid w:val="00427043"/>
    <w:rsid w:val="00430085"/>
    <w:rsid w:val="00431B94"/>
    <w:rsid w:val="00432F05"/>
    <w:rsid w:val="00434CE3"/>
    <w:rsid w:val="0044477C"/>
    <w:rsid w:val="00444F3A"/>
    <w:rsid w:val="00445295"/>
    <w:rsid w:val="00452D6B"/>
    <w:rsid w:val="004569AF"/>
    <w:rsid w:val="004574B9"/>
    <w:rsid w:val="004607A6"/>
    <w:rsid w:val="00462C25"/>
    <w:rsid w:val="00465403"/>
    <w:rsid w:val="00467E94"/>
    <w:rsid w:val="00470B3D"/>
    <w:rsid w:val="00471182"/>
    <w:rsid w:val="00471D97"/>
    <w:rsid w:val="004735A9"/>
    <w:rsid w:val="004754D8"/>
    <w:rsid w:val="00476486"/>
    <w:rsid w:val="004774B1"/>
    <w:rsid w:val="00477912"/>
    <w:rsid w:val="00482DD1"/>
    <w:rsid w:val="004833F8"/>
    <w:rsid w:val="004841D0"/>
    <w:rsid w:val="00487D92"/>
    <w:rsid w:val="00490E3C"/>
    <w:rsid w:val="00492108"/>
    <w:rsid w:val="00492306"/>
    <w:rsid w:val="004A0CEC"/>
    <w:rsid w:val="004A18A0"/>
    <w:rsid w:val="004A4176"/>
    <w:rsid w:val="004A7AAE"/>
    <w:rsid w:val="004B2B67"/>
    <w:rsid w:val="004B69DF"/>
    <w:rsid w:val="004B7ECD"/>
    <w:rsid w:val="004D3FD4"/>
    <w:rsid w:val="004D6997"/>
    <w:rsid w:val="004D75B7"/>
    <w:rsid w:val="004E54D9"/>
    <w:rsid w:val="004E65CE"/>
    <w:rsid w:val="004E73E0"/>
    <w:rsid w:val="004F567F"/>
    <w:rsid w:val="00500F69"/>
    <w:rsid w:val="00501A0C"/>
    <w:rsid w:val="00514FC1"/>
    <w:rsid w:val="00516863"/>
    <w:rsid w:val="00517E9B"/>
    <w:rsid w:val="005205AD"/>
    <w:rsid w:val="0052154E"/>
    <w:rsid w:val="005248C6"/>
    <w:rsid w:val="005329AA"/>
    <w:rsid w:val="00532A3C"/>
    <w:rsid w:val="00532EFC"/>
    <w:rsid w:val="0053353C"/>
    <w:rsid w:val="00533A7D"/>
    <w:rsid w:val="005358D3"/>
    <w:rsid w:val="005365A7"/>
    <w:rsid w:val="0053661D"/>
    <w:rsid w:val="00537767"/>
    <w:rsid w:val="00543098"/>
    <w:rsid w:val="00544111"/>
    <w:rsid w:val="00544FD5"/>
    <w:rsid w:val="005462F6"/>
    <w:rsid w:val="005473B2"/>
    <w:rsid w:val="0054776A"/>
    <w:rsid w:val="0055043A"/>
    <w:rsid w:val="005513BF"/>
    <w:rsid w:val="005551BF"/>
    <w:rsid w:val="0055619A"/>
    <w:rsid w:val="0056323E"/>
    <w:rsid w:val="0056329F"/>
    <w:rsid w:val="00565D27"/>
    <w:rsid w:val="0058337F"/>
    <w:rsid w:val="0058452D"/>
    <w:rsid w:val="00591600"/>
    <w:rsid w:val="00592C28"/>
    <w:rsid w:val="0059389C"/>
    <w:rsid w:val="0059433F"/>
    <w:rsid w:val="00596595"/>
    <w:rsid w:val="005973EA"/>
    <w:rsid w:val="005A05F6"/>
    <w:rsid w:val="005A2106"/>
    <w:rsid w:val="005A2D44"/>
    <w:rsid w:val="005A7B88"/>
    <w:rsid w:val="005C0AD3"/>
    <w:rsid w:val="005D1EFB"/>
    <w:rsid w:val="005D2E76"/>
    <w:rsid w:val="005D2F20"/>
    <w:rsid w:val="005E2F43"/>
    <w:rsid w:val="005E3F7D"/>
    <w:rsid w:val="005E59E0"/>
    <w:rsid w:val="005E79C5"/>
    <w:rsid w:val="005F0ACF"/>
    <w:rsid w:val="005F12E7"/>
    <w:rsid w:val="005F1EF2"/>
    <w:rsid w:val="005F26ED"/>
    <w:rsid w:val="005F4AA0"/>
    <w:rsid w:val="005F67C0"/>
    <w:rsid w:val="00600BBF"/>
    <w:rsid w:val="006157E4"/>
    <w:rsid w:val="00616841"/>
    <w:rsid w:val="00622EAE"/>
    <w:rsid w:val="00623652"/>
    <w:rsid w:val="00625688"/>
    <w:rsid w:val="00640603"/>
    <w:rsid w:val="00650845"/>
    <w:rsid w:val="0065219F"/>
    <w:rsid w:val="00655122"/>
    <w:rsid w:val="00661E8C"/>
    <w:rsid w:val="00662238"/>
    <w:rsid w:val="00662BDA"/>
    <w:rsid w:val="006647E7"/>
    <w:rsid w:val="00666EE7"/>
    <w:rsid w:val="006702D3"/>
    <w:rsid w:val="00670556"/>
    <w:rsid w:val="00671145"/>
    <w:rsid w:val="0067298C"/>
    <w:rsid w:val="0067530C"/>
    <w:rsid w:val="00675EFE"/>
    <w:rsid w:val="0068295A"/>
    <w:rsid w:val="00683ED9"/>
    <w:rsid w:val="0068402F"/>
    <w:rsid w:val="0069429A"/>
    <w:rsid w:val="00695B4F"/>
    <w:rsid w:val="0069604B"/>
    <w:rsid w:val="006A25EC"/>
    <w:rsid w:val="006A7860"/>
    <w:rsid w:val="006B3252"/>
    <w:rsid w:val="006B5C2C"/>
    <w:rsid w:val="006B7915"/>
    <w:rsid w:val="006C19FE"/>
    <w:rsid w:val="006C22D6"/>
    <w:rsid w:val="006C2821"/>
    <w:rsid w:val="006C2F30"/>
    <w:rsid w:val="006C3C11"/>
    <w:rsid w:val="006C47A1"/>
    <w:rsid w:val="006D0EAB"/>
    <w:rsid w:val="006D5BE0"/>
    <w:rsid w:val="006D602B"/>
    <w:rsid w:val="006D77F6"/>
    <w:rsid w:val="006E06AF"/>
    <w:rsid w:val="006E0DBF"/>
    <w:rsid w:val="006E2018"/>
    <w:rsid w:val="006E3290"/>
    <w:rsid w:val="006E5035"/>
    <w:rsid w:val="006F049D"/>
    <w:rsid w:val="006F5F7C"/>
    <w:rsid w:val="006F75CD"/>
    <w:rsid w:val="0070112A"/>
    <w:rsid w:val="0070158F"/>
    <w:rsid w:val="00703168"/>
    <w:rsid w:val="00704053"/>
    <w:rsid w:val="00705D5B"/>
    <w:rsid w:val="0070773E"/>
    <w:rsid w:val="00707F60"/>
    <w:rsid w:val="007107C9"/>
    <w:rsid w:val="007107EE"/>
    <w:rsid w:val="00710F53"/>
    <w:rsid w:val="00721B8D"/>
    <w:rsid w:val="007233DD"/>
    <w:rsid w:val="00725453"/>
    <w:rsid w:val="00730BF4"/>
    <w:rsid w:val="007327FD"/>
    <w:rsid w:val="00734581"/>
    <w:rsid w:val="0073569C"/>
    <w:rsid w:val="00740F3D"/>
    <w:rsid w:val="007414A2"/>
    <w:rsid w:val="00741759"/>
    <w:rsid w:val="0074694C"/>
    <w:rsid w:val="00746F83"/>
    <w:rsid w:val="00752778"/>
    <w:rsid w:val="007531B0"/>
    <w:rsid w:val="00763C58"/>
    <w:rsid w:val="0076793D"/>
    <w:rsid w:val="0077153D"/>
    <w:rsid w:val="00771707"/>
    <w:rsid w:val="007725AA"/>
    <w:rsid w:val="00772B4D"/>
    <w:rsid w:val="00773521"/>
    <w:rsid w:val="00776308"/>
    <w:rsid w:val="007765B0"/>
    <w:rsid w:val="00780254"/>
    <w:rsid w:val="00783380"/>
    <w:rsid w:val="0078663C"/>
    <w:rsid w:val="00790B96"/>
    <w:rsid w:val="0079267E"/>
    <w:rsid w:val="00793B1C"/>
    <w:rsid w:val="007A0B0B"/>
    <w:rsid w:val="007A1062"/>
    <w:rsid w:val="007A246C"/>
    <w:rsid w:val="007A26A3"/>
    <w:rsid w:val="007B1C76"/>
    <w:rsid w:val="007B1C7C"/>
    <w:rsid w:val="007B2E7F"/>
    <w:rsid w:val="007B4756"/>
    <w:rsid w:val="007C14AE"/>
    <w:rsid w:val="007C2501"/>
    <w:rsid w:val="007C70CD"/>
    <w:rsid w:val="007C7371"/>
    <w:rsid w:val="007C78FF"/>
    <w:rsid w:val="007D099C"/>
    <w:rsid w:val="007D22AD"/>
    <w:rsid w:val="007D741E"/>
    <w:rsid w:val="007E510C"/>
    <w:rsid w:val="007E7958"/>
    <w:rsid w:val="007F2772"/>
    <w:rsid w:val="007F6B5E"/>
    <w:rsid w:val="007F7228"/>
    <w:rsid w:val="00803C36"/>
    <w:rsid w:val="008052A0"/>
    <w:rsid w:val="00810592"/>
    <w:rsid w:val="00810640"/>
    <w:rsid w:val="00810A61"/>
    <w:rsid w:val="00810EE3"/>
    <w:rsid w:val="00816B9A"/>
    <w:rsid w:val="00820F17"/>
    <w:rsid w:val="00821ED3"/>
    <w:rsid w:val="00823D6B"/>
    <w:rsid w:val="00825FC7"/>
    <w:rsid w:val="008278E8"/>
    <w:rsid w:val="00831001"/>
    <w:rsid w:val="00832B9F"/>
    <w:rsid w:val="0083412E"/>
    <w:rsid w:val="0083429E"/>
    <w:rsid w:val="0083474A"/>
    <w:rsid w:val="0084513B"/>
    <w:rsid w:val="00845AF4"/>
    <w:rsid w:val="0084722F"/>
    <w:rsid w:val="0085278B"/>
    <w:rsid w:val="0085567C"/>
    <w:rsid w:val="008601A0"/>
    <w:rsid w:val="00860A41"/>
    <w:rsid w:val="0086221E"/>
    <w:rsid w:val="00866D35"/>
    <w:rsid w:val="008679B3"/>
    <w:rsid w:val="008708DD"/>
    <w:rsid w:val="0087166A"/>
    <w:rsid w:val="00872F13"/>
    <w:rsid w:val="00873327"/>
    <w:rsid w:val="0087337C"/>
    <w:rsid w:val="008864C8"/>
    <w:rsid w:val="00890CA7"/>
    <w:rsid w:val="008A035E"/>
    <w:rsid w:val="008B0427"/>
    <w:rsid w:val="008B42BA"/>
    <w:rsid w:val="008B5148"/>
    <w:rsid w:val="008C2F0E"/>
    <w:rsid w:val="008C5711"/>
    <w:rsid w:val="008C7583"/>
    <w:rsid w:val="008C7E79"/>
    <w:rsid w:val="008D2576"/>
    <w:rsid w:val="008E1230"/>
    <w:rsid w:val="008E1CAC"/>
    <w:rsid w:val="008F2AA8"/>
    <w:rsid w:val="008F55DD"/>
    <w:rsid w:val="008F766B"/>
    <w:rsid w:val="00903054"/>
    <w:rsid w:val="00904051"/>
    <w:rsid w:val="009050C6"/>
    <w:rsid w:val="009052CC"/>
    <w:rsid w:val="0090727E"/>
    <w:rsid w:val="00920F6D"/>
    <w:rsid w:val="009244FC"/>
    <w:rsid w:val="00924554"/>
    <w:rsid w:val="00925703"/>
    <w:rsid w:val="009257F1"/>
    <w:rsid w:val="0092626B"/>
    <w:rsid w:val="00927E9E"/>
    <w:rsid w:val="0093102D"/>
    <w:rsid w:val="00932D26"/>
    <w:rsid w:val="00932EF6"/>
    <w:rsid w:val="0093396F"/>
    <w:rsid w:val="0093412B"/>
    <w:rsid w:val="00941695"/>
    <w:rsid w:val="00941C49"/>
    <w:rsid w:val="00942877"/>
    <w:rsid w:val="009504F4"/>
    <w:rsid w:val="009510F8"/>
    <w:rsid w:val="00955D4E"/>
    <w:rsid w:val="00957ACF"/>
    <w:rsid w:val="0096277A"/>
    <w:rsid w:val="009641E6"/>
    <w:rsid w:val="0096516F"/>
    <w:rsid w:val="009661E1"/>
    <w:rsid w:val="00967362"/>
    <w:rsid w:val="00967E2F"/>
    <w:rsid w:val="00967F5F"/>
    <w:rsid w:val="009730D7"/>
    <w:rsid w:val="00995F39"/>
    <w:rsid w:val="00996C1A"/>
    <w:rsid w:val="009B08F6"/>
    <w:rsid w:val="009B248A"/>
    <w:rsid w:val="009B3ECA"/>
    <w:rsid w:val="009B4FCA"/>
    <w:rsid w:val="009B6CB6"/>
    <w:rsid w:val="009C4027"/>
    <w:rsid w:val="009C60DF"/>
    <w:rsid w:val="009D7541"/>
    <w:rsid w:val="009D7CF2"/>
    <w:rsid w:val="009E5D9C"/>
    <w:rsid w:val="009E797A"/>
    <w:rsid w:val="009E7B2B"/>
    <w:rsid w:val="009F0DB2"/>
    <w:rsid w:val="009F0FF5"/>
    <w:rsid w:val="009F1F48"/>
    <w:rsid w:val="009F33CA"/>
    <w:rsid w:val="009F3797"/>
    <w:rsid w:val="009F404E"/>
    <w:rsid w:val="009F4760"/>
    <w:rsid w:val="009F7B5B"/>
    <w:rsid w:val="00A01D95"/>
    <w:rsid w:val="00A0252B"/>
    <w:rsid w:val="00A02595"/>
    <w:rsid w:val="00A03345"/>
    <w:rsid w:val="00A0375E"/>
    <w:rsid w:val="00A04DEF"/>
    <w:rsid w:val="00A06C6E"/>
    <w:rsid w:val="00A120ED"/>
    <w:rsid w:val="00A14A45"/>
    <w:rsid w:val="00A338FC"/>
    <w:rsid w:val="00A343FD"/>
    <w:rsid w:val="00A36CD7"/>
    <w:rsid w:val="00A42EEA"/>
    <w:rsid w:val="00A43FD2"/>
    <w:rsid w:val="00A5129E"/>
    <w:rsid w:val="00A5544A"/>
    <w:rsid w:val="00A5656C"/>
    <w:rsid w:val="00A56AD7"/>
    <w:rsid w:val="00A56B84"/>
    <w:rsid w:val="00A61E59"/>
    <w:rsid w:val="00A63D2A"/>
    <w:rsid w:val="00A67084"/>
    <w:rsid w:val="00A67756"/>
    <w:rsid w:val="00A70F77"/>
    <w:rsid w:val="00A7216B"/>
    <w:rsid w:val="00A76C7B"/>
    <w:rsid w:val="00A812AB"/>
    <w:rsid w:val="00A9227F"/>
    <w:rsid w:val="00A96CAC"/>
    <w:rsid w:val="00A97C1A"/>
    <w:rsid w:val="00AA219F"/>
    <w:rsid w:val="00AA5C9E"/>
    <w:rsid w:val="00AB0044"/>
    <w:rsid w:val="00AB0E3E"/>
    <w:rsid w:val="00AB386B"/>
    <w:rsid w:val="00AB4D67"/>
    <w:rsid w:val="00AC0C4B"/>
    <w:rsid w:val="00AC46BC"/>
    <w:rsid w:val="00AC751B"/>
    <w:rsid w:val="00AD02AF"/>
    <w:rsid w:val="00AD2388"/>
    <w:rsid w:val="00AD5F6B"/>
    <w:rsid w:val="00AE0832"/>
    <w:rsid w:val="00AE31C8"/>
    <w:rsid w:val="00AE3431"/>
    <w:rsid w:val="00AE3C9F"/>
    <w:rsid w:val="00AE5D64"/>
    <w:rsid w:val="00AE632A"/>
    <w:rsid w:val="00AE6C4A"/>
    <w:rsid w:val="00AF289A"/>
    <w:rsid w:val="00AF5AD0"/>
    <w:rsid w:val="00B025F3"/>
    <w:rsid w:val="00B036F7"/>
    <w:rsid w:val="00B042C1"/>
    <w:rsid w:val="00B0458C"/>
    <w:rsid w:val="00B127A9"/>
    <w:rsid w:val="00B12FF6"/>
    <w:rsid w:val="00B13D60"/>
    <w:rsid w:val="00B14FAD"/>
    <w:rsid w:val="00B2520C"/>
    <w:rsid w:val="00B30D55"/>
    <w:rsid w:val="00B31547"/>
    <w:rsid w:val="00B31991"/>
    <w:rsid w:val="00B34AE8"/>
    <w:rsid w:val="00B35416"/>
    <w:rsid w:val="00B419B7"/>
    <w:rsid w:val="00B47CD2"/>
    <w:rsid w:val="00B522CF"/>
    <w:rsid w:val="00B52F24"/>
    <w:rsid w:val="00B60F1B"/>
    <w:rsid w:val="00B611B9"/>
    <w:rsid w:val="00B64A35"/>
    <w:rsid w:val="00B64EEF"/>
    <w:rsid w:val="00B709F1"/>
    <w:rsid w:val="00B71126"/>
    <w:rsid w:val="00B73906"/>
    <w:rsid w:val="00B744F6"/>
    <w:rsid w:val="00B76FE0"/>
    <w:rsid w:val="00B77D3C"/>
    <w:rsid w:val="00B80D0C"/>
    <w:rsid w:val="00B85CB6"/>
    <w:rsid w:val="00B85DAA"/>
    <w:rsid w:val="00B8600D"/>
    <w:rsid w:val="00B86D42"/>
    <w:rsid w:val="00B90F0C"/>
    <w:rsid w:val="00B94ECC"/>
    <w:rsid w:val="00B951A4"/>
    <w:rsid w:val="00B95CDC"/>
    <w:rsid w:val="00BA3612"/>
    <w:rsid w:val="00BA6EA9"/>
    <w:rsid w:val="00BB3A99"/>
    <w:rsid w:val="00BC00C3"/>
    <w:rsid w:val="00BC2FAA"/>
    <w:rsid w:val="00BC47B1"/>
    <w:rsid w:val="00BC6A6B"/>
    <w:rsid w:val="00BD562A"/>
    <w:rsid w:val="00BE037F"/>
    <w:rsid w:val="00BE2301"/>
    <w:rsid w:val="00BE43CC"/>
    <w:rsid w:val="00BE518D"/>
    <w:rsid w:val="00BE71C0"/>
    <w:rsid w:val="00BE7BEC"/>
    <w:rsid w:val="00BE7EC3"/>
    <w:rsid w:val="00BF67CA"/>
    <w:rsid w:val="00C01607"/>
    <w:rsid w:val="00C02E06"/>
    <w:rsid w:val="00C10C62"/>
    <w:rsid w:val="00C152EC"/>
    <w:rsid w:val="00C20371"/>
    <w:rsid w:val="00C22235"/>
    <w:rsid w:val="00C23E51"/>
    <w:rsid w:val="00C259D5"/>
    <w:rsid w:val="00C266D5"/>
    <w:rsid w:val="00C3069B"/>
    <w:rsid w:val="00C377F1"/>
    <w:rsid w:val="00C413D2"/>
    <w:rsid w:val="00C42EE7"/>
    <w:rsid w:val="00C4328E"/>
    <w:rsid w:val="00C454E1"/>
    <w:rsid w:val="00C477E3"/>
    <w:rsid w:val="00C50792"/>
    <w:rsid w:val="00C532B7"/>
    <w:rsid w:val="00C5798A"/>
    <w:rsid w:val="00C6312C"/>
    <w:rsid w:val="00C7362C"/>
    <w:rsid w:val="00C81C37"/>
    <w:rsid w:val="00C82304"/>
    <w:rsid w:val="00C83534"/>
    <w:rsid w:val="00C85E4C"/>
    <w:rsid w:val="00C87F9F"/>
    <w:rsid w:val="00CA1C6A"/>
    <w:rsid w:val="00CA7B83"/>
    <w:rsid w:val="00CB3788"/>
    <w:rsid w:val="00CB3A42"/>
    <w:rsid w:val="00CB548F"/>
    <w:rsid w:val="00CC0CC8"/>
    <w:rsid w:val="00CC39E4"/>
    <w:rsid w:val="00CC428C"/>
    <w:rsid w:val="00CC7F2B"/>
    <w:rsid w:val="00CD174A"/>
    <w:rsid w:val="00CD4709"/>
    <w:rsid w:val="00CD7311"/>
    <w:rsid w:val="00CE0E0F"/>
    <w:rsid w:val="00CE2460"/>
    <w:rsid w:val="00CE337E"/>
    <w:rsid w:val="00CE6C47"/>
    <w:rsid w:val="00CF3508"/>
    <w:rsid w:val="00CF4539"/>
    <w:rsid w:val="00CF64B7"/>
    <w:rsid w:val="00CF66BB"/>
    <w:rsid w:val="00CF7D4F"/>
    <w:rsid w:val="00CF7D95"/>
    <w:rsid w:val="00D0023E"/>
    <w:rsid w:val="00D04A80"/>
    <w:rsid w:val="00D056B0"/>
    <w:rsid w:val="00D061A2"/>
    <w:rsid w:val="00D07827"/>
    <w:rsid w:val="00D14469"/>
    <w:rsid w:val="00D2319F"/>
    <w:rsid w:val="00D359C0"/>
    <w:rsid w:val="00D3617A"/>
    <w:rsid w:val="00D36804"/>
    <w:rsid w:val="00D36CD1"/>
    <w:rsid w:val="00D405F2"/>
    <w:rsid w:val="00D41500"/>
    <w:rsid w:val="00D456BA"/>
    <w:rsid w:val="00D52BAB"/>
    <w:rsid w:val="00D60973"/>
    <w:rsid w:val="00D61464"/>
    <w:rsid w:val="00D64A4C"/>
    <w:rsid w:val="00D65D5F"/>
    <w:rsid w:val="00D71544"/>
    <w:rsid w:val="00D72D7C"/>
    <w:rsid w:val="00D732A2"/>
    <w:rsid w:val="00D7449A"/>
    <w:rsid w:val="00D75F96"/>
    <w:rsid w:val="00D805D5"/>
    <w:rsid w:val="00D81A70"/>
    <w:rsid w:val="00D8454D"/>
    <w:rsid w:val="00D8643B"/>
    <w:rsid w:val="00D87817"/>
    <w:rsid w:val="00D87843"/>
    <w:rsid w:val="00D93BB4"/>
    <w:rsid w:val="00DA21AD"/>
    <w:rsid w:val="00DA22B3"/>
    <w:rsid w:val="00DA3383"/>
    <w:rsid w:val="00DA3670"/>
    <w:rsid w:val="00DB1297"/>
    <w:rsid w:val="00DB2A84"/>
    <w:rsid w:val="00DB3D99"/>
    <w:rsid w:val="00DB3E35"/>
    <w:rsid w:val="00DB57F8"/>
    <w:rsid w:val="00DC199F"/>
    <w:rsid w:val="00DC19C5"/>
    <w:rsid w:val="00DC35FF"/>
    <w:rsid w:val="00DC3A0A"/>
    <w:rsid w:val="00DC55B0"/>
    <w:rsid w:val="00DD071D"/>
    <w:rsid w:val="00DD1F77"/>
    <w:rsid w:val="00DD2EE3"/>
    <w:rsid w:val="00DD3993"/>
    <w:rsid w:val="00DD4600"/>
    <w:rsid w:val="00DE04C6"/>
    <w:rsid w:val="00DE3FAD"/>
    <w:rsid w:val="00DE4324"/>
    <w:rsid w:val="00DF1DC3"/>
    <w:rsid w:val="00DF352A"/>
    <w:rsid w:val="00DF3FE7"/>
    <w:rsid w:val="00DF79A2"/>
    <w:rsid w:val="00E01B73"/>
    <w:rsid w:val="00E0566D"/>
    <w:rsid w:val="00E07F1B"/>
    <w:rsid w:val="00E12F81"/>
    <w:rsid w:val="00E17C0A"/>
    <w:rsid w:val="00E206BB"/>
    <w:rsid w:val="00E23690"/>
    <w:rsid w:val="00E3123B"/>
    <w:rsid w:val="00E33D1B"/>
    <w:rsid w:val="00E34B25"/>
    <w:rsid w:val="00E3603E"/>
    <w:rsid w:val="00E42649"/>
    <w:rsid w:val="00E51E4E"/>
    <w:rsid w:val="00E539C4"/>
    <w:rsid w:val="00E56764"/>
    <w:rsid w:val="00E568CF"/>
    <w:rsid w:val="00E61541"/>
    <w:rsid w:val="00E65060"/>
    <w:rsid w:val="00E65BE0"/>
    <w:rsid w:val="00E7047F"/>
    <w:rsid w:val="00E70B9A"/>
    <w:rsid w:val="00E722BC"/>
    <w:rsid w:val="00E82257"/>
    <w:rsid w:val="00E85B4F"/>
    <w:rsid w:val="00E90461"/>
    <w:rsid w:val="00E91B93"/>
    <w:rsid w:val="00E96DA3"/>
    <w:rsid w:val="00E97EB2"/>
    <w:rsid w:val="00EA288A"/>
    <w:rsid w:val="00EA532D"/>
    <w:rsid w:val="00EB3B90"/>
    <w:rsid w:val="00EB5B59"/>
    <w:rsid w:val="00EB7DC4"/>
    <w:rsid w:val="00EC6BDF"/>
    <w:rsid w:val="00ED0AC2"/>
    <w:rsid w:val="00ED2EE2"/>
    <w:rsid w:val="00ED4093"/>
    <w:rsid w:val="00ED4A1C"/>
    <w:rsid w:val="00ED6640"/>
    <w:rsid w:val="00ED68AA"/>
    <w:rsid w:val="00EE178E"/>
    <w:rsid w:val="00EE1E7A"/>
    <w:rsid w:val="00EE2285"/>
    <w:rsid w:val="00EE5589"/>
    <w:rsid w:val="00EF01B3"/>
    <w:rsid w:val="00EF0367"/>
    <w:rsid w:val="00EF3507"/>
    <w:rsid w:val="00EF7E50"/>
    <w:rsid w:val="00F006E6"/>
    <w:rsid w:val="00F04BD2"/>
    <w:rsid w:val="00F0733E"/>
    <w:rsid w:val="00F1082A"/>
    <w:rsid w:val="00F10F49"/>
    <w:rsid w:val="00F12424"/>
    <w:rsid w:val="00F16F12"/>
    <w:rsid w:val="00F21943"/>
    <w:rsid w:val="00F34590"/>
    <w:rsid w:val="00F35557"/>
    <w:rsid w:val="00F37974"/>
    <w:rsid w:val="00F41E59"/>
    <w:rsid w:val="00F4250E"/>
    <w:rsid w:val="00F42B71"/>
    <w:rsid w:val="00F536A8"/>
    <w:rsid w:val="00F57DE8"/>
    <w:rsid w:val="00F62F61"/>
    <w:rsid w:val="00F7213D"/>
    <w:rsid w:val="00F73FCF"/>
    <w:rsid w:val="00F85100"/>
    <w:rsid w:val="00F90090"/>
    <w:rsid w:val="00F93AD3"/>
    <w:rsid w:val="00FA14B7"/>
    <w:rsid w:val="00FA5898"/>
    <w:rsid w:val="00FA7CDE"/>
    <w:rsid w:val="00FB126A"/>
    <w:rsid w:val="00FB1920"/>
    <w:rsid w:val="00FB4107"/>
    <w:rsid w:val="00FB65B4"/>
    <w:rsid w:val="00FC212D"/>
    <w:rsid w:val="00FD0200"/>
    <w:rsid w:val="00FD39D1"/>
    <w:rsid w:val="00FE1047"/>
    <w:rsid w:val="00FE2ECE"/>
    <w:rsid w:val="00FE4900"/>
    <w:rsid w:val="00FE59C2"/>
    <w:rsid w:val="00FE7AE8"/>
    <w:rsid w:val="00FF2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73BDE"/>
  <w15:chartTrackingRefBased/>
  <w15:docId w15:val="{2A58C4C7-EDE8-4DEC-B862-2E7EC45A3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832"/>
  </w:style>
  <w:style w:type="paragraph" w:styleId="Heading1">
    <w:name w:val="heading 1"/>
    <w:basedOn w:val="Normal"/>
    <w:next w:val="Normal"/>
    <w:link w:val="Heading1Char"/>
    <w:qFormat/>
    <w:rsid w:val="001A41B4"/>
    <w:pPr>
      <w:keepNext/>
      <w:spacing w:after="0" w:line="240" w:lineRule="auto"/>
      <w:outlineLvl w:val="0"/>
    </w:pPr>
    <w:rPr>
      <w:rFonts w:ascii="Times New Roman" w:eastAsia="Times New Roman" w:hAnsi="Times New Roman" w:cs="Times New Roman"/>
      <w:vanish/>
      <w:sz w:val="20"/>
      <w:szCs w:val="20"/>
    </w:rPr>
  </w:style>
  <w:style w:type="paragraph" w:styleId="Heading2">
    <w:name w:val="heading 2"/>
    <w:basedOn w:val="Normal"/>
    <w:next w:val="Normal"/>
    <w:link w:val="Heading2Char"/>
    <w:qFormat/>
    <w:rsid w:val="001A41B4"/>
    <w:pPr>
      <w:keepNext/>
      <w:widowControl w:val="0"/>
      <w:spacing w:after="0" w:line="240" w:lineRule="auto"/>
      <w:jc w:val="center"/>
      <w:outlineLvl w:val="1"/>
    </w:pPr>
    <w:rPr>
      <w:rFonts w:ascii="Times New Roman" w:eastAsia="Times New Roman" w:hAnsi="Times New Roman" w:cs="Times New Roman"/>
      <w:snapToGrid w:val="0"/>
      <w:sz w:val="24"/>
      <w:szCs w:val="20"/>
      <w:u w:val="single"/>
    </w:rPr>
  </w:style>
  <w:style w:type="paragraph" w:styleId="Heading3">
    <w:name w:val="heading 3"/>
    <w:basedOn w:val="Normal"/>
    <w:next w:val="Normal"/>
    <w:link w:val="Heading3Char"/>
    <w:qFormat/>
    <w:rsid w:val="001A41B4"/>
    <w:pPr>
      <w:keepNext/>
      <w:spacing w:after="0" w:line="240" w:lineRule="auto"/>
      <w:jc w:val="center"/>
      <w:outlineLvl w:val="2"/>
    </w:pPr>
    <w:rPr>
      <w:rFonts w:ascii="Times New Roman" w:eastAsia="Times New Roman" w:hAnsi="Times New Roman" w:cs="Times New Roman"/>
      <w:b/>
      <w:bCs/>
      <w:sz w:val="20"/>
      <w:szCs w:val="20"/>
    </w:rPr>
  </w:style>
  <w:style w:type="paragraph" w:styleId="Heading4">
    <w:name w:val="heading 4"/>
    <w:basedOn w:val="Normal"/>
    <w:next w:val="Normal"/>
    <w:link w:val="Heading4Char"/>
    <w:qFormat/>
    <w:rsid w:val="001A41B4"/>
    <w:pPr>
      <w:keepNext/>
      <w:spacing w:after="0" w:line="240" w:lineRule="auto"/>
      <w:outlineLvl w:val="3"/>
    </w:pPr>
    <w:rPr>
      <w:rFonts w:ascii="Times New Roman" w:eastAsia="Times New Roman" w:hAnsi="Times New Roman" w:cs="Times New Roman"/>
      <w:i/>
      <w:sz w:val="20"/>
      <w:szCs w:val="20"/>
    </w:rPr>
  </w:style>
  <w:style w:type="paragraph" w:styleId="Heading5">
    <w:name w:val="heading 5"/>
    <w:basedOn w:val="Normal"/>
    <w:next w:val="Normal"/>
    <w:link w:val="Heading5Char"/>
    <w:qFormat/>
    <w:rsid w:val="001A41B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72" w:line="240" w:lineRule="exact"/>
      <w:ind w:firstLine="54"/>
      <w:outlineLvl w:val="4"/>
    </w:pPr>
    <w:rPr>
      <w:rFonts w:ascii="Times New Roman" w:eastAsia="Times New Roman" w:hAnsi="Times New Roman" w:cs="Times New Roman"/>
      <w:b/>
      <w:sz w:val="16"/>
      <w:szCs w:val="20"/>
    </w:rPr>
  </w:style>
  <w:style w:type="paragraph" w:styleId="Heading6">
    <w:name w:val="heading 6"/>
    <w:basedOn w:val="Normal"/>
    <w:next w:val="Normal"/>
    <w:link w:val="Heading6Char"/>
    <w:qFormat/>
    <w:rsid w:val="001A41B4"/>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72" w:line="240" w:lineRule="exact"/>
      <w:outlineLvl w:val="5"/>
    </w:pPr>
    <w:rPr>
      <w:rFonts w:ascii="Times New Roman" w:eastAsia="Times New Roman" w:hAnsi="Times New Roman" w:cs="Times New Roman"/>
      <w:b/>
      <w:sz w:val="16"/>
      <w:szCs w:val="20"/>
    </w:rPr>
  </w:style>
  <w:style w:type="paragraph" w:styleId="Heading7">
    <w:name w:val="heading 7"/>
    <w:basedOn w:val="Normal"/>
    <w:next w:val="Normal"/>
    <w:link w:val="Heading7Char"/>
    <w:qFormat/>
    <w:rsid w:val="001A41B4"/>
    <w:pPr>
      <w:keepNext/>
      <w:spacing w:after="0" w:line="240" w:lineRule="auto"/>
      <w:jc w:val="right"/>
      <w:outlineLvl w:val="6"/>
    </w:pPr>
    <w:rPr>
      <w:rFonts w:ascii="Times New Roman" w:eastAsia="Times New Roman" w:hAnsi="Times New Roman" w:cs="Times New Roman"/>
      <w:i/>
      <w:sz w:val="20"/>
      <w:szCs w:val="20"/>
    </w:rPr>
  </w:style>
  <w:style w:type="paragraph" w:styleId="Heading8">
    <w:name w:val="heading 8"/>
    <w:basedOn w:val="Normal"/>
    <w:next w:val="Normal"/>
    <w:link w:val="Heading8Char"/>
    <w:qFormat/>
    <w:rsid w:val="001A41B4"/>
    <w:pPr>
      <w:keepNext/>
      <w:keepLines/>
      <w:framePr w:hSpace="180" w:wrap="around" w:vAnchor="page" w:hAnchor="margin" w:y="1085"/>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s>
      <w:spacing w:after="0" w:line="240" w:lineRule="exact"/>
      <w:jc w:val="center"/>
      <w:outlineLvl w:val="7"/>
    </w:pPr>
    <w:rPr>
      <w:rFonts w:ascii="Times New Roman" w:eastAsia="Times New Roman" w:hAnsi="Times New Roman" w:cs="Times New Roman"/>
      <w:b/>
      <w:bCs/>
      <w:kern w:val="2"/>
      <w:sz w:val="18"/>
      <w:szCs w:val="20"/>
    </w:rPr>
  </w:style>
  <w:style w:type="paragraph" w:styleId="Heading9">
    <w:name w:val="heading 9"/>
    <w:basedOn w:val="Normal"/>
    <w:next w:val="Normal"/>
    <w:link w:val="Heading9Char"/>
    <w:qFormat/>
    <w:rsid w:val="001A41B4"/>
    <w:pPr>
      <w:keepNext/>
      <w:spacing w:after="72" w:line="240" w:lineRule="exact"/>
      <w:jc w:val="center"/>
      <w:outlineLvl w:val="8"/>
    </w:pPr>
    <w:rPr>
      <w:rFonts w:ascii="Times New Roman" w:eastAsia="Times New Roman" w:hAnsi="Times New Roman" w:cs="Times New Roman"/>
      <w:b/>
      <w:bCs/>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41B4"/>
    <w:rPr>
      <w:rFonts w:ascii="Times New Roman" w:eastAsia="Times New Roman" w:hAnsi="Times New Roman" w:cs="Times New Roman"/>
      <w:vanish/>
      <w:sz w:val="20"/>
      <w:szCs w:val="20"/>
    </w:rPr>
  </w:style>
  <w:style w:type="character" w:customStyle="1" w:styleId="Heading2Char">
    <w:name w:val="Heading 2 Char"/>
    <w:basedOn w:val="DefaultParagraphFont"/>
    <w:link w:val="Heading2"/>
    <w:rsid w:val="001A41B4"/>
    <w:rPr>
      <w:rFonts w:ascii="Times New Roman" w:eastAsia="Times New Roman" w:hAnsi="Times New Roman" w:cs="Times New Roman"/>
      <w:snapToGrid w:val="0"/>
      <w:sz w:val="24"/>
      <w:szCs w:val="20"/>
      <w:u w:val="single"/>
    </w:rPr>
  </w:style>
  <w:style w:type="character" w:customStyle="1" w:styleId="Heading3Char">
    <w:name w:val="Heading 3 Char"/>
    <w:basedOn w:val="DefaultParagraphFont"/>
    <w:link w:val="Heading3"/>
    <w:rsid w:val="001A41B4"/>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rsid w:val="001A41B4"/>
    <w:rPr>
      <w:rFonts w:ascii="Times New Roman" w:eastAsia="Times New Roman" w:hAnsi="Times New Roman" w:cs="Times New Roman"/>
      <w:i/>
      <w:sz w:val="20"/>
      <w:szCs w:val="20"/>
    </w:rPr>
  </w:style>
  <w:style w:type="character" w:customStyle="1" w:styleId="Heading5Char">
    <w:name w:val="Heading 5 Char"/>
    <w:basedOn w:val="DefaultParagraphFont"/>
    <w:link w:val="Heading5"/>
    <w:rsid w:val="001A41B4"/>
    <w:rPr>
      <w:rFonts w:ascii="Times New Roman" w:eastAsia="Times New Roman" w:hAnsi="Times New Roman" w:cs="Times New Roman"/>
      <w:b/>
      <w:sz w:val="16"/>
      <w:szCs w:val="20"/>
    </w:rPr>
  </w:style>
  <w:style w:type="character" w:customStyle="1" w:styleId="Heading6Char">
    <w:name w:val="Heading 6 Char"/>
    <w:basedOn w:val="DefaultParagraphFont"/>
    <w:link w:val="Heading6"/>
    <w:rsid w:val="001A41B4"/>
    <w:rPr>
      <w:rFonts w:ascii="Times New Roman" w:eastAsia="Times New Roman" w:hAnsi="Times New Roman" w:cs="Times New Roman"/>
      <w:b/>
      <w:sz w:val="16"/>
      <w:szCs w:val="20"/>
    </w:rPr>
  </w:style>
  <w:style w:type="character" w:customStyle="1" w:styleId="Heading7Char">
    <w:name w:val="Heading 7 Char"/>
    <w:basedOn w:val="DefaultParagraphFont"/>
    <w:link w:val="Heading7"/>
    <w:rsid w:val="001A41B4"/>
    <w:rPr>
      <w:rFonts w:ascii="Times New Roman" w:eastAsia="Times New Roman" w:hAnsi="Times New Roman" w:cs="Times New Roman"/>
      <w:i/>
      <w:sz w:val="20"/>
      <w:szCs w:val="20"/>
    </w:rPr>
  </w:style>
  <w:style w:type="character" w:customStyle="1" w:styleId="Heading8Char">
    <w:name w:val="Heading 8 Char"/>
    <w:basedOn w:val="DefaultParagraphFont"/>
    <w:link w:val="Heading8"/>
    <w:rsid w:val="001A41B4"/>
    <w:rPr>
      <w:rFonts w:ascii="Times New Roman" w:eastAsia="Times New Roman" w:hAnsi="Times New Roman" w:cs="Times New Roman"/>
      <w:b/>
      <w:bCs/>
      <w:kern w:val="2"/>
      <w:sz w:val="18"/>
      <w:szCs w:val="20"/>
    </w:rPr>
  </w:style>
  <w:style w:type="character" w:customStyle="1" w:styleId="Heading9Char">
    <w:name w:val="Heading 9 Char"/>
    <w:basedOn w:val="DefaultParagraphFont"/>
    <w:link w:val="Heading9"/>
    <w:rsid w:val="001A41B4"/>
    <w:rPr>
      <w:rFonts w:ascii="Times New Roman" w:eastAsia="Times New Roman" w:hAnsi="Times New Roman" w:cs="Times New Roman"/>
      <w:b/>
      <w:bCs/>
      <w:sz w:val="16"/>
      <w:szCs w:val="20"/>
    </w:rPr>
  </w:style>
  <w:style w:type="paragraph" w:customStyle="1" w:styleId="TOCPart">
    <w:name w:val="TOCPart"/>
    <w:rsid w:val="001A41B4"/>
    <w:pPr>
      <w:keepNext/>
      <w:keepLines/>
      <w:spacing w:before="240" w:after="240" w:line="240" w:lineRule="auto"/>
      <w:jc w:val="center"/>
    </w:pPr>
    <w:rPr>
      <w:rFonts w:ascii="Times New Roman" w:eastAsia="Times New Roman" w:hAnsi="Times New Roman" w:cs="Times New Roman"/>
      <w:b/>
      <w:noProof/>
      <w:sz w:val="28"/>
      <w:szCs w:val="20"/>
    </w:rPr>
  </w:style>
  <w:style w:type="paragraph" w:customStyle="1" w:styleId="TOCChapter">
    <w:name w:val="TOCChapter"/>
    <w:rsid w:val="001A41B4"/>
    <w:pPr>
      <w:tabs>
        <w:tab w:val="left" w:pos="1440"/>
        <w:tab w:val="right" w:leader="dot" w:pos="10512"/>
      </w:tabs>
      <w:spacing w:after="60" w:line="240" w:lineRule="auto"/>
      <w:ind w:left="1440" w:hanging="1440"/>
    </w:pPr>
    <w:rPr>
      <w:rFonts w:ascii="Times New Roman" w:eastAsia="Times New Roman" w:hAnsi="Times New Roman" w:cs="Times New Roman"/>
      <w:noProof/>
      <w:sz w:val="24"/>
      <w:szCs w:val="20"/>
    </w:rPr>
  </w:style>
  <w:style w:type="paragraph" w:customStyle="1" w:styleId="TOCSection">
    <w:name w:val="TOCSection"/>
    <w:basedOn w:val="TOCChapter"/>
    <w:rsid w:val="001A41B4"/>
    <w:pPr>
      <w:ind w:left="1728" w:right="432" w:hanging="1008"/>
    </w:pPr>
  </w:style>
  <w:style w:type="paragraph" w:customStyle="1" w:styleId="TOCSubChapter">
    <w:name w:val="TOCSubChapter"/>
    <w:basedOn w:val="TOCChapter"/>
    <w:rsid w:val="001A41B4"/>
    <w:pPr>
      <w:tabs>
        <w:tab w:val="clear" w:pos="1440"/>
        <w:tab w:val="left" w:pos="2160"/>
      </w:tabs>
      <w:ind w:left="2160" w:hanging="1728"/>
    </w:pPr>
  </w:style>
  <w:style w:type="paragraph" w:customStyle="1" w:styleId="Title1">
    <w:name w:val="Title1"/>
    <w:basedOn w:val="Title"/>
    <w:next w:val="Title2"/>
    <w:rsid w:val="001A41B4"/>
    <w:pPr>
      <w:pageBreakBefore/>
      <w:spacing w:after="60"/>
    </w:pPr>
    <w:rPr>
      <w:caps w:val="0"/>
    </w:rPr>
  </w:style>
  <w:style w:type="paragraph" w:styleId="Title">
    <w:name w:val="Title"/>
    <w:basedOn w:val="Normal"/>
    <w:link w:val="TitleChar"/>
    <w:qFormat/>
    <w:rsid w:val="001A41B4"/>
    <w:pPr>
      <w:spacing w:after="120" w:line="240" w:lineRule="auto"/>
      <w:jc w:val="center"/>
    </w:pPr>
    <w:rPr>
      <w:rFonts w:ascii="Times New Roman" w:eastAsia="Times New Roman" w:hAnsi="Times New Roman" w:cs="Times New Roman"/>
      <w:b/>
      <w:caps/>
      <w:kern w:val="28"/>
      <w:sz w:val="28"/>
      <w:szCs w:val="20"/>
    </w:rPr>
  </w:style>
  <w:style w:type="character" w:customStyle="1" w:styleId="TitleChar">
    <w:name w:val="Title Char"/>
    <w:basedOn w:val="DefaultParagraphFont"/>
    <w:link w:val="Title"/>
    <w:rsid w:val="001A41B4"/>
    <w:rPr>
      <w:rFonts w:ascii="Times New Roman" w:eastAsia="Times New Roman" w:hAnsi="Times New Roman" w:cs="Times New Roman"/>
      <w:b/>
      <w:caps/>
      <w:kern w:val="28"/>
      <w:sz w:val="28"/>
      <w:szCs w:val="20"/>
    </w:rPr>
  </w:style>
  <w:style w:type="paragraph" w:customStyle="1" w:styleId="Title2">
    <w:name w:val="Title2"/>
    <w:basedOn w:val="Chapter"/>
    <w:rsid w:val="001A41B4"/>
    <w:pPr>
      <w:outlineLvl w:val="9"/>
    </w:pPr>
    <w:rPr>
      <w:caps/>
    </w:rPr>
  </w:style>
  <w:style w:type="paragraph" w:customStyle="1" w:styleId="Chapter">
    <w:name w:val="Chapter"/>
    <w:basedOn w:val="Normal"/>
    <w:rsid w:val="001A41B4"/>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auto"/>
      <w:ind w:left="144" w:right="144"/>
      <w:jc w:val="center"/>
      <w:outlineLvl w:val="1"/>
    </w:pPr>
    <w:rPr>
      <w:rFonts w:ascii="Times New Roman" w:eastAsia="Times New Roman" w:hAnsi="Times New Roman" w:cs="Times New Roman"/>
      <w:b/>
      <w:kern w:val="2"/>
      <w:sz w:val="28"/>
      <w:szCs w:val="20"/>
    </w:rPr>
  </w:style>
  <w:style w:type="paragraph" w:customStyle="1" w:styleId="Part">
    <w:name w:val="Part"/>
    <w:basedOn w:val="Title"/>
    <w:rsid w:val="001A41B4"/>
    <w:pPr>
      <w:keepNext/>
      <w:keepLines/>
      <w:outlineLvl w:val="0"/>
    </w:pPr>
    <w:rPr>
      <w:caps w:val="0"/>
      <w:kern w:val="2"/>
    </w:rPr>
  </w:style>
  <w:style w:type="paragraph" w:customStyle="1" w:styleId="Section">
    <w:name w:val="Section"/>
    <w:basedOn w:val="Normal"/>
    <w:rsid w:val="001A41B4"/>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rFonts w:ascii="Times New Roman" w:eastAsia="Times New Roman" w:hAnsi="Times New Roman" w:cs="Times New Roman"/>
      <w:b/>
      <w:kern w:val="2"/>
      <w:sz w:val="20"/>
      <w:szCs w:val="20"/>
    </w:rPr>
  </w:style>
  <w:style w:type="paragraph" w:customStyle="1" w:styleId="A">
    <w:name w:val="A."/>
    <w:basedOn w:val="Text"/>
    <w:rsid w:val="001A41B4"/>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Text">
    <w:name w:val="Text"/>
    <w:basedOn w:val="Normal"/>
    <w:rsid w:val="001A41B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rFonts w:ascii="Times New Roman" w:eastAsia="Times New Roman" w:hAnsi="Times New Roman" w:cs="Times New Roman"/>
      <w:kern w:val="2"/>
      <w:sz w:val="20"/>
      <w:szCs w:val="20"/>
    </w:rPr>
  </w:style>
  <w:style w:type="paragraph" w:customStyle="1" w:styleId="AuthorityNote">
    <w:name w:val="Authority Note"/>
    <w:basedOn w:val="Note"/>
    <w:rsid w:val="001A41B4"/>
    <w:pPr>
      <w:spacing w:line="240" w:lineRule="auto"/>
    </w:pPr>
  </w:style>
  <w:style w:type="paragraph" w:customStyle="1" w:styleId="Note">
    <w:name w:val="Note"/>
    <w:basedOn w:val="Normal"/>
    <w:rsid w:val="001A41B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16" w:lineRule="exact"/>
      <w:ind w:firstLine="187"/>
      <w:jc w:val="both"/>
    </w:pPr>
    <w:rPr>
      <w:rFonts w:ascii="Times New Roman" w:eastAsia="Times New Roman" w:hAnsi="Times New Roman" w:cs="Times New Roman"/>
      <w:kern w:val="2"/>
      <w:sz w:val="18"/>
      <w:szCs w:val="20"/>
    </w:rPr>
  </w:style>
  <w:style w:type="paragraph" w:customStyle="1" w:styleId="HistoricalNote">
    <w:name w:val="Historical Note"/>
    <w:basedOn w:val="Note"/>
    <w:link w:val="HistoricalNoteChar"/>
    <w:rsid w:val="001A41B4"/>
    <w:pPr>
      <w:spacing w:after="60" w:line="240" w:lineRule="auto"/>
    </w:pPr>
  </w:style>
  <w:style w:type="paragraph" w:customStyle="1" w:styleId="1">
    <w:name w:val="1."/>
    <w:basedOn w:val="Text"/>
    <w:rsid w:val="001A41B4"/>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rsid w:val="001A41B4"/>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
    <w:name w:val="i."/>
    <w:basedOn w:val="Text"/>
    <w:rsid w:val="001A41B4"/>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LACNote">
    <w:name w:val="LACNote"/>
    <w:basedOn w:val="Normal"/>
    <w:rsid w:val="001A41B4"/>
    <w:pPr>
      <w:spacing w:after="120" w:line="240" w:lineRule="auto"/>
      <w:ind w:firstLine="187"/>
      <w:jc w:val="both"/>
    </w:pPr>
    <w:rPr>
      <w:rFonts w:ascii="Times New Roman" w:eastAsia="Times New Roman" w:hAnsi="Times New Roman" w:cs="Times New Roman"/>
      <w:kern w:val="2"/>
      <w:sz w:val="16"/>
      <w:szCs w:val="20"/>
    </w:rPr>
  </w:style>
  <w:style w:type="paragraph" w:customStyle="1" w:styleId="a1">
    <w:name w:val="(a)."/>
    <w:basedOn w:val="Text"/>
    <w:rsid w:val="001A41B4"/>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i0">
    <w:name w:val="(i)."/>
    <w:basedOn w:val="Normal"/>
    <w:rsid w:val="001A41B4"/>
    <w:pPr>
      <w:tabs>
        <w:tab w:val="left" w:pos="1080"/>
        <w:tab w:val="left" w:pos="1440"/>
      </w:tabs>
      <w:spacing w:after="120" w:line="240" w:lineRule="auto"/>
      <w:jc w:val="both"/>
      <w:outlineLvl w:val="8"/>
    </w:pPr>
    <w:rPr>
      <w:rFonts w:ascii="Times New Roman" w:eastAsia="Times New Roman" w:hAnsi="Times New Roman" w:cs="Times New Roman"/>
      <w:kern w:val="2"/>
      <w:sz w:val="20"/>
      <w:szCs w:val="20"/>
    </w:rPr>
  </w:style>
  <w:style w:type="character" w:customStyle="1" w:styleId="10">
    <w:name w:val="1"/>
    <w:rsid w:val="001A41B4"/>
  </w:style>
  <w:style w:type="paragraph" w:customStyle="1" w:styleId="RegCodePart">
    <w:name w:val="Reg Code Part"/>
    <w:rsid w:val="001A41B4"/>
    <w:pPr>
      <w:keepNext/>
      <w:spacing w:after="0" w:line="240" w:lineRule="auto"/>
      <w:jc w:val="center"/>
    </w:pPr>
    <w:rPr>
      <w:rFonts w:ascii="Times New Roman" w:eastAsia="Times New Roman" w:hAnsi="Times New Roman" w:cs="Times New Roman"/>
      <w:b/>
      <w:noProof/>
      <w:sz w:val="20"/>
      <w:szCs w:val="20"/>
    </w:rPr>
  </w:style>
  <w:style w:type="paragraph" w:customStyle="1" w:styleId="RegItemTitle">
    <w:name w:val="Reg Item Title"/>
    <w:rsid w:val="001A41B4"/>
    <w:pPr>
      <w:keepNext/>
      <w:spacing w:after="240" w:line="240" w:lineRule="auto"/>
      <w:jc w:val="center"/>
    </w:pPr>
    <w:rPr>
      <w:rFonts w:ascii="Times New Roman" w:eastAsia="Times New Roman" w:hAnsi="Times New Roman" w:cs="Times New Roman"/>
      <w:noProof/>
      <w:sz w:val="20"/>
      <w:szCs w:val="20"/>
    </w:rPr>
  </w:style>
  <w:style w:type="character" w:customStyle="1" w:styleId="RedHidden">
    <w:name w:val="RedHidden"/>
    <w:rsid w:val="001A41B4"/>
    <w:rPr>
      <w:vanish/>
      <w:color w:val="FF0000"/>
    </w:rPr>
  </w:style>
  <w:style w:type="paragraph" w:styleId="Footer">
    <w:name w:val="footer"/>
    <w:basedOn w:val="Normal"/>
    <w:link w:val="FooterChar"/>
    <w:uiPriority w:val="99"/>
    <w:rsid w:val="001A41B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1A41B4"/>
    <w:rPr>
      <w:rFonts w:ascii="Times New Roman" w:eastAsia="Times New Roman" w:hAnsi="Times New Roman" w:cs="Times New Roman"/>
      <w:sz w:val="20"/>
      <w:szCs w:val="20"/>
    </w:rPr>
  </w:style>
  <w:style w:type="paragraph" w:customStyle="1" w:styleId="RegDoubleIndent">
    <w:name w:val="Reg Double Indent"/>
    <w:rsid w:val="001A41B4"/>
    <w:pPr>
      <w:spacing w:after="0" w:line="240" w:lineRule="auto"/>
      <w:ind w:left="432" w:right="432"/>
      <w:jc w:val="both"/>
    </w:pPr>
    <w:rPr>
      <w:rFonts w:ascii="Times New Roman" w:eastAsia="Times New Roman" w:hAnsi="Times New Roman" w:cs="Times New Roman"/>
      <w:noProof/>
      <w:sz w:val="20"/>
      <w:szCs w:val="20"/>
    </w:rPr>
  </w:style>
  <w:style w:type="paragraph" w:styleId="Header">
    <w:name w:val="header"/>
    <w:basedOn w:val="Normal"/>
    <w:link w:val="HeaderChar"/>
    <w:uiPriority w:val="99"/>
    <w:rsid w:val="001A41B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1A41B4"/>
    <w:rPr>
      <w:rFonts w:ascii="Times New Roman" w:eastAsia="Times New Roman" w:hAnsi="Times New Roman" w:cs="Times New Roman"/>
      <w:sz w:val="20"/>
      <w:szCs w:val="20"/>
    </w:rPr>
  </w:style>
  <w:style w:type="character" w:styleId="PageNumber">
    <w:name w:val="page number"/>
    <w:rsid w:val="001A41B4"/>
    <w:rPr>
      <w:rFonts w:ascii="Times New Roman" w:hAnsi="Times New Roman"/>
      <w:dstrike w:val="0"/>
      <w:color w:val="auto"/>
      <w:sz w:val="20"/>
      <w:vertAlign w:val="baseline"/>
    </w:rPr>
  </w:style>
  <w:style w:type="paragraph" w:styleId="BlockText">
    <w:name w:val="Block Text"/>
    <w:basedOn w:val="Normal"/>
    <w:rsid w:val="001A41B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auto"/>
      <w:ind w:left="180" w:right="180" w:firstLine="360"/>
      <w:jc w:val="both"/>
    </w:pPr>
    <w:rPr>
      <w:rFonts w:ascii="Times New Roman" w:eastAsia="Times New Roman" w:hAnsi="Times New Roman" w:cs="Times New Roman"/>
      <w:sz w:val="16"/>
      <w:szCs w:val="20"/>
    </w:rPr>
  </w:style>
  <w:style w:type="character" w:styleId="Hyperlink">
    <w:name w:val="Hyperlink"/>
    <w:uiPriority w:val="99"/>
    <w:rsid w:val="001A41B4"/>
    <w:rPr>
      <w:color w:val="0000FF"/>
      <w:u w:val="single"/>
    </w:rPr>
  </w:style>
  <w:style w:type="character" w:customStyle="1" w:styleId="Sup">
    <w:name w:val="Sup"/>
    <w:rsid w:val="001A41B4"/>
    <w:rPr>
      <w:position w:val="5"/>
      <w:szCs w:val="20"/>
    </w:rPr>
  </w:style>
  <w:style w:type="paragraph" w:styleId="BodyTextIndent">
    <w:name w:val="Body Text Indent"/>
    <w:basedOn w:val="Normal"/>
    <w:link w:val="BodyTextIndentChar"/>
    <w:rsid w:val="001A41B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firstLine="540"/>
      <w:jc w:val="both"/>
    </w:pPr>
    <w:rPr>
      <w:rFonts w:ascii="Times New Roman" w:eastAsia="Times New Roman" w:hAnsi="Times New Roman" w:cs="Times New Roman"/>
      <w:sz w:val="16"/>
      <w:szCs w:val="20"/>
    </w:rPr>
  </w:style>
  <w:style w:type="character" w:customStyle="1" w:styleId="BodyTextIndentChar">
    <w:name w:val="Body Text Indent Char"/>
    <w:basedOn w:val="DefaultParagraphFont"/>
    <w:link w:val="BodyTextIndent"/>
    <w:rsid w:val="001A41B4"/>
    <w:rPr>
      <w:rFonts w:ascii="Times New Roman" w:eastAsia="Times New Roman" w:hAnsi="Times New Roman" w:cs="Times New Roman"/>
      <w:sz w:val="16"/>
      <w:szCs w:val="20"/>
    </w:rPr>
  </w:style>
  <w:style w:type="paragraph" w:customStyle="1" w:styleId="SubChapter">
    <w:name w:val="SubChapter"/>
    <w:basedOn w:val="Title"/>
    <w:rsid w:val="001A41B4"/>
    <w:pPr>
      <w:keepNext/>
      <w:keepLines/>
      <w:outlineLvl w:val="1"/>
    </w:pPr>
    <w:rPr>
      <w:caps w:val="0"/>
    </w:rPr>
  </w:style>
  <w:style w:type="paragraph" w:customStyle="1" w:styleId="Appendix">
    <w:name w:val="Appendix"/>
    <w:basedOn w:val="Chapter"/>
    <w:rsid w:val="001A41B4"/>
  </w:style>
  <w:style w:type="paragraph" w:customStyle="1" w:styleId="Part1">
    <w:name w:val="Part1"/>
    <w:basedOn w:val="Part"/>
    <w:rsid w:val="001A41B4"/>
    <w:pPr>
      <w:outlineLvl w:val="9"/>
    </w:pPr>
  </w:style>
  <w:style w:type="paragraph" w:customStyle="1" w:styleId="testcenter">
    <w:name w:val="testcenter"/>
    <w:basedOn w:val="i"/>
    <w:rsid w:val="001A41B4"/>
    <w:pPr>
      <w:tabs>
        <w:tab w:val="clear" w:pos="1080"/>
        <w:tab w:val="right" w:pos="720"/>
      </w:tabs>
    </w:pPr>
  </w:style>
  <w:style w:type="paragraph" w:customStyle="1" w:styleId="testdecimal">
    <w:name w:val="test decimal"/>
    <w:basedOn w:val="i"/>
    <w:rsid w:val="001A41B4"/>
    <w:pPr>
      <w:tabs>
        <w:tab w:val="right" w:pos="720"/>
      </w:tabs>
    </w:pPr>
  </w:style>
  <w:style w:type="paragraph" w:customStyle="1" w:styleId="TOCIndex">
    <w:name w:val="TOCIndex"/>
    <w:basedOn w:val="TOCChapter"/>
    <w:rsid w:val="001A41B4"/>
    <w:pPr>
      <w:spacing w:before="240"/>
    </w:pPr>
  </w:style>
  <w:style w:type="paragraph" w:customStyle="1" w:styleId="FooterOdd">
    <w:name w:val="FooterOdd"/>
    <w:basedOn w:val="Footer"/>
    <w:rsid w:val="001A41B4"/>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1A41B4"/>
    <w:pPr>
      <w:tabs>
        <w:tab w:val="clear" w:pos="8640"/>
        <w:tab w:val="right" w:pos="4320"/>
      </w:tabs>
      <w:spacing w:before="60"/>
    </w:pPr>
    <w:rPr>
      <w:rFonts w:ascii="Arial" w:hAnsi="Arial"/>
      <w:i/>
      <w:sz w:val="16"/>
    </w:rPr>
  </w:style>
  <w:style w:type="paragraph" w:customStyle="1" w:styleId="iNew">
    <w:name w:val="i.New"/>
    <w:basedOn w:val="i"/>
    <w:rsid w:val="001A41B4"/>
    <w:pPr>
      <w:tabs>
        <w:tab w:val="decimal" w:pos="810"/>
      </w:tabs>
    </w:pPr>
  </w:style>
  <w:style w:type="paragraph" w:styleId="Index1">
    <w:name w:val="index 1"/>
    <w:basedOn w:val="Normal"/>
    <w:next w:val="Normal"/>
    <w:autoRedefine/>
    <w:semiHidden/>
    <w:rsid w:val="001A41B4"/>
    <w:pPr>
      <w:spacing w:after="0" w:line="240" w:lineRule="auto"/>
      <w:ind w:left="240" w:hanging="240"/>
    </w:pPr>
    <w:rPr>
      <w:rFonts w:ascii="Times New Roman" w:eastAsia="Times New Roman" w:hAnsi="Times New Roman" w:cs="Times New Roman"/>
      <w:sz w:val="20"/>
      <w:szCs w:val="20"/>
    </w:rPr>
  </w:style>
  <w:style w:type="paragraph" w:styleId="BodyText">
    <w:name w:val="Body Text"/>
    <w:basedOn w:val="Normal"/>
    <w:link w:val="BodyTextChar"/>
    <w:rsid w:val="001A41B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center"/>
    </w:pPr>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rsid w:val="001A41B4"/>
    <w:rPr>
      <w:rFonts w:ascii="Times New Roman" w:eastAsia="Times New Roman" w:hAnsi="Times New Roman" w:cs="Times New Roman"/>
      <w:b/>
      <w:bCs/>
      <w:sz w:val="20"/>
      <w:szCs w:val="20"/>
    </w:rPr>
  </w:style>
  <w:style w:type="paragraph" w:customStyle="1" w:styleId="Head">
    <w:name w:val="Head"/>
    <w:rsid w:val="001A41B4"/>
    <w:pPr>
      <w:widowControl w:val="0"/>
      <w:autoSpaceDE w:val="0"/>
      <w:autoSpaceDN w:val="0"/>
      <w:adjustRightInd w:val="0"/>
      <w:spacing w:before="360" w:after="360" w:line="240" w:lineRule="auto"/>
      <w:jc w:val="center"/>
    </w:pPr>
    <w:rPr>
      <w:rFonts w:ascii="Times New Roman" w:eastAsia="Times New Roman" w:hAnsi="Times New Roman" w:cs="Times New Roman"/>
      <w:sz w:val="20"/>
      <w:szCs w:val="24"/>
    </w:rPr>
  </w:style>
  <w:style w:type="paragraph" w:customStyle="1" w:styleId="IndentFirst125">
    <w:name w:val="Indent First .125"/>
    <w:rsid w:val="001A41B4"/>
    <w:pPr>
      <w:widowControl w:val="0"/>
      <w:autoSpaceDE w:val="0"/>
      <w:autoSpaceDN w:val="0"/>
      <w:adjustRightInd w:val="0"/>
      <w:spacing w:after="0" w:line="240" w:lineRule="auto"/>
      <w:ind w:firstLine="180"/>
      <w:jc w:val="center"/>
    </w:pPr>
    <w:rPr>
      <w:rFonts w:ascii="Times New Roman" w:eastAsia="Times New Roman" w:hAnsi="Times New Roman" w:cs="Times New Roman"/>
      <w:sz w:val="20"/>
      <w:szCs w:val="24"/>
    </w:rPr>
  </w:style>
  <w:style w:type="paragraph" w:styleId="BodyTextIndent2">
    <w:name w:val="Body Text Indent 2"/>
    <w:basedOn w:val="Normal"/>
    <w:link w:val="BodyTextIndent2Char"/>
    <w:rsid w:val="001A41B4"/>
    <w:pPr>
      <w:tabs>
        <w:tab w:val="left" w:pos="0"/>
        <w:tab w:val="left" w:pos="18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ind w:left="187"/>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1A41B4"/>
    <w:rPr>
      <w:rFonts w:ascii="Times New Roman" w:eastAsia="Times New Roman" w:hAnsi="Times New Roman" w:cs="Times New Roman"/>
      <w:sz w:val="20"/>
      <w:szCs w:val="20"/>
    </w:rPr>
  </w:style>
  <w:style w:type="paragraph" w:styleId="BodyTextIndent3">
    <w:name w:val="Body Text Indent 3"/>
    <w:basedOn w:val="Normal"/>
    <w:link w:val="BodyTextIndent3Char"/>
    <w:rsid w:val="001A41B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firstLine="180"/>
      <w:jc w:val="both"/>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rsid w:val="001A41B4"/>
    <w:rPr>
      <w:rFonts w:ascii="Times New Roman" w:eastAsia="Times New Roman" w:hAnsi="Times New Roman" w:cs="Times New Roman"/>
      <w:sz w:val="16"/>
      <w:szCs w:val="20"/>
    </w:rPr>
  </w:style>
  <w:style w:type="paragraph" w:styleId="BodyText2">
    <w:name w:val="Body Text 2"/>
    <w:basedOn w:val="Normal"/>
    <w:link w:val="BodyText2Char"/>
    <w:rsid w:val="001A41B4"/>
    <w:pPr>
      <w:keepNext/>
      <w:keepLines/>
      <w:framePr w:hSpace="180" w:wrap="around" w:vAnchor="page" w:hAnchor="margin" w:y="1085"/>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s>
      <w:spacing w:after="120" w:line="240" w:lineRule="exact"/>
      <w:jc w:val="center"/>
    </w:pPr>
    <w:rPr>
      <w:rFonts w:ascii="Times New Roman" w:eastAsia="Times New Roman" w:hAnsi="Times New Roman" w:cs="Times New Roman"/>
      <w:b/>
      <w:bCs/>
      <w:kern w:val="2"/>
      <w:sz w:val="16"/>
      <w:szCs w:val="20"/>
    </w:rPr>
  </w:style>
  <w:style w:type="character" w:customStyle="1" w:styleId="BodyText2Char">
    <w:name w:val="Body Text 2 Char"/>
    <w:basedOn w:val="DefaultParagraphFont"/>
    <w:link w:val="BodyText2"/>
    <w:rsid w:val="001A41B4"/>
    <w:rPr>
      <w:rFonts w:ascii="Times New Roman" w:eastAsia="Times New Roman" w:hAnsi="Times New Roman" w:cs="Times New Roman"/>
      <w:b/>
      <w:bCs/>
      <w:kern w:val="2"/>
      <w:sz w:val="16"/>
      <w:szCs w:val="20"/>
    </w:rPr>
  </w:style>
  <w:style w:type="character" w:styleId="FollowedHyperlink">
    <w:name w:val="FollowedHyperlink"/>
    <w:rsid w:val="001A41B4"/>
    <w:rPr>
      <w:color w:val="800080"/>
      <w:u w:val="single"/>
    </w:rPr>
  </w:style>
  <w:style w:type="paragraph" w:styleId="BodyText3">
    <w:name w:val="Body Text 3"/>
    <w:basedOn w:val="Normal"/>
    <w:link w:val="BodyText3Char"/>
    <w:rsid w:val="001A41B4"/>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s>
      <w:spacing w:after="108" w:line="216" w:lineRule="exact"/>
    </w:pPr>
    <w:rPr>
      <w:rFonts w:ascii="Times New Roman" w:eastAsia="Times New Roman" w:hAnsi="Times New Roman" w:cs="Times New Roman"/>
      <w:kern w:val="2"/>
      <w:sz w:val="16"/>
      <w:szCs w:val="20"/>
    </w:rPr>
  </w:style>
  <w:style w:type="character" w:customStyle="1" w:styleId="BodyText3Char">
    <w:name w:val="Body Text 3 Char"/>
    <w:basedOn w:val="DefaultParagraphFont"/>
    <w:link w:val="BodyText3"/>
    <w:rsid w:val="001A41B4"/>
    <w:rPr>
      <w:rFonts w:ascii="Times New Roman" w:eastAsia="Times New Roman" w:hAnsi="Times New Roman" w:cs="Times New Roman"/>
      <w:kern w:val="2"/>
      <w:sz w:val="16"/>
      <w:szCs w:val="20"/>
    </w:rPr>
  </w:style>
  <w:style w:type="character" w:customStyle="1" w:styleId="AChar">
    <w:name w:val="A. Char"/>
    <w:rsid w:val="001A41B4"/>
    <w:rPr>
      <w:kern w:val="2"/>
      <w:lang w:val="en-US" w:eastAsia="en-US" w:bidi="ar-SA"/>
    </w:rPr>
  </w:style>
  <w:style w:type="character" w:customStyle="1" w:styleId="1Char">
    <w:name w:val="1. Char"/>
    <w:rsid w:val="001A41B4"/>
    <w:rPr>
      <w:kern w:val="2"/>
      <w:lang w:val="en-US" w:eastAsia="en-US" w:bidi="ar-SA"/>
    </w:rPr>
  </w:style>
  <w:style w:type="paragraph" w:customStyle="1" w:styleId="Default">
    <w:name w:val="Default"/>
    <w:rsid w:val="001A41B4"/>
    <w:pPr>
      <w:autoSpaceDE w:val="0"/>
      <w:autoSpaceDN w:val="0"/>
      <w:adjustRightInd w:val="0"/>
      <w:spacing w:after="0" w:line="240" w:lineRule="auto"/>
      <w:jc w:val="center"/>
    </w:pPr>
    <w:rPr>
      <w:rFonts w:ascii="TimesNewRoman,Bold" w:eastAsia="Times New Roman" w:hAnsi="TimesNewRoman,Bold" w:cs="Times New Roman"/>
      <w:sz w:val="20"/>
      <w:szCs w:val="20"/>
    </w:rPr>
  </w:style>
  <w:style w:type="paragraph" w:customStyle="1" w:styleId="xl24">
    <w:name w:val="xl24"/>
    <w:basedOn w:val="Normal"/>
    <w:rsid w:val="001A41B4"/>
    <w:pPr>
      <w:spacing w:before="100" w:beforeAutospacing="1" w:after="100" w:afterAutospacing="1" w:line="240" w:lineRule="auto"/>
    </w:pPr>
    <w:rPr>
      <w:rFonts w:ascii="Arial" w:eastAsia="Arial Unicode MS" w:hAnsi="Arial" w:cs="Arial"/>
      <w:sz w:val="14"/>
      <w:szCs w:val="14"/>
    </w:rPr>
  </w:style>
  <w:style w:type="paragraph" w:customStyle="1" w:styleId="xl25">
    <w:name w:val="xl25"/>
    <w:basedOn w:val="Normal"/>
    <w:rsid w:val="001A41B4"/>
    <w:pPr>
      <w:spacing w:before="100" w:beforeAutospacing="1" w:after="100" w:afterAutospacing="1" w:line="240" w:lineRule="auto"/>
      <w:jc w:val="center"/>
      <w:textAlignment w:val="center"/>
    </w:pPr>
    <w:rPr>
      <w:rFonts w:ascii="Arial" w:eastAsia="Arial Unicode MS" w:hAnsi="Arial" w:cs="Arial"/>
      <w:sz w:val="14"/>
      <w:szCs w:val="14"/>
    </w:rPr>
  </w:style>
  <w:style w:type="paragraph" w:customStyle="1" w:styleId="xl26">
    <w:name w:val="xl26"/>
    <w:basedOn w:val="Normal"/>
    <w:rsid w:val="001A41B4"/>
    <w:pPr>
      <w:spacing w:before="100" w:beforeAutospacing="1" w:after="100" w:afterAutospacing="1" w:line="240" w:lineRule="auto"/>
      <w:jc w:val="center"/>
    </w:pPr>
    <w:rPr>
      <w:rFonts w:ascii="Arial" w:eastAsia="Arial Unicode MS" w:hAnsi="Arial" w:cs="Arial"/>
      <w:sz w:val="14"/>
      <w:szCs w:val="14"/>
    </w:rPr>
  </w:style>
  <w:style w:type="paragraph" w:customStyle="1" w:styleId="xl27">
    <w:name w:val="xl27"/>
    <w:basedOn w:val="Normal"/>
    <w:rsid w:val="001A41B4"/>
    <w:pPr>
      <w:spacing w:before="100" w:beforeAutospacing="1" w:after="100" w:afterAutospacing="1" w:line="240" w:lineRule="auto"/>
    </w:pPr>
    <w:rPr>
      <w:rFonts w:ascii="Arial" w:eastAsia="Arial Unicode MS" w:hAnsi="Arial" w:cs="Arial"/>
      <w:sz w:val="14"/>
      <w:szCs w:val="14"/>
    </w:rPr>
  </w:style>
  <w:style w:type="paragraph" w:customStyle="1" w:styleId="xl28">
    <w:name w:val="xl28"/>
    <w:basedOn w:val="Normal"/>
    <w:rsid w:val="001A41B4"/>
    <w:pPr>
      <w:spacing w:before="100" w:beforeAutospacing="1" w:after="100" w:afterAutospacing="1" w:line="240" w:lineRule="auto"/>
      <w:textAlignment w:val="center"/>
    </w:pPr>
    <w:rPr>
      <w:rFonts w:ascii="Arial" w:eastAsia="Arial Unicode MS" w:hAnsi="Arial" w:cs="Arial"/>
      <w:sz w:val="14"/>
      <w:szCs w:val="14"/>
    </w:rPr>
  </w:style>
  <w:style w:type="paragraph" w:customStyle="1" w:styleId="xl29">
    <w:name w:val="xl29"/>
    <w:basedOn w:val="Normal"/>
    <w:rsid w:val="001A41B4"/>
    <w:pPr>
      <w:spacing w:before="100" w:beforeAutospacing="1" w:after="100" w:afterAutospacing="1" w:line="240" w:lineRule="auto"/>
    </w:pPr>
    <w:rPr>
      <w:rFonts w:ascii="Times New Roman" w:eastAsia="Arial Unicode MS" w:hAnsi="Times New Roman" w:cs="Times New Roman"/>
      <w:b/>
      <w:bCs/>
      <w:sz w:val="24"/>
      <w:szCs w:val="20"/>
    </w:rPr>
  </w:style>
  <w:style w:type="paragraph" w:customStyle="1" w:styleId="xl30">
    <w:name w:val="xl30"/>
    <w:basedOn w:val="Normal"/>
    <w:rsid w:val="001A41B4"/>
    <w:pPr>
      <w:spacing w:before="100" w:beforeAutospacing="1" w:after="100" w:afterAutospacing="1" w:line="240" w:lineRule="auto"/>
      <w:jc w:val="center"/>
      <w:textAlignment w:val="center"/>
    </w:pPr>
    <w:rPr>
      <w:rFonts w:ascii="Times New Roman" w:eastAsia="Arial Unicode MS" w:hAnsi="Times New Roman" w:cs="Times New Roman"/>
      <w:b/>
      <w:bCs/>
      <w:sz w:val="24"/>
      <w:szCs w:val="20"/>
    </w:rPr>
  </w:style>
  <w:style w:type="paragraph" w:customStyle="1" w:styleId="xl31">
    <w:name w:val="xl31"/>
    <w:basedOn w:val="Normal"/>
    <w:rsid w:val="001A41B4"/>
    <w:pPr>
      <w:spacing w:before="100" w:beforeAutospacing="1" w:after="100" w:afterAutospacing="1" w:line="240" w:lineRule="auto"/>
      <w:jc w:val="center"/>
    </w:pPr>
    <w:rPr>
      <w:rFonts w:ascii="Times New Roman" w:eastAsia="Arial Unicode MS" w:hAnsi="Times New Roman" w:cs="Times New Roman"/>
      <w:b/>
      <w:bCs/>
      <w:sz w:val="24"/>
      <w:szCs w:val="20"/>
    </w:rPr>
  </w:style>
  <w:style w:type="paragraph" w:styleId="BalloonText">
    <w:name w:val="Balloon Text"/>
    <w:basedOn w:val="Normal"/>
    <w:link w:val="BalloonTextChar"/>
    <w:semiHidden/>
    <w:rsid w:val="001A41B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1A41B4"/>
    <w:rPr>
      <w:rFonts w:ascii="Tahoma" w:eastAsia="Times New Roman" w:hAnsi="Tahoma" w:cs="Tahoma"/>
      <w:sz w:val="16"/>
      <w:szCs w:val="16"/>
    </w:rPr>
  </w:style>
  <w:style w:type="paragraph" w:styleId="CommentText">
    <w:name w:val="annotation text"/>
    <w:basedOn w:val="Normal"/>
    <w:link w:val="CommentTextChar"/>
    <w:semiHidden/>
    <w:unhideWhenUsed/>
    <w:rsid w:val="001A41B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1A41B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A41B4"/>
    <w:rPr>
      <w:b/>
      <w:bCs/>
    </w:rPr>
  </w:style>
  <w:style w:type="character" w:customStyle="1" w:styleId="CommentSubjectChar">
    <w:name w:val="Comment Subject Char"/>
    <w:basedOn w:val="CommentTextChar"/>
    <w:link w:val="CommentSubject"/>
    <w:semiHidden/>
    <w:rsid w:val="001A41B4"/>
    <w:rPr>
      <w:rFonts w:ascii="Times New Roman" w:eastAsia="Times New Roman" w:hAnsi="Times New Roman" w:cs="Times New Roman"/>
      <w:b/>
      <w:bCs/>
      <w:sz w:val="20"/>
      <w:szCs w:val="20"/>
    </w:rPr>
  </w:style>
  <w:style w:type="paragraph" w:customStyle="1" w:styleId="Style1">
    <w:name w:val="Style1"/>
    <w:basedOn w:val="HistoricalNote"/>
    <w:next w:val="HistoricalNote"/>
    <w:rsid w:val="001A41B4"/>
    <w:rPr>
      <w:sz w:val="24"/>
      <w:szCs w:val="24"/>
    </w:rPr>
  </w:style>
  <w:style w:type="table" w:styleId="TableGrid">
    <w:name w:val="Table Grid"/>
    <w:basedOn w:val="TableNormal"/>
    <w:rsid w:val="001A41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urceNotes">
    <w:name w:val="Source Notes"/>
    <w:rsid w:val="001A41B4"/>
    <w:rPr>
      <w:sz w:val="20"/>
      <w:szCs w:val="20"/>
    </w:rPr>
  </w:style>
  <w:style w:type="character" w:customStyle="1" w:styleId="LSC">
    <w:name w:val="LSC"/>
    <w:rsid w:val="001A41B4"/>
    <w:rPr>
      <w:sz w:val="20"/>
      <w:szCs w:val="20"/>
    </w:rPr>
  </w:style>
  <w:style w:type="paragraph" w:customStyle="1" w:styleId="SectionLevel">
    <w:name w:val="Section Level"/>
    <w:rsid w:val="001A41B4"/>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rPr>
  </w:style>
  <w:style w:type="character" w:styleId="CommentReference">
    <w:name w:val="annotation reference"/>
    <w:rsid w:val="001A41B4"/>
    <w:rPr>
      <w:sz w:val="16"/>
      <w:szCs w:val="16"/>
    </w:rPr>
  </w:style>
  <w:style w:type="paragraph" w:styleId="HTMLPreformatted">
    <w:name w:val="HTML Preformatted"/>
    <w:basedOn w:val="Normal"/>
    <w:link w:val="HTMLPreformattedChar"/>
    <w:rsid w:val="001A4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A41B4"/>
    <w:rPr>
      <w:rFonts w:ascii="Courier New" w:eastAsia="Times New Roman" w:hAnsi="Courier New" w:cs="Courier New"/>
      <w:sz w:val="20"/>
      <w:szCs w:val="20"/>
    </w:rPr>
  </w:style>
  <w:style w:type="paragraph" w:styleId="NormalWeb">
    <w:name w:val="Normal (Web)"/>
    <w:basedOn w:val="Normal"/>
    <w:rsid w:val="001A41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storicalNoteChar">
    <w:name w:val="Historical Note Char"/>
    <w:link w:val="HistoricalNote"/>
    <w:rsid w:val="001A41B4"/>
    <w:rPr>
      <w:rFonts w:ascii="Times New Roman" w:eastAsia="Times New Roman" w:hAnsi="Times New Roman" w:cs="Times New Roman"/>
      <w:kern w:val="2"/>
      <w:sz w:val="18"/>
      <w:szCs w:val="20"/>
    </w:rPr>
  </w:style>
  <w:style w:type="paragraph" w:styleId="NoSpacing">
    <w:name w:val="No Spacing"/>
    <w:uiPriority w:val="1"/>
    <w:qFormat/>
    <w:rsid w:val="001A41B4"/>
    <w:pPr>
      <w:widowControl w:val="0"/>
      <w:spacing w:after="0" w:line="240" w:lineRule="auto"/>
      <w:contextualSpacing/>
    </w:pPr>
    <w:rPr>
      <w:rFonts w:ascii="Times New Roman" w:eastAsia="Calibri" w:hAnsi="Times New Roman" w:cs="Times New Roman"/>
      <w:sz w:val="24"/>
    </w:rPr>
  </w:style>
  <w:style w:type="paragraph" w:styleId="ListParagraph">
    <w:name w:val="List Paragraph"/>
    <w:basedOn w:val="Normal"/>
    <w:uiPriority w:val="34"/>
    <w:qFormat/>
    <w:rsid w:val="001A41B4"/>
    <w:pPr>
      <w:spacing w:after="0" w:line="240" w:lineRule="auto"/>
      <w:ind w:left="720"/>
      <w:contextualSpacing/>
    </w:pPr>
    <w:rPr>
      <w:rFonts w:ascii="Times New Roman" w:eastAsia="Times New Roman" w:hAnsi="Times New Roman" w:cs="Times New Roman"/>
      <w:sz w:val="24"/>
      <w:szCs w:val="20"/>
    </w:rPr>
  </w:style>
  <w:style w:type="paragraph" w:customStyle="1" w:styleId="Joni">
    <w:name w:val="Joni"/>
    <w:basedOn w:val="Normal"/>
    <w:link w:val="JoniChar"/>
    <w:qFormat/>
    <w:rsid w:val="001A41B4"/>
    <w:pPr>
      <w:tabs>
        <w:tab w:val="left" w:pos="720"/>
      </w:tabs>
      <w:spacing w:after="0" w:line="480" w:lineRule="auto"/>
      <w:ind w:firstLine="14"/>
      <w:jc w:val="both"/>
    </w:pPr>
    <w:rPr>
      <w:rFonts w:ascii="Times New Roman" w:eastAsia="Times New Roman" w:hAnsi="Times New Roman" w:cs="Times New Roman"/>
      <w:sz w:val="24"/>
      <w:szCs w:val="24"/>
    </w:rPr>
  </w:style>
  <w:style w:type="character" w:customStyle="1" w:styleId="JoniChar">
    <w:name w:val="Joni Char"/>
    <w:link w:val="Joni"/>
    <w:rsid w:val="001A41B4"/>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951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50845"/>
    <w:pPr>
      <w:keepLines/>
      <w:spacing w:before="240" w:line="259" w:lineRule="auto"/>
      <w:outlineLvl w:val="9"/>
    </w:pPr>
    <w:rPr>
      <w:rFonts w:asciiTheme="majorHAnsi" w:eastAsiaTheme="majorEastAsia" w:hAnsiTheme="majorHAnsi" w:cstheme="majorBidi"/>
      <w:vanish w:val="0"/>
      <w:color w:val="2E74B5" w:themeColor="accent1" w:themeShade="BF"/>
      <w:sz w:val="32"/>
      <w:szCs w:val="32"/>
    </w:rPr>
  </w:style>
  <w:style w:type="paragraph" w:styleId="TOC1">
    <w:name w:val="toc 1"/>
    <w:basedOn w:val="Normal"/>
    <w:next w:val="Normal"/>
    <w:autoRedefine/>
    <w:uiPriority w:val="39"/>
    <w:unhideWhenUsed/>
    <w:rsid w:val="00650845"/>
    <w:pPr>
      <w:spacing w:after="100"/>
    </w:pPr>
  </w:style>
  <w:style w:type="paragraph" w:styleId="TOC2">
    <w:name w:val="toc 2"/>
    <w:basedOn w:val="Normal"/>
    <w:next w:val="Normal"/>
    <w:autoRedefine/>
    <w:uiPriority w:val="39"/>
    <w:unhideWhenUsed/>
    <w:rsid w:val="0065084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863197">
      <w:bodyDiv w:val="1"/>
      <w:marLeft w:val="0"/>
      <w:marRight w:val="0"/>
      <w:marTop w:val="0"/>
      <w:marBottom w:val="0"/>
      <w:divBdr>
        <w:top w:val="none" w:sz="0" w:space="0" w:color="auto"/>
        <w:left w:val="none" w:sz="0" w:space="0" w:color="auto"/>
        <w:bottom w:val="none" w:sz="0" w:space="0" w:color="auto"/>
        <w:right w:val="none" w:sz="0" w:space="0" w:color="auto"/>
      </w:divBdr>
    </w:div>
    <w:div w:id="1648431275">
      <w:bodyDiv w:val="1"/>
      <w:marLeft w:val="0"/>
      <w:marRight w:val="0"/>
      <w:marTop w:val="0"/>
      <w:marBottom w:val="0"/>
      <w:divBdr>
        <w:top w:val="none" w:sz="0" w:space="0" w:color="auto"/>
        <w:left w:val="none" w:sz="0" w:space="0" w:color="auto"/>
        <w:bottom w:val="none" w:sz="0" w:space="0" w:color="auto"/>
        <w:right w:val="none" w:sz="0" w:space="0" w:color="auto"/>
      </w:divBdr>
    </w:div>
    <w:div w:id="176515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865E2-40A6-4785-B226-DA89D37D0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233</Pages>
  <Words>57434</Words>
  <Characters>327378</Characters>
  <Application>Microsoft Office Word</Application>
  <DocSecurity>0</DocSecurity>
  <Lines>2728</Lines>
  <Paragraphs>768</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384044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Hahn</dc:creator>
  <cp:keywords/>
  <dc:description/>
  <cp:lastModifiedBy>Laura Almond</cp:lastModifiedBy>
  <cp:revision>3</cp:revision>
  <cp:lastPrinted>2019-12-23T14:05:00Z</cp:lastPrinted>
  <dcterms:created xsi:type="dcterms:W3CDTF">2020-07-10T17:37:00Z</dcterms:created>
  <dcterms:modified xsi:type="dcterms:W3CDTF">2020-07-14T16:01:00Z</dcterms:modified>
</cp:coreProperties>
</file>