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529" w:rsidRPr="00566AA9" w:rsidRDefault="000E2529" w:rsidP="00566AA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66AA9">
        <w:rPr>
          <w:rFonts w:ascii="Times New Roman" w:hAnsi="Times New Roman" w:cs="Times New Roman"/>
          <w:sz w:val="24"/>
          <w:szCs w:val="24"/>
        </w:rPr>
        <w:t>POTPOURRI</w:t>
      </w:r>
    </w:p>
    <w:p w:rsidR="000E2529" w:rsidRPr="00566AA9" w:rsidRDefault="000E2529" w:rsidP="00566AA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66AA9">
        <w:rPr>
          <w:rFonts w:ascii="Times New Roman" w:hAnsi="Times New Roman" w:cs="Times New Roman"/>
          <w:sz w:val="24"/>
          <w:szCs w:val="24"/>
        </w:rPr>
        <w:t>Department of Environmental Quality</w:t>
      </w:r>
    </w:p>
    <w:p w:rsidR="00566AA9" w:rsidRDefault="000E2529" w:rsidP="00566AA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66AA9">
        <w:rPr>
          <w:rFonts w:ascii="Times New Roman" w:hAnsi="Times New Roman" w:cs="Times New Roman"/>
          <w:sz w:val="24"/>
          <w:szCs w:val="24"/>
        </w:rPr>
        <w:t>Office of the Secretary</w:t>
      </w:r>
    </w:p>
    <w:p w:rsidR="000E2529" w:rsidRPr="00566AA9" w:rsidRDefault="000E2529" w:rsidP="00566AA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66AA9">
        <w:rPr>
          <w:rFonts w:ascii="Times New Roman" w:hAnsi="Times New Roman" w:cs="Times New Roman"/>
          <w:sz w:val="24"/>
          <w:szCs w:val="24"/>
        </w:rPr>
        <w:t>Legal Affairs and Criminal Investigations Division</w:t>
      </w:r>
    </w:p>
    <w:p w:rsidR="00566AA9" w:rsidRDefault="00566AA9" w:rsidP="00566AA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E2529" w:rsidRPr="00566AA9" w:rsidRDefault="00D542D4" w:rsidP="00566AA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66AA9">
        <w:rPr>
          <w:rFonts w:ascii="Times New Roman" w:hAnsi="Times New Roman" w:cs="Times New Roman"/>
          <w:sz w:val="24"/>
          <w:szCs w:val="24"/>
        </w:rPr>
        <w:t xml:space="preserve">Regional Haze </w:t>
      </w:r>
      <w:r w:rsidR="004F5F51" w:rsidRPr="00566AA9">
        <w:rPr>
          <w:rFonts w:ascii="Times New Roman" w:hAnsi="Times New Roman" w:cs="Times New Roman"/>
          <w:sz w:val="24"/>
          <w:szCs w:val="24"/>
        </w:rPr>
        <w:t xml:space="preserve">State </w:t>
      </w:r>
      <w:r w:rsidRPr="00566AA9">
        <w:rPr>
          <w:rFonts w:ascii="Times New Roman" w:hAnsi="Times New Roman" w:cs="Times New Roman"/>
          <w:sz w:val="24"/>
          <w:szCs w:val="24"/>
        </w:rPr>
        <w:t>Implementation Plan for the Second Implementation Period</w:t>
      </w:r>
    </w:p>
    <w:p w:rsidR="00566AA9" w:rsidRDefault="00566AA9" w:rsidP="00566AA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0E2529" w:rsidRDefault="000E2529" w:rsidP="00566AA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66AA9">
        <w:rPr>
          <w:rFonts w:ascii="Times New Roman" w:hAnsi="Times New Roman" w:cs="Times New Roman"/>
          <w:sz w:val="24"/>
          <w:szCs w:val="24"/>
        </w:rPr>
        <w:t xml:space="preserve">Under the authority of the Louisiana Environmental Quality Act, R.S. 30:2051 et seq., the secretary gives notice that the Office of Environmental Assessment, Air Planning </w:t>
      </w:r>
      <w:r w:rsidR="00100D1D" w:rsidRPr="00566AA9">
        <w:rPr>
          <w:rFonts w:ascii="Times New Roman" w:hAnsi="Times New Roman" w:cs="Times New Roman"/>
          <w:sz w:val="24"/>
          <w:szCs w:val="24"/>
        </w:rPr>
        <w:t xml:space="preserve">and Assessment </w:t>
      </w:r>
      <w:r w:rsidRPr="00566AA9">
        <w:rPr>
          <w:rFonts w:ascii="Times New Roman" w:hAnsi="Times New Roman" w:cs="Times New Roman"/>
          <w:sz w:val="24"/>
          <w:szCs w:val="24"/>
        </w:rPr>
        <w:t>Division, will submit to the Environmental Protection Agency (EPA) a</w:t>
      </w:r>
      <w:r w:rsidR="004725B0" w:rsidRPr="00566AA9">
        <w:rPr>
          <w:rFonts w:ascii="Times New Roman" w:hAnsi="Times New Roman" w:cs="Times New Roman"/>
          <w:sz w:val="24"/>
          <w:szCs w:val="24"/>
        </w:rPr>
        <w:t xml:space="preserve"> p</w:t>
      </w:r>
      <w:r w:rsidR="005B1A4B" w:rsidRPr="00566AA9">
        <w:rPr>
          <w:rFonts w:ascii="Times New Roman" w:hAnsi="Times New Roman" w:cs="Times New Roman"/>
          <w:sz w:val="24"/>
          <w:szCs w:val="24"/>
        </w:rPr>
        <w:t>roposed revision</w:t>
      </w:r>
      <w:r w:rsidR="00C10C46" w:rsidRPr="00566AA9">
        <w:rPr>
          <w:rFonts w:ascii="Times New Roman" w:hAnsi="Times New Roman" w:cs="Times New Roman"/>
          <w:sz w:val="24"/>
          <w:szCs w:val="24"/>
        </w:rPr>
        <w:t xml:space="preserve"> </w:t>
      </w:r>
      <w:r w:rsidRPr="00566AA9">
        <w:rPr>
          <w:rFonts w:ascii="Times New Roman" w:hAnsi="Times New Roman" w:cs="Times New Roman"/>
          <w:sz w:val="24"/>
          <w:szCs w:val="24"/>
        </w:rPr>
        <w:t>to the Louisiana State Implement</w:t>
      </w:r>
      <w:r w:rsidR="00BC2F33" w:rsidRPr="00566AA9">
        <w:rPr>
          <w:rFonts w:ascii="Times New Roman" w:hAnsi="Times New Roman" w:cs="Times New Roman"/>
          <w:sz w:val="24"/>
          <w:szCs w:val="24"/>
        </w:rPr>
        <w:t xml:space="preserve">ation Plan (SIP) for </w:t>
      </w:r>
      <w:r w:rsidR="004725B0" w:rsidRPr="00566AA9">
        <w:rPr>
          <w:rFonts w:ascii="Times New Roman" w:hAnsi="Times New Roman" w:cs="Times New Roman"/>
          <w:sz w:val="24"/>
          <w:szCs w:val="24"/>
        </w:rPr>
        <w:t xml:space="preserve">the </w:t>
      </w:r>
      <w:r w:rsidR="00BC2F33" w:rsidRPr="00566AA9">
        <w:rPr>
          <w:rFonts w:ascii="Times New Roman" w:hAnsi="Times New Roman" w:cs="Times New Roman"/>
          <w:sz w:val="24"/>
          <w:szCs w:val="24"/>
        </w:rPr>
        <w:t>Regional Haze</w:t>
      </w:r>
      <w:r w:rsidR="004725B0" w:rsidRPr="00566AA9">
        <w:rPr>
          <w:rFonts w:ascii="Times New Roman" w:hAnsi="Times New Roman" w:cs="Times New Roman"/>
          <w:sz w:val="24"/>
          <w:szCs w:val="24"/>
        </w:rPr>
        <w:t xml:space="preserve"> Program as required under the Clean Air Act, Part C, Section 169 Part 51.308</w:t>
      </w:r>
      <w:r w:rsidR="00BC2F33" w:rsidRPr="00566AA9">
        <w:rPr>
          <w:rFonts w:ascii="Times New Roman" w:hAnsi="Times New Roman" w:cs="Times New Roman"/>
          <w:sz w:val="24"/>
          <w:szCs w:val="24"/>
        </w:rPr>
        <w:t xml:space="preserve">, namely the </w:t>
      </w:r>
      <w:r w:rsidR="007463FA" w:rsidRPr="00566AA9">
        <w:rPr>
          <w:rFonts w:ascii="Times New Roman" w:hAnsi="Times New Roman" w:cs="Times New Roman"/>
          <w:sz w:val="24"/>
          <w:szCs w:val="24"/>
        </w:rPr>
        <w:t xml:space="preserve">Regional </w:t>
      </w:r>
      <w:r w:rsidR="00C10C46" w:rsidRPr="00566AA9">
        <w:rPr>
          <w:rFonts w:ascii="Times New Roman" w:hAnsi="Times New Roman" w:cs="Times New Roman"/>
          <w:sz w:val="24"/>
          <w:szCs w:val="24"/>
        </w:rPr>
        <w:t xml:space="preserve">Haze Implementation Plan </w:t>
      </w:r>
      <w:r w:rsidR="00C10C46" w:rsidRPr="00566AA9">
        <w:rPr>
          <w:rFonts w:ascii="Times New Roman" w:hAnsi="Times New Roman" w:cs="Times New Roman"/>
          <w:sz w:val="24"/>
          <w:szCs w:val="24"/>
        </w:rPr>
        <w:lastRenderedPageBreak/>
        <w:t>for the Second Implementation Period</w:t>
      </w:r>
      <w:r w:rsidR="00BC2F33" w:rsidRPr="00566AA9">
        <w:rPr>
          <w:rFonts w:ascii="Times New Roman" w:hAnsi="Times New Roman" w:cs="Times New Roman"/>
          <w:sz w:val="24"/>
          <w:szCs w:val="24"/>
        </w:rPr>
        <w:t xml:space="preserve"> as required by </w:t>
      </w:r>
      <w:r w:rsidR="009C6370" w:rsidRPr="00566AA9">
        <w:rPr>
          <w:rFonts w:ascii="Times New Roman" w:hAnsi="Times New Roman" w:cs="Times New Roman"/>
          <w:sz w:val="24"/>
          <w:szCs w:val="24"/>
        </w:rPr>
        <w:t xml:space="preserve">40 </w:t>
      </w:r>
      <w:r w:rsidR="006838AE" w:rsidRPr="00566AA9">
        <w:rPr>
          <w:rFonts w:ascii="Times New Roman" w:hAnsi="Times New Roman" w:cs="Times New Roman"/>
          <w:sz w:val="24"/>
          <w:szCs w:val="24"/>
        </w:rPr>
        <w:t>CFR 51.308</w:t>
      </w:r>
      <w:r w:rsidR="00FF35C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838AE" w:rsidRPr="00566AA9">
        <w:rPr>
          <w:rFonts w:ascii="Times New Roman" w:hAnsi="Times New Roman" w:cs="Times New Roman"/>
          <w:sz w:val="24"/>
          <w:szCs w:val="24"/>
        </w:rPr>
        <w:t>(</w:t>
      </w:r>
      <w:r w:rsidR="00C10C46" w:rsidRPr="00566AA9">
        <w:rPr>
          <w:rFonts w:ascii="Times New Roman" w:hAnsi="Times New Roman" w:cs="Times New Roman"/>
          <w:sz w:val="24"/>
          <w:szCs w:val="24"/>
        </w:rPr>
        <w:t>f</w:t>
      </w:r>
      <w:r w:rsidR="006838AE" w:rsidRPr="00566AA9">
        <w:rPr>
          <w:rFonts w:ascii="Times New Roman" w:hAnsi="Times New Roman" w:cs="Times New Roman"/>
          <w:sz w:val="24"/>
          <w:szCs w:val="24"/>
        </w:rPr>
        <w:t>).</w:t>
      </w:r>
      <w:r w:rsidR="00566AA9">
        <w:rPr>
          <w:rFonts w:ascii="Times New Roman" w:hAnsi="Times New Roman" w:cs="Times New Roman"/>
          <w:sz w:val="24"/>
          <w:szCs w:val="24"/>
        </w:rPr>
        <w:t>(2104Pot1)</w:t>
      </w:r>
    </w:p>
    <w:p w:rsidR="00566AA9" w:rsidRPr="00566AA9" w:rsidRDefault="00566AA9" w:rsidP="00566AA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4725B0" w:rsidRPr="00566AA9" w:rsidRDefault="004725B0" w:rsidP="00566AA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66AA9">
        <w:rPr>
          <w:rFonts w:ascii="Times New Roman" w:hAnsi="Times New Roman" w:cs="Times New Roman"/>
          <w:sz w:val="24"/>
          <w:szCs w:val="24"/>
        </w:rPr>
        <w:t>Section 169A of the Clean Air Act sets forth a national goal for visib</w:t>
      </w:r>
      <w:r w:rsidR="005B1A4B" w:rsidRPr="00566AA9">
        <w:rPr>
          <w:rFonts w:ascii="Times New Roman" w:hAnsi="Times New Roman" w:cs="Times New Roman"/>
          <w:sz w:val="24"/>
          <w:szCs w:val="24"/>
        </w:rPr>
        <w:t>ility, which is the “prevention</w:t>
      </w:r>
      <w:r w:rsidRPr="00566AA9">
        <w:rPr>
          <w:rFonts w:ascii="Times New Roman" w:hAnsi="Times New Roman" w:cs="Times New Roman"/>
          <w:sz w:val="24"/>
          <w:szCs w:val="24"/>
        </w:rPr>
        <w:t xml:space="preserve"> of any future, and the remedying of any existing, impairment of visibility in Class I areas which impairment results from manmade air pollution.” Breton Wilderness Area, a chain of barrier islands approximately 30 miles off the southeast coast of Louisiana, is classified as a Class I Federal Area, and is afforded visibility protection under the Clean Air Act, Part C, Section 169, and 40 CFR Part 51.308.</w:t>
      </w:r>
    </w:p>
    <w:p w:rsidR="00566AA9" w:rsidRDefault="00566AA9" w:rsidP="00566AA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0E2529" w:rsidRPr="00566AA9" w:rsidRDefault="000E2529" w:rsidP="00566AA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66AA9">
        <w:rPr>
          <w:rFonts w:ascii="Times New Roman" w:hAnsi="Times New Roman" w:cs="Times New Roman"/>
          <w:sz w:val="24"/>
          <w:szCs w:val="24"/>
        </w:rPr>
        <w:t xml:space="preserve">All interested persons may submit written comments concerning </w:t>
      </w:r>
      <w:r w:rsidR="00D542D4" w:rsidRPr="00566AA9">
        <w:rPr>
          <w:rFonts w:ascii="Times New Roman" w:hAnsi="Times New Roman" w:cs="Times New Roman"/>
          <w:sz w:val="24"/>
          <w:szCs w:val="24"/>
        </w:rPr>
        <w:t>the revision no later than 4:30 </w:t>
      </w:r>
      <w:r w:rsidR="006838AE" w:rsidRPr="00566AA9">
        <w:rPr>
          <w:rFonts w:ascii="Times New Roman" w:hAnsi="Times New Roman" w:cs="Times New Roman"/>
          <w:sz w:val="24"/>
          <w:szCs w:val="24"/>
        </w:rPr>
        <w:t xml:space="preserve">p.m., Friday, </w:t>
      </w:r>
      <w:r w:rsidR="00100D1D" w:rsidRPr="00566AA9">
        <w:rPr>
          <w:rFonts w:ascii="Times New Roman" w:hAnsi="Times New Roman" w:cs="Times New Roman"/>
          <w:sz w:val="24"/>
          <w:szCs w:val="24"/>
        </w:rPr>
        <w:t>June 11</w:t>
      </w:r>
      <w:r w:rsidR="006838AE" w:rsidRPr="00566AA9">
        <w:rPr>
          <w:rFonts w:ascii="Times New Roman" w:hAnsi="Times New Roman" w:cs="Times New Roman"/>
          <w:sz w:val="24"/>
          <w:szCs w:val="24"/>
        </w:rPr>
        <w:t>,</w:t>
      </w:r>
      <w:r w:rsidR="00100D1D" w:rsidRPr="00566AA9">
        <w:rPr>
          <w:rFonts w:ascii="Times New Roman" w:hAnsi="Times New Roman" w:cs="Times New Roman"/>
          <w:sz w:val="24"/>
          <w:szCs w:val="24"/>
        </w:rPr>
        <w:t> </w:t>
      </w:r>
      <w:r w:rsidR="006838AE" w:rsidRPr="00566AA9">
        <w:rPr>
          <w:rFonts w:ascii="Times New Roman" w:hAnsi="Times New Roman" w:cs="Times New Roman"/>
          <w:sz w:val="24"/>
          <w:szCs w:val="24"/>
        </w:rPr>
        <w:t>2021</w:t>
      </w:r>
      <w:r w:rsidRPr="00566AA9">
        <w:rPr>
          <w:rFonts w:ascii="Times New Roman" w:hAnsi="Times New Roman" w:cs="Times New Roman"/>
          <w:sz w:val="24"/>
          <w:szCs w:val="24"/>
        </w:rPr>
        <w:t xml:space="preserve">, to Vivian H. Johnson, Office of </w:t>
      </w:r>
      <w:r w:rsidR="00D542D4" w:rsidRPr="00566AA9">
        <w:rPr>
          <w:rFonts w:ascii="Times New Roman" w:hAnsi="Times New Roman" w:cs="Times New Roman"/>
          <w:sz w:val="24"/>
          <w:szCs w:val="24"/>
        </w:rPr>
        <w:t>Environmental Assessment, P. O. Box </w:t>
      </w:r>
      <w:r w:rsidRPr="00566AA9">
        <w:rPr>
          <w:rFonts w:ascii="Times New Roman" w:hAnsi="Times New Roman" w:cs="Times New Roman"/>
          <w:sz w:val="24"/>
          <w:szCs w:val="24"/>
        </w:rPr>
        <w:t xml:space="preserve">4314, Baton Rouge, LA. 70821-4314 or by email at vivian.johnson2@la.gov. </w:t>
      </w:r>
      <w:r w:rsidRPr="00566AA9">
        <w:rPr>
          <w:rFonts w:ascii="Times New Roman" w:hAnsi="Times New Roman" w:cs="Times New Roman"/>
          <w:sz w:val="24"/>
          <w:szCs w:val="24"/>
        </w:rPr>
        <w:lastRenderedPageBreak/>
        <w:t>A public hearing will be held upon request. The deadline for requesting a public hear</w:t>
      </w:r>
      <w:r w:rsidR="006838AE" w:rsidRPr="00566AA9">
        <w:rPr>
          <w:rFonts w:ascii="Times New Roman" w:hAnsi="Times New Roman" w:cs="Times New Roman"/>
          <w:sz w:val="24"/>
          <w:szCs w:val="24"/>
        </w:rPr>
        <w:t xml:space="preserve">ing is </w:t>
      </w:r>
      <w:r w:rsidR="00100D1D" w:rsidRPr="00566AA9">
        <w:rPr>
          <w:rFonts w:ascii="Times New Roman" w:hAnsi="Times New Roman" w:cs="Times New Roman"/>
          <w:sz w:val="24"/>
          <w:szCs w:val="24"/>
        </w:rPr>
        <w:t>Friday, May 7, 2021</w:t>
      </w:r>
      <w:r w:rsidRPr="00566AA9">
        <w:rPr>
          <w:rFonts w:ascii="Times New Roman" w:hAnsi="Times New Roman" w:cs="Times New Roman"/>
          <w:sz w:val="24"/>
          <w:szCs w:val="24"/>
        </w:rPr>
        <w:t>. The revision is available for review via LDEQ’s electronic document management service (EDMS), AI# 174156, or at LDEQ Headquarters, 602</w:t>
      </w:r>
      <w:r w:rsidR="00100D1D" w:rsidRPr="00566AA9">
        <w:rPr>
          <w:rFonts w:ascii="Times New Roman" w:hAnsi="Times New Roman" w:cs="Times New Roman"/>
          <w:sz w:val="24"/>
          <w:szCs w:val="24"/>
        </w:rPr>
        <w:t> </w:t>
      </w:r>
      <w:r w:rsidRPr="00566AA9">
        <w:rPr>
          <w:rFonts w:ascii="Times New Roman" w:hAnsi="Times New Roman" w:cs="Times New Roman"/>
          <w:sz w:val="24"/>
          <w:szCs w:val="24"/>
        </w:rPr>
        <w:t>N.</w:t>
      </w:r>
      <w:r w:rsidR="00100D1D" w:rsidRPr="00566AA9">
        <w:rPr>
          <w:rFonts w:ascii="Times New Roman" w:hAnsi="Times New Roman" w:cs="Times New Roman"/>
          <w:sz w:val="24"/>
          <w:szCs w:val="24"/>
        </w:rPr>
        <w:t> </w:t>
      </w:r>
      <w:r w:rsidRPr="00566AA9">
        <w:rPr>
          <w:rFonts w:ascii="Times New Roman" w:hAnsi="Times New Roman" w:cs="Times New Roman"/>
          <w:sz w:val="24"/>
          <w:szCs w:val="24"/>
        </w:rPr>
        <w:t>5th Street,</w:t>
      </w:r>
      <w:r w:rsidR="00643038">
        <w:rPr>
          <w:rFonts w:ascii="Times New Roman" w:hAnsi="Times New Roman" w:cs="Times New Roman"/>
          <w:sz w:val="24"/>
          <w:szCs w:val="24"/>
        </w:rPr>
        <w:t xml:space="preserve"> Baton Rouge, Louisiana, 70802.</w:t>
      </w:r>
    </w:p>
    <w:p w:rsidR="00566AA9" w:rsidRDefault="00566AA9" w:rsidP="00566AA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566AA9" w:rsidRDefault="000E2529" w:rsidP="00566AA9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566AA9">
        <w:rPr>
          <w:rFonts w:ascii="Times New Roman" w:hAnsi="Times New Roman" w:cs="Times New Roman"/>
          <w:sz w:val="24"/>
          <w:szCs w:val="24"/>
        </w:rPr>
        <w:t xml:space="preserve">Courtney </w:t>
      </w:r>
      <w:r w:rsidR="00566AA9">
        <w:rPr>
          <w:rFonts w:ascii="Times New Roman" w:hAnsi="Times New Roman" w:cs="Times New Roman"/>
          <w:sz w:val="24"/>
          <w:szCs w:val="24"/>
        </w:rPr>
        <w:t xml:space="preserve">J. </w:t>
      </w:r>
      <w:r w:rsidRPr="00566AA9">
        <w:rPr>
          <w:rFonts w:ascii="Times New Roman" w:hAnsi="Times New Roman" w:cs="Times New Roman"/>
          <w:sz w:val="24"/>
          <w:szCs w:val="24"/>
        </w:rPr>
        <w:t>Burdette</w:t>
      </w:r>
    </w:p>
    <w:p w:rsidR="000E2529" w:rsidRPr="00566AA9" w:rsidRDefault="000E2529" w:rsidP="00566AA9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566AA9">
        <w:rPr>
          <w:rFonts w:ascii="Times New Roman" w:hAnsi="Times New Roman" w:cs="Times New Roman"/>
          <w:sz w:val="24"/>
          <w:szCs w:val="24"/>
        </w:rPr>
        <w:t>General Counsel</w:t>
      </w:r>
    </w:p>
    <w:sectPr w:rsidR="000E2529" w:rsidRPr="00566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29"/>
    <w:rsid w:val="000E2529"/>
    <w:rsid w:val="00100D1D"/>
    <w:rsid w:val="004725B0"/>
    <w:rsid w:val="004F5F51"/>
    <w:rsid w:val="00566AA9"/>
    <w:rsid w:val="005B1A4B"/>
    <w:rsid w:val="00643038"/>
    <w:rsid w:val="006838AE"/>
    <w:rsid w:val="00717211"/>
    <w:rsid w:val="007463FA"/>
    <w:rsid w:val="0089769A"/>
    <w:rsid w:val="00923FC4"/>
    <w:rsid w:val="009C04F1"/>
    <w:rsid w:val="009C6370"/>
    <w:rsid w:val="00BC2F33"/>
    <w:rsid w:val="00C10C46"/>
    <w:rsid w:val="00D542D4"/>
    <w:rsid w:val="00F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D53F1"/>
  <w15:chartTrackingRefBased/>
  <w15:docId w15:val="{41BD3FED-A670-474A-94CE-E6545DE9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5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Laura Almond</cp:lastModifiedBy>
  <cp:revision>4</cp:revision>
  <dcterms:created xsi:type="dcterms:W3CDTF">2021-03-31T18:46:00Z</dcterms:created>
  <dcterms:modified xsi:type="dcterms:W3CDTF">2021-03-31T18:46:00Z</dcterms:modified>
</cp:coreProperties>
</file>