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21" w:rsidRPr="007357AE" w:rsidRDefault="00E22721" w:rsidP="006772E4">
      <w:pPr>
        <w:pStyle w:val="Title1"/>
        <w:pageBreakBefore w:val="0"/>
        <w:widowControl w:val="0"/>
        <w:tabs>
          <w:tab w:val="left" w:pos="720"/>
          <w:tab w:val="left" w:pos="1440"/>
          <w:tab w:val="left" w:pos="2160"/>
          <w:tab w:val="left" w:pos="2880"/>
          <w:tab w:val="left" w:pos="3600"/>
        </w:tabs>
        <w:spacing w:after="0" w:line="240" w:lineRule="auto"/>
        <w:rPr>
          <w:rFonts w:ascii="Times New Roman" w:hAnsi="Times New Roman" w:cs="Times New Roman"/>
        </w:rPr>
      </w:pPr>
      <w:bookmarkStart w:id="0" w:name="TOC_Chap152"/>
      <w:bookmarkStart w:id="1" w:name="_Toc435609354"/>
      <w:bookmarkStart w:id="2" w:name="TOC_Chap248"/>
      <w:bookmarkStart w:id="3" w:name="_Toc435609512"/>
      <w:bookmarkStart w:id="4" w:name="_GoBack"/>
      <w:bookmarkEnd w:id="4"/>
      <w:r w:rsidRPr="007357AE">
        <w:rPr>
          <w:rFonts w:ascii="Times New Roman" w:hAnsi="Times New Roman" w:cs="Times New Roman"/>
          <w:sz w:val="24"/>
          <w:szCs w:val="24"/>
        </w:rPr>
        <w:t>Title 33</w:t>
      </w:r>
    </w:p>
    <w:p w:rsidR="00E22721" w:rsidRPr="007357AE" w:rsidRDefault="00E22721" w:rsidP="006772E4">
      <w:pPr>
        <w:pStyle w:val="Part"/>
        <w:keepNext w:val="0"/>
        <w:keepLines w:val="0"/>
        <w:widowControl w:val="0"/>
        <w:tabs>
          <w:tab w:val="left" w:pos="720"/>
          <w:tab w:val="left" w:pos="1440"/>
          <w:tab w:val="left" w:pos="2160"/>
          <w:tab w:val="left" w:pos="2880"/>
          <w:tab w:val="left" w:pos="3600"/>
        </w:tabs>
        <w:spacing w:after="0" w:line="240" w:lineRule="auto"/>
        <w:rPr>
          <w:rFonts w:ascii="Times New Roman" w:hAnsi="Times New Roman" w:cs="Times New Roman"/>
          <w:sz w:val="24"/>
          <w:szCs w:val="24"/>
        </w:rPr>
      </w:pPr>
      <w:bookmarkStart w:id="5" w:name="TitleName"/>
      <w:bookmarkStart w:id="6" w:name="PlaceKeeper"/>
      <w:r w:rsidRPr="007357AE">
        <w:rPr>
          <w:rFonts w:ascii="Times New Roman" w:hAnsi="Times New Roman" w:cs="Times New Roman"/>
          <w:sz w:val="24"/>
          <w:szCs w:val="24"/>
        </w:rPr>
        <w:t>ENVIRONMENTAL QUALITY</w:t>
      </w:r>
      <w:bookmarkEnd w:id="5"/>
      <w:bookmarkEnd w:id="6"/>
    </w:p>
    <w:p w:rsidR="00E22721" w:rsidRDefault="00E22721" w:rsidP="006772E4">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rFonts w:ascii="Times New Roman" w:hAnsi="Times New Roman" w:cs="Times New Roman"/>
          <w:b/>
          <w:sz w:val="24"/>
          <w:szCs w:val="24"/>
        </w:rPr>
      </w:pPr>
      <w:bookmarkStart w:id="7" w:name="TOC_Part0"/>
      <w:r w:rsidRPr="007357AE">
        <w:rPr>
          <w:rFonts w:ascii="Times New Roman" w:hAnsi="Times New Roman" w:cs="Times New Roman"/>
          <w:b/>
          <w:sz w:val="24"/>
          <w:szCs w:val="24"/>
        </w:rPr>
        <w:t>Part XV.  Radiation Protection</w:t>
      </w:r>
      <w:bookmarkEnd w:id="7"/>
    </w:p>
    <w:p w:rsidR="006772E4" w:rsidRPr="007357AE" w:rsidRDefault="006772E4" w:rsidP="006772E4">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rFonts w:ascii="Times New Roman" w:hAnsi="Times New Roman" w:cs="Times New Roman"/>
          <w:b/>
          <w:sz w:val="24"/>
          <w:szCs w:val="24"/>
        </w:rPr>
      </w:pPr>
    </w:p>
    <w:p w:rsidR="000B4F66" w:rsidRPr="00F87D4C" w:rsidRDefault="00E22721" w:rsidP="006772E4">
      <w:pPr>
        <w:pStyle w:val="Chapter"/>
        <w:keepNext w:val="0"/>
        <w:keepLines w:val="0"/>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rFonts w:ascii="Times New Roman" w:hAnsi="Times New Roman" w:cs="Times New Roman"/>
          <w:sz w:val="24"/>
          <w:szCs w:val="24"/>
        </w:rPr>
      </w:pPr>
      <w:r w:rsidRPr="0048481B">
        <w:rPr>
          <w:rFonts w:ascii="Times New Roman" w:hAnsi="Times New Roman" w:cs="Times New Roman"/>
          <w:sz w:val="24"/>
          <w:szCs w:val="24"/>
        </w:rPr>
        <w:t>C</w:t>
      </w:r>
      <w:bookmarkEnd w:id="0"/>
      <w:bookmarkEnd w:id="1"/>
      <w:r w:rsidR="000B4F66" w:rsidRPr="00F87D4C">
        <w:rPr>
          <w:rFonts w:ascii="Times New Roman" w:hAnsi="Times New Roman" w:cs="Times New Roman"/>
          <w:sz w:val="24"/>
          <w:szCs w:val="24"/>
        </w:rPr>
        <w:t>hapter 14.</w:t>
      </w:r>
      <w:bookmarkStart w:id="8" w:name="TOCT_Chap248"/>
      <w:bookmarkEnd w:id="2"/>
      <w:r w:rsidR="006772E4">
        <w:rPr>
          <w:rFonts w:ascii="Times New Roman" w:hAnsi="Times New Roman" w:cs="Times New Roman"/>
          <w:sz w:val="24"/>
          <w:szCs w:val="24"/>
        </w:rPr>
        <w:tab/>
      </w:r>
      <w:r w:rsidR="000B4F66" w:rsidRPr="00F87D4C">
        <w:rPr>
          <w:rFonts w:ascii="Times New Roman" w:hAnsi="Times New Roman" w:cs="Times New Roman"/>
          <w:sz w:val="24"/>
          <w:szCs w:val="24"/>
        </w:rPr>
        <w:t>Regulation and Licensing of Naturally Occurring Radioactive Material (NORM)</w:t>
      </w:r>
      <w:bookmarkEnd w:id="3"/>
      <w:bookmarkEnd w:id="8"/>
    </w:p>
    <w:p w:rsidR="000B4F66" w:rsidRPr="00F87D4C"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9" w:name="_Toc435609515"/>
      <w:bookmarkStart w:id="10" w:name="TOC_Sect656"/>
      <w:r w:rsidRPr="00F87D4C">
        <w:rPr>
          <w:rFonts w:ascii="Times New Roman" w:hAnsi="Times New Roman" w:cs="Times New Roman"/>
          <w:sz w:val="24"/>
          <w:szCs w:val="24"/>
        </w:rPr>
        <w:t>§1403.</w:t>
      </w:r>
      <w:r w:rsidRPr="00F87D4C">
        <w:rPr>
          <w:rFonts w:ascii="Times New Roman" w:hAnsi="Times New Roman" w:cs="Times New Roman"/>
          <w:sz w:val="24"/>
          <w:szCs w:val="24"/>
        </w:rPr>
        <w:tab/>
        <w:t>Definitions</w:t>
      </w:r>
      <w:bookmarkEnd w:id="9"/>
      <w:bookmarkEnd w:id="10"/>
    </w:p>
    <w:p w:rsidR="000B4F66" w:rsidRDefault="00EF2F8D" w:rsidP="00EF2F8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0B4F66" w:rsidRPr="00F87D4C">
        <w:rPr>
          <w:rFonts w:ascii="Times New Roman" w:hAnsi="Times New Roman" w:cs="Times New Roman"/>
          <w:sz w:val="24"/>
          <w:szCs w:val="24"/>
        </w:rPr>
        <w:tab/>
      </w:r>
      <w:r w:rsidR="00042112">
        <w:rPr>
          <w:rFonts w:ascii="Times New Roman" w:hAnsi="Times New Roman" w:cs="Times New Roman"/>
          <w:sz w:val="24"/>
          <w:szCs w:val="24"/>
        </w:rPr>
        <w:t>…</w:t>
      </w:r>
    </w:p>
    <w:p w:rsidR="00524EDF" w:rsidRPr="00F87D4C" w:rsidRDefault="00524EDF" w:rsidP="00524ED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center"/>
        <w:outlineLvl w:val="9"/>
        <w:rPr>
          <w:rFonts w:ascii="Times New Roman" w:hAnsi="Times New Roman" w:cs="Times New Roman"/>
          <w:sz w:val="24"/>
          <w:szCs w:val="24"/>
        </w:rPr>
      </w:pPr>
      <w:r>
        <w:rPr>
          <w:rFonts w:ascii="Times New Roman" w:hAnsi="Times New Roman" w:cs="Times New Roman"/>
          <w:sz w:val="24"/>
          <w:szCs w:val="24"/>
        </w:rPr>
        <w:t>*</w:t>
      </w:r>
      <w:r w:rsidR="006772E4">
        <w:rPr>
          <w:rFonts w:ascii="Times New Roman" w:hAnsi="Times New Roman" w:cs="Times New Roman"/>
          <w:sz w:val="24"/>
          <w:szCs w:val="24"/>
        </w:rPr>
        <w:t xml:space="preserve"> </w:t>
      </w:r>
      <w:r>
        <w:rPr>
          <w:rFonts w:ascii="Times New Roman" w:hAnsi="Times New Roman" w:cs="Times New Roman"/>
          <w:sz w:val="24"/>
          <w:szCs w:val="24"/>
        </w:rPr>
        <w:t>*</w:t>
      </w:r>
      <w:r w:rsidR="006772E4">
        <w:rPr>
          <w:rFonts w:ascii="Times New Roman" w:hAnsi="Times New Roman" w:cs="Times New Roman"/>
          <w:sz w:val="24"/>
          <w:szCs w:val="24"/>
        </w:rPr>
        <w:t xml:space="preserve"> </w:t>
      </w:r>
      <w:r>
        <w:rPr>
          <w:rFonts w:ascii="Times New Roman" w:hAnsi="Times New Roman" w:cs="Times New Roman"/>
          <w:sz w:val="24"/>
          <w:szCs w:val="24"/>
        </w:rPr>
        <w:t>*</w:t>
      </w:r>
    </w:p>
    <w:p w:rsidR="000B4F66" w:rsidRDefault="00EF2F8D" w:rsidP="00E57A0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i/>
          <w:sz w:val="24"/>
          <w:szCs w:val="24"/>
        </w:rPr>
        <w:tab/>
      </w:r>
      <w:r w:rsidR="006772E4">
        <w:rPr>
          <w:rFonts w:ascii="Times New Roman" w:hAnsi="Times New Roman" w:cs="Times New Roman"/>
          <w:i/>
          <w:sz w:val="24"/>
          <w:szCs w:val="24"/>
        </w:rPr>
        <w:tab/>
      </w:r>
      <w:r w:rsidR="000B4F66" w:rsidRPr="00F87D4C">
        <w:rPr>
          <w:rFonts w:ascii="Times New Roman" w:hAnsi="Times New Roman" w:cs="Times New Roman"/>
          <w:i/>
          <w:sz w:val="24"/>
          <w:szCs w:val="24"/>
        </w:rPr>
        <w:t>Decontamination</w:t>
      </w:r>
      <w:r w:rsidR="000B4F66" w:rsidRPr="00F87D4C">
        <w:rPr>
          <w:rFonts w:ascii="Times New Roman" w:hAnsi="Times New Roman" w:cs="Times New Roman"/>
          <w:iCs/>
          <w:sz w:val="24"/>
          <w:szCs w:val="24"/>
        </w:rPr>
        <w:t>―</w:t>
      </w:r>
      <w:r w:rsidR="000B4F66" w:rsidRPr="001D10EA">
        <w:rPr>
          <w:rFonts w:ascii="Times New Roman" w:hAnsi="Times New Roman" w:cs="Times New Roman"/>
          <w:strike/>
          <w:sz w:val="24"/>
          <w:szCs w:val="24"/>
        </w:rPr>
        <w:t xml:space="preserve">the act of removing regulated NORM to reduce levels of </w:t>
      </w:r>
      <w:proofErr w:type="spellStart"/>
      <w:r w:rsidR="000B4F66" w:rsidRPr="001D10EA">
        <w:rPr>
          <w:rFonts w:ascii="Times New Roman" w:hAnsi="Times New Roman" w:cs="Times New Roman"/>
          <w:strike/>
          <w:sz w:val="24"/>
          <w:szCs w:val="24"/>
        </w:rPr>
        <w:t>radiation</w:t>
      </w:r>
      <w:r w:rsidR="001D10EA" w:rsidRPr="001D10EA">
        <w:rPr>
          <w:rFonts w:ascii="Times New Roman" w:hAnsi="Times New Roman" w:cs="Times New Roman"/>
          <w:sz w:val="24"/>
          <w:szCs w:val="24"/>
          <w:u w:val="single"/>
        </w:rPr>
        <w:t>the</w:t>
      </w:r>
      <w:proofErr w:type="spellEnd"/>
      <w:r w:rsidR="001D10EA" w:rsidRPr="001D10EA">
        <w:rPr>
          <w:rFonts w:ascii="Times New Roman" w:hAnsi="Times New Roman" w:cs="Times New Roman"/>
          <w:sz w:val="24"/>
          <w:szCs w:val="24"/>
          <w:u w:val="single"/>
        </w:rPr>
        <w:t xml:space="preserve"> cleaning process</w:t>
      </w:r>
      <w:r w:rsidR="001D10EA">
        <w:rPr>
          <w:rFonts w:ascii="Times New Roman" w:hAnsi="Times New Roman" w:cs="Times New Roman"/>
          <w:sz w:val="24"/>
          <w:szCs w:val="24"/>
          <w:u w:val="single"/>
        </w:rPr>
        <w:t xml:space="preserve"> of removing or reducing residual radioactivity from equipment, buildings, structures, and land owned, possessed, or controlled by other persons to a level that permits release of equipment, buildings, structures, and land for unrestricted use or termination of license</w:t>
      </w:r>
      <w:r w:rsidR="000B4F66" w:rsidRPr="00F87D4C">
        <w:rPr>
          <w:rFonts w:ascii="Times New Roman" w:hAnsi="Times New Roman" w:cs="Times New Roman"/>
          <w:sz w:val="24"/>
          <w:szCs w:val="24"/>
        </w:rPr>
        <w:t>.</w:t>
      </w:r>
    </w:p>
    <w:p w:rsidR="00524EDF" w:rsidRPr="00F87D4C" w:rsidRDefault="009C5ADD" w:rsidP="00524EDF">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center"/>
        <w:outlineLvl w:val="9"/>
        <w:rPr>
          <w:rFonts w:ascii="Times New Roman" w:hAnsi="Times New Roman" w:cs="Times New Roman"/>
          <w:sz w:val="24"/>
          <w:szCs w:val="24"/>
        </w:rPr>
      </w:pPr>
      <w:r>
        <w:rPr>
          <w:rFonts w:ascii="Times New Roman" w:hAnsi="Times New Roman" w:cs="Times New Roman"/>
          <w:sz w:val="24"/>
          <w:szCs w:val="24"/>
        </w:rPr>
        <w:t>*</w:t>
      </w:r>
      <w:r w:rsidR="006772E4">
        <w:rPr>
          <w:rFonts w:ascii="Times New Roman" w:hAnsi="Times New Roman" w:cs="Times New Roman"/>
          <w:sz w:val="24"/>
          <w:szCs w:val="24"/>
        </w:rPr>
        <w:t xml:space="preserve"> </w:t>
      </w:r>
      <w:r>
        <w:rPr>
          <w:rFonts w:ascii="Times New Roman" w:hAnsi="Times New Roman" w:cs="Times New Roman"/>
          <w:sz w:val="24"/>
          <w:szCs w:val="24"/>
        </w:rPr>
        <w:t>*</w:t>
      </w:r>
      <w:r w:rsidR="006772E4">
        <w:rPr>
          <w:rFonts w:ascii="Times New Roman" w:hAnsi="Times New Roman" w:cs="Times New Roman"/>
          <w:sz w:val="24"/>
          <w:szCs w:val="24"/>
        </w:rPr>
        <w:t xml:space="preserve"> </w:t>
      </w:r>
      <w:r>
        <w:rPr>
          <w:rFonts w:ascii="Times New Roman" w:hAnsi="Times New Roman" w:cs="Times New Roman"/>
          <w:sz w:val="24"/>
          <w:szCs w:val="24"/>
        </w:rPr>
        <w:t>*</w:t>
      </w:r>
    </w:p>
    <w:p w:rsidR="000B4F66" w:rsidRDefault="00EF2F8D" w:rsidP="00B0318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i/>
          <w:sz w:val="24"/>
          <w:szCs w:val="24"/>
        </w:rPr>
        <w:tab/>
      </w:r>
      <w:r>
        <w:rPr>
          <w:rFonts w:ascii="Times New Roman" w:hAnsi="Times New Roman" w:cs="Times New Roman"/>
          <w:i/>
          <w:sz w:val="24"/>
          <w:szCs w:val="24"/>
        </w:rPr>
        <w:tab/>
      </w:r>
      <w:r w:rsidR="000B4F66" w:rsidRPr="00F87D4C">
        <w:rPr>
          <w:rFonts w:ascii="Times New Roman" w:hAnsi="Times New Roman" w:cs="Times New Roman"/>
          <w:i/>
          <w:sz w:val="24"/>
          <w:szCs w:val="24"/>
        </w:rPr>
        <w:t>Equipment</w:t>
      </w:r>
      <w:r w:rsidR="000B4F66" w:rsidRPr="00F87D4C">
        <w:rPr>
          <w:rFonts w:ascii="Times New Roman" w:hAnsi="Times New Roman" w:cs="Times New Roman"/>
          <w:iCs/>
          <w:sz w:val="24"/>
          <w:szCs w:val="24"/>
        </w:rPr>
        <w:t>―</w:t>
      </w:r>
      <w:r w:rsidR="000B4F66" w:rsidRPr="00F87D4C">
        <w:rPr>
          <w:rFonts w:ascii="Times New Roman" w:hAnsi="Times New Roman" w:cs="Times New Roman"/>
          <w:sz w:val="24"/>
          <w:szCs w:val="24"/>
        </w:rPr>
        <w:t>any apparatus associated with the potential for or actual enhancement of NORM. Examples include, but are not limited to, tubular goods, piping, vessels, wellheads, separators, and condensers.</w:t>
      </w:r>
      <w:r w:rsidR="006E0406">
        <w:rPr>
          <w:rFonts w:ascii="Times New Roman" w:hAnsi="Times New Roman" w:cs="Times New Roman"/>
          <w:sz w:val="24"/>
          <w:szCs w:val="24"/>
          <w:u w:val="single"/>
        </w:rPr>
        <w:t xml:space="preserve"> </w:t>
      </w:r>
      <w:r w:rsidR="006E0406" w:rsidRPr="00042112">
        <w:rPr>
          <w:rFonts w:ascii="Times New Roman" w:hAnsi="Times New Roman" w:cs="Times New Roman"/>
          <w:i/>
          <w:sz w:val="24"/>
          <w:szCs w:val="24"/>
          <w:u w:val="single"/>
        </w:rPr>
        <w:t>Equipment</w:t>
      </w:r>
      <w:r w:rsidR="006E0406">
        <w:rPr>
          <w:rFonts w:ascii="Times New Roman" w:hAnsi="Times New Roman" w:cs="Times New Roman"/>
          <w:sz w:val="24"/>
          <w:szCs w:val="24"/>
          <w:u w:val="single"/>
        </w:rPr>
        <w:t xml:space="preserve"> does not include biodegradable material.</w:t>
      </w:r>
    </w:p>
    <w:p w:rsidR="009C5ADD" w:rsidRPr="009C5ADD" w:rsidRDefault="009C5ADD" w:rsidP="009C5AD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center"/>
        <w:outlineLvl w:val="9"/>
        <w:rPr>
          <w:rFonts w:ascii="Times New Roman" w:hAnsi="Times New Roman" w:cs="Times New Roman"/>
          <w:sz w:val="24"/>
          <w:szCs w:val="24"/>
        </w:rPr>
      </w:pPr>
      <w:r>
        <w:rPr>
          <w:rFonts w:ascii="Times New Roman" w:hAnsi="Times New Roman" w:cs="Times New Roman"/>
          <w:sz w:val="24"/>
          <w:szCs w:val="24"/>
        </w:rPr>
        <w:t>*</w:t>
      </w:r>
      <w:r w:rsidR="006772E4">
        <w:rPr>
          <w:rFonts w:ascii="Times New Roman" w:hAnsi="Times New Roman" w:cs="Times New Roman"/>
          <w:sz w:val="24"/>
          <w:szCs w:val="24"/>
        </w:rPr>
        <w:t xml:space="preserve"> </w:t>
      </w:r>
      <w:r>
        <w:rPr>
          <w:rFonts w:ascii="Times New Roman" w:hAnsi="Times New Roman" w:cs="Times New Roman"/>
          <w:sz w:val="24"/>
          <w:szCs w:val="24"/>
        </w:rPr>
        <w:t>*</w:t>
      </w:r>
      <w:r w:rsidR="006772E4">
        <w:rPr>
          <w:rFonts w:ascii="Times New Roman" w:hAnsi="Times New Roman" w:cs="Times New Roman"/>
          <w:sz w:val="24"/>
          <w:szCs w:val="24"/>
        </w:rPr>
        <w:t xml:space="preserve"> </w:t>
      </w:r>
      <w:r>
        <w:rPr>
          <w:rFonts w:ascii="Times New Roman" w:hAnsi="Times New Roman" w:cs="Times New Roman"/>
          <w:sz w:val="24"/>
          <w:szCs w:val="24"/>
        </w:rPr>
        <w:t>*</w:t>
      </w:r>
    </w:p>
    <w:p w:rsidR="00A35B67" w:rsidRDefault="00EF2F8D" w:rsidP="00B03181">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i/>
          <w:sz w:val="24"/>
          <w:szCs w:val="24"/>
          <w:u w:val="single"/>
        </w:rPr>
      </w:pPr>
      <w:r>
        <w:rPr>
          <w:rFonts w:ascii="Times New Roman" w:hAnsi="Times New Roman" w:cs="Times New Roman"/>
          <w:i/>
          <w:sz w:val="24"/>
          <w:szCs w:val="24"/>
        </w:rPr>
        <w:tab/>
      </w:r>
      <w:r>
        <w:rPr>
          <w:rFonts w:ascii="Times New Roman" w:hAnsi="Times New Roman" w:cs="Times New Roman"/>
          <w:i/>
          <w:sz w:val="24"/>
          <w:szCs w:val="24"/>
        </w:rPr>
        <w:tab/>
      </w:r>
      <w:r w:rsidR="00A35B67">
        <w:rPr>
          <w:rFonts w:ascii="Times New Roman" w:hAnsi="Times New Roman" w:cs="Times New Roman"/>
          <w:i/>
          <w:sz w:val="24"/>
          <w:szCs w:val="24"/>
          <w:u w:val="single"/>
        </w:rPr>
        <w:t>Nonhazardous Oilfield Waste (NOW</w:t>
      </w:r>
      <w:r w:rsidR="00A35B67" w:rsidRPr="00A35B67">
        <w:rPr>
          <w:rFonts w:ascii="Times New Roman" w:hAnsi="Times New Roman" w:cs="Times New Roman"/>
          <w:i/>
          <w:sz w:val="24"/>
          <w:szCs w:val="24"/>
          <w:u w:val="single"/>
        </w:rPr>
        <w:t>)</w:t>
      </w:r>
      <w:r w:rsidR="00042112">
        <w:rPr>
          <w:rFonts w:ascii="Times New Roman" w:hAnsi="Times New Roman" w:cs="Times New Roman"/>
          <w:iCs/>
          <w:sz w:val="24"/>
          <w:szCs w:val="24"/>
          <w:u w:val="single"/>
        </w:rPr>
        <w:t>―</w:t>
      </w:r>
      <w:r w:rsidR="008F0699">
        <w:rPr>
          <w:rFonts w:ascii="Times New Roman" w:hAnsi="Times New Roman" w:cs="Times New Roman"/>
          <w:iCs/>
          <w:sz w:val="24"/>
          <w:szCs w:val="24"/>
          <w:u w:val="single"/>
        </w:rPr>
        <w:t xml:space="preserve">a </w:t>
      </w:r>
      <w:r w:rsidR="00042112">
        <w:rPr>
          <w:rFonts w:ascii="Times New Roman" w:hAnsi="Times New Roman" w:cs="Times New Roman"/>
          <w:iCs/>
          <w:sz w:val="24"/>
          <w:szCs w:val="24"/>
          <w:u w:val="single"/>
        </w:rPr>
        <w:t>t</w:t>
      </w:r>
      <w:r w:rsidR="00A35B67" w:rsidRPr="00A35B67">
        <w:rPr>
          <w:rFonts w:ascii="Times New Roman" w:hAnsi="Times New Roman" w:cs="Times New Roman"/>
          <w:iCs/>
          <w:sz w:val="24"/>
          <w:szCs w:val="24"/>
          <w:u w:val="single"/>
        </w:rPr>
        <w:t xml:space="preserve">ype of </w:t>
      </w:r>
      <w:r w:rsidR="00042112">
        <w:rPr>
          <w:rFonts w:ascii="Times New Roman" w:hAnsi="Times New Roman" w:cs="Times New Roman"/>
          <w:iCs/>
          <w:sz w:val="24"/>
          <w:szCs w:val="24"/>
          <w:u w:val="single"/>
        </w:rPr>
        <w:t>e</w:t>
      </w:r>
      <w:r w:rsidR="00A35B67" w:rsidRPr="00A35B67">
        <w:rPr>
          <w:rFonts w:ascii="Times New Roman" w:hAnsi="Times New Roman" w:cs="Times New Roman"/>
          <w:iCs/>
          <w:sz w:val="24"/>
          <w:szCs w:val="24"/>
          <w:u w:val="single"/>
        </w:rPr>
        <w:t xml:space="preserve">xploration and </w:t>
      </w:r>
      <w:r w:rsidR="00042112">
        <w:rPr>
          <w:rFonts w:ascii="Times New Roman" w:hAnsi="Times New Roman" w:cs="Times New Roman"/>
          <w:iCs/>
          <w:sz w:val="24"/>
          <w:szCs w:val="24"/>
          <w:u w:val="single"/>
        </w:rPr>
        <w:t>p</w:t>
      </w:r>
      <w:r w:rsidR="00A35B67" w:rsidRPr="00A35B67">
        <w:rPr>
          <w:rFonts w:ascii="Times New Roman" w:hAnsi="Times New Roman" w:cs="Times New Roman"/>
          <w:iCs/>
          <w:sz w:val="24"/>
          <w:szCs w:val="24"/>
          <w:u w:val="single"/>
        </w:rPr>
        <w:t>roduction</w:t>
      </w:r>
      <w:r w:rsidR="00A35B67">
        <w:rPr>
          <w:rFonts w:ascii="Times New Roman" w:hAnsi="Times New Roman" w:cs="Times New Roman"/>
          <w:sz w:val="24"/>
          <w:szCs w:val="24"/>
          <w:u w:val="single"/>
        </w:rPr>
        <w:t xml:space="preserve"> </w:t>
      </w:r>
      <w:r w:rsidR="00042112">
        <w:rPr>
          <w:rFonts w:ascii="Times New Roman" w:hAnsi="Times New Roman" w:cs="Times New Roman"/>
          <w:sz w:val="24"/>
          <w:szCs w:val="24"/>
          <w:u w:val="single"/>
        </w:rPr>
        <w:t>w</w:t>
      </w:r>
      <w:r w:rsidR="00A35B67">
        <w:rPr>
          <w:rFonts w:ascii="Times New Roman" w:hAnsi="Times New Roman" w:cs="Times New Roman"/>
          <w:sz w:val="24"/>
          <w:szCs w:val="24"/>
          <w:u w:val="single"/>
        </w:rPr>
        <w:t xml:space="preserve">aste; solid material produced from </w:t>
      </w:r>
      <w:r w:rsidR="00042112">
        <w:rPr>
          <w:rFonts w:ascii="Times New Roman" w:hAnsi="Times New Roman" w:cs="Times New Roman"/>
          <w:sz w:val="24"/>
          <w:szCs w:val="24"/>
          <w:u w:val="single"/>
        </w:rPr>
        <w:t>o</w:t>
      </w:r>
      <w:r w:rsidR="00A35B67">
        <w:rPr>
          <w:rFonts w:ascii="Times New Roman" w:hAnsi="Times New Roman" w:cs="Times New Roman"/>
          <w:sz w:val="24"/>
          <w:szCs w:val="24"/>
          <w:u w:val="single"/>
        </w:rPr>
        <w:t xml:space="preserve">il and </w:t>
      </w:r>
      <w:r w:rsidR="00042112">
        <w:rPr>
          <w:rFonts w:ascii="Times New Roman" w:hAnsi="Times New Roman" w:cs="Times New Roman"/>
          <w:sz w:val="24"/>
          <w:szCs w:val="24"/>
          <w:u w:val="single"/>
        </w:rPr>
        <w:t>g</w:t>
      </w:r>
      <w:r w:rsidR="00A35B67">
        <w:rPr>
          <w:rFonts w:ascii="Times New Roman" w:hAnsi="Times New Roman" w:cs="Times New Roman"/>
          <w:sz w:val="24"/>
          <w:szCs w:val="24"/>
          <w:u w:val="single"/>
        </w:rPr>
        <w:t>as related activities that contain exempt quantities of hazardous components according to the Resource Conservation and Recovery Act (RCRA).</w:t>
      </w:r>
    </w:p>
    <w:p w:rsidR="00635C5B" w:rsidRPr="00E01A25" w:rsidRDefault="00E01A25" w:rsidP="00E01A25">
      <w:pPr>
        <w:pStyle w:val="1"/>
        <w:tabs>
          <w:tab w:val="clear" w:pos="979"/>
          <w:tab w:val="clear" w:pos="1152"/>
          <w:tab w:val="clear" w:pos="4500"/>
          <w:tab w:val="clear" w:pos="4680"/>
          <w:tab w:val="clear" w:pos="4860"/>
          <w:tab w:val="clear" w:pos="5040"/>
          <w:tab w:val="clear" w:pos="7200"/>
        </w:tabs>
        <w:spacing w:line="480" w:lineRule="auto"/>
        <w:ind w:firstLine="0"/>
        <w:jc w:val="left"/>
        <w:rPr>
          <w:rFonts w:ascii="Times New Roman" w:hAnsi="Times New Roman" w:cs="Times New Roman"/>
          <w:strike/>
          <w:sz w:val="24"/>
          <w:szCs w:val="24"/>
          <w:highlight w:val="green"/>
        </w:rPr>
      </w:pPr>
      <w:r>
        <w:rPr>
          <w:rFonts w:ascii="Times New Roman" w:hAnsi="Times New Roman" w:cs="Times New Roman"/>
          <w:i/>
          <w:sz w:val="24"/>
          <w:szCs w:val="24"/>
          <w:highlight w:val="green"/>
        </w:rPr>
        <w:tab/>
      </w:r>
      <w:r>
        <w:rPr>
          <w:rFonts w:ascii="Times New Roman" w:hAnsi="Times New Roman" w:cs="Times New Roman"/>
          <w:i/>
          <w:sz w:val="24"/>
          <w:szCs w:val="24"/>
          <w:highlight w:val="green"/>
        </w:rPr>
        <w:tab/>
      </w:r>
      <w:r w:rsidR="00635C5B" w:rsidRPr="00E01A25">
        <w:rPr>
          <w:rFonts w:ascii="Times New Roman" w:hAnsi="Times New Roman" w:cs="Times New Roman"/>
          <w:i/>
          <w:sz w:val="24"/>
          <w:szCs w:val="24"/>
          <w:highlight w:val="green"/>
        </w:rPr>
        <w:t>NORM Waste</w:t>
      </w:r>
      <w:r w:rsidR="00635C5B" w:rsidRPr="00E01A25">
        <w:rPr>
          <w:rFonts w:ascii="Times New Roman" w:hAnsi="Times New Roman" w:cs="Times New Roman"/>
          <w:iCs/>
          <w:sz w:val="24"/>
          <w:szCs w:val="24"/>
          <w:highlight w:val="green"/>
        </w:rPr>
        <w:t>―</w:t>
      </w:r>
      <w:r w:rsidR="00635C5B" w:rsidRPr="00E01A25">
        <w:rPr>
          <w:rFonts w:ascii="Times New Roman" w:hAnsi="Times New Roman" w:cs="Times New Roman"/>
          <w:strike/>
          <w:sz w:val="24"/>
          <w:szCs w:val="24"/>
          <w:highlight w:val="green"/>
        </w:rPr>
        <w:t xml:space="preserve">the radioactive residue from any operation where the purpose </w:t>
      </w:r>
      <w:proofErr w:type="gramStart"/>
      <w:r w:rsidR="00635C5B" w:rsidRPr="00E01A25">
        <w:rPr>
          <w:rFonts w:ascii="Times New Roman" w:hAnsi="Times New Roman" w:cs="Times New Roman"/>
          <w:strike/>
          <w:sz w:val="24"/>
          <w:szCs w:val="24"/>
          <w:highlight w:val="green"/>
        </w:rPr>
        <w:t>is to</w:t>
      </w:r>
      <w:proofErr w:type="gramEnd"/>
      <w:r w:rsidR="00635C5B" w:rsidRPr="00E01A25">
        <w:rPr>
          <w:rFonts w:ascii="Times New Roman" w:hAnsi="Times New Roman" w:cs="Times New Roman"/>
          <w:strike/>
          <w:sz w:val="24"/>
          <w:szCs w:val="24"/>
          <w:highlight w:val="green"/>
        </w:rPr>
        <w:t xml:space="preserve"> </w:t>
      </w:r>
    </w:p>
    <w:p w:rsidR="00E01A25" w:rsidRDefault="00635C5B" w:rsidP="00E01A25">
      <w:pPr>
        <w:tabs>
          <w:tab w:val="left" w:pos="720"/>
        </w:tabs>
        <w:spacing w:line="480" w:lineRule="auto"/>
        <w:rPr>
          <w:rFonts w:ascii="Times New Roman" w:hAnsi="Times New Roman" w:cs="Times New Roman"/>
          <w:sz w:val="24"/>
          <w:szCs w:val="24"/>
          <w:highlight w:val="green"/>
          <w:u w:val="single"/>
        </w:rPr>
      </w:pPr>
      <w:proofErr w:type="gramStart"/>
      <w:r w:rsidRPr="00E01A25">
        <w:rPr>
          <w:rFonts w:ascii="Times New Roman" w:hAnsi="Times New Roman" w:cs="Times New Roman"/>
          <w:strike/>
          <w:sz w:val="24"/>
          <w:szCs w:val="24"/>
          <w:highlight w:val="green"/>
        </w:rPr>
        <w:lastRenderedPageBreak/>
        <w:t>remove</w:t>
      </w:r>
      <w:proofErr w:type="gramEnd"/>
      <w:r w:rsidRPr="00E01A25">
        <w:rPr>
          <w:rFonts w:ascii="Times New Roman" w:hAnsi="Times New Roman" w:cs="Times New Roman"/>
          <w:strike/>
          <w:sz w:val="24"/>
          <w:szCs w:val="24"/>
          <w:highlight w:val="green"/>
        </w:rPr>
        <w:t xml:space="preserve"> NORM from soil, materials, or equipment</w:t>
      </w:r>
      <w:r w:rsidRPr="00E01A25">
        <w:rPr>
          <w:rFonts w:ascii="Times New Roman" w:hAnsi="Times New Roman" w:cs="Times New Roman"/>
          <w:sz w:val="24"/>
          <w:szCs w:val="24"/>
          <w:highlight w:val="green"/>
        </w:rPr>
        <w:t xml:space="preserve"> </w:t>
      </w:r>
      <w:r w:rsidRPr="00E01A25">
        <w:rPr>
          <w:rFonts w:ascii="Times New Roman" w:hAnsi="Times New Roman" w:cs="Times New Roman"/>
          <w:sz w:val="24"/>
          <w:szCs w:val="24"/>
          <w:highlight w:val="green"/>
          <w:u w:val="single"/>
        </w:rPr>
        <w:t>any solid, liquid, or gaseous material or combination of materials, excluding source material, special nuclear material and by-product material, that:</w:t>
      </w:r>
    </w:p>
    <w:p w:rsidR="00635C5B" w:rsidRPr="00E01A25" w:rsidRDefault="00E01A25" w:rsidP="00E01A25">
      <w:pPr>
        <w:tabs>
          <w:tab w:val="left" w:pos="720"/>
        </w:tabs>
        <w:spacing w:line="480" w:lineRule="auto"/>
        <w:rPr>
          <w:rFonts w:ascii="Times New Roman" w:hAnsi="Times New Roman" w:cs="Times New Roman"/>
          <w:sz w:val="24"/>
          <w:szCs w:val="24"/>
          <w:highlight w:val="green"/>
          <w:u w:val="single"/>
        </w:rPr>
      </w:pPr>
      <w:r w:rsidRPr="00E01A25">
        <w:rPr>
          <w:rFonts w:ascii="Times New Roman" w:hAnsi="Times New Roman" w:cs="Times New Roman"/>
          <w:sz w:val="24"/>
          <w:szCs w:val="24"/>
          <w:highlight w:val="green"/>
        </w:rPr>
        <w:tab/>
      </w:r>
      <w:r w:rsidRPr="00E01A25">
        <w:rPr>
          <w:rFonts w:ascii="Times New Roman" w:hAnsi="Times New Roman" w:cs="Times New Roman"/>
          <w:sz w:val="24"/>
          <w:szCs w:val="24"/>
          <w:highlight w:val="green"/>
        </w:rPr>
        <w:tab/>
      </w:r>
      <w:r w:rsidRPr="00E01A25">
        <w:rPr>
          <w:rFonts w:ascii="Times New Roman" w:hAnsi="Times New Roman" w:cs="Times New Roman"/>
          <w:sz w:val="24"/>
          <w:szCs w:val="24"/>
          <w:highlight w:val="green"/>
        </w:rPr>
        <w:tab/>
      </w:r>
      <w:proofErr w:type="gramStart"/>
      <w:r>
        <w:rPr>
          <w:rFonts w:ascii="Times New Roman" w:hAnsi="Times New Roman" w:cs="Times New Roman"/>
          <w:sz w:val="24"/>
          <w:szCs w:val="24"/>
          <w:highlight w:val="green"/>
          <w:u w:val="single"/>
        </w:rPr>
        <w:t>a</w:t>
      </w:r>
      <w:proofErr w:type="gramEnd"/>
      <w:r>
        <w:rPr>
          <w:rFonts w:ascii="Times New Roman" w:hAnsi="Times New Roman" w:cs="Times New Roman"/>
          <w:sz w:val="24"/>
          <w:szCs w:val="24"/>
          <w:highlight w:val="green"/>
          <w:u w:val="single"/>
        </w:rPr>
        <w:t>.</w:t>
      </w:r>
      <w:r>
        <w:rPr>
          <w:rFonts w:ascii="Times New Roman" w:hAnsi="Times New Roman" w:cs="Times New Roman"/>
          <w:sz w:val="24"/>
          <w:szCs w:val="24"/>
          <w:highlight w:val="green"/>
          <w:u w:val="single"/>
        </w:rPr>
        <w:tab/>
      </w:r>
      <w:r w:rsidR="00635C5B" w:rsidRPr="00E01A25">
        <w:rPr>
          <w:rFonts w:ascii="Times New Roman" w:hAnsi="Times New Roman" w:cs="Times New Roman"/>
          <w:sz w:val="24"/>
          <w:szCs w:val="24"/>
          <w:highlight w:val="green"/>
          <w:u w:val="single"/>
        </w:rPr>
        <w:t>in its natural physical state emits radiation;</w:t>
      </w:r>
    </w:p>
    <w:p w:rsidR="00635C5B" w:rsidRPr="00E01A25" w:rsidRDefault="00E01A25" w:rsidP="00E01A25">
      <w:pPr>
        <w:tabs>
          <w:tab w:val="left" w:pos="720"/>
        </w:tabs>
        <w:spacing w:line="480" w:lineRule="auto"/>
        <w:rPr>
          <w:rFonts w:ascii="Times New Roman" w:hAnsi="Times New Roman" w:cs="Times New Roman"/>
          <w:sz w:val="24"/>
          <w:szCs w:val="24"/>
          <w:highlight w:val="green"/>
          <w:u w:val="single"/>
        </w:rPr>
      </w:pPr>
      <w:r>
        <w:rPr>
          <w:rFonts w:ascii="Times New Roman" w:hAnsi="Times New Roman" w:cs="Times New Roman"/>
          <w:sz w:val="24"/>
          <w:szCs w:val="24"/>
          <w:highlight w:val="green"/>
        </w:rPr>
        <w:tab/>
      </w:r>
      <w:r>
        <w:rPr>
          <w:rFonts w:ascii="Times New Roman" w:hAnsi="Times New Roman" w:cs="Times New Roman"/>
          <w:sz w:val="24"/>
          <w:szCs w:val="24"/>
          <w:highlight w:val="green"/>
        </w:rPr>
        <w:tab/>
      </w:r>
      <w:r>
        <w:rPr>
          <w:rFonts w:ascii="Times New Roman" w:hAnsi="Times New Roman" w:cs="Times New Roman"/>
          <w:sz w:val="24"/>
          <w:szCs w:val="24"/>
          <w:highlight w:val="green"/>
        </w:rPr>
        <w:tab/>
      </w:r>
      <w:proofErr w:type="gramStart"/>
      <w:r>
        <w:rPr>
          <w:rFonts w:ascii="Times New Roman" w:hAnsi="Times New Roman" w:cs="Times New Roman"/>
          <w:sz w:val="24"/>
          <w:szCs w:val="24"/>
          <w:highlight w:val="green"/>
          <w:u w:val="single"/>
        </w:rPr>
        <w:t>b</w:t>
      </w:r>
      <w:proofErr w:type="gramEnd"/>
      <w:r>
        <w:rPr>
          <w:rFonts w:ascii="Times New Roman" w:hAnsi="Times New Roman" w:cs="Times New Roman"/>
          <w:sz w:val="24"/>
          <w:szCs w:val="24"/>
          <w:highlight w:val="green"/>
          <w:u w:val="single"/>
        </w:rPr>
        <w:t>.</w:t>
      </w:r>
      <w:r>
        <w:rPr>
          <w:rFonts w:ascii="Times New Roman" w:hAnsi="Times New Roman" w:cs="Times New Roman"/>
          <w:sz w:val="24"/>
          <w:szCs w:val="24"/>
          <w:highlight w:val="green"/>
          <w:u w:val="single"/>
        </w:rPr>
        <w:tab/>
      </w:r>
      <w:r w:rsidR="00635C5B" w:rsidRPr="00E01A25">
        <w:rPr>
          <w:rFonts w:ascii="Times New Roman" w:hAnsi="Times New Roman" w:cs="Times New Roman"/>
          <w:sz w:val="24"/>
          <w:szCs w:val="24"/>
          <w:highlight w:val="green"/>
          <w:u w:val="single"/>
        </w:rPr>
        <w:t>is discarded or unwanted;</w:t>
      </w:r>
    </w:p>
    <w:p w:rsidR="00635C5B" w:rsidRPr="00E01A25" w:rsidRDefault="00E01A25" w:rsidP="00E01A25">
      <w:pPr>
        <w:tabs>
          <w:tab w:val="left" w:pos="720"/>
        </w:tabs>
        <w:spacing w:line="480" w:lineRule="auto"/>
        <w:rPr>
          <w:rFonts w:ascii="Times New Roman" w:hAnsi="Times New Roman" w:cs="Times New Roman"/>
          <w:sz w:val="24"/>
          <w:szCs w:val="24"/>
          <w:u w:val="single"/>
        </w:rPr>
      </w:pPr>
      <w:r>
        <w:rPr>
          <w:rFonts w:ascii="Times New Roman" w:hAnsi="Times New Roman" w:cs="Times New Roman"/>
          <w:sz w:val="24"/>
          <w:szCs w:val="24"/>
          <w:highlight w:val="green"/>
        </w:rPr>
        <w:tab/>
      </w:r>
      <w:r>
        <w:rPr>
          <w:rFonts w:ascii="Times New Roman" w:hAnsi="Times New Roman" w:cs="Times New Roman"/>
          <w:sz w:val="24"/>
          <w:szCs w:val="24"/>
          <w:highlight w:val="green"/>
        </w:rPr>
        <w:tab/>
      </w:r>
      <w:r>
        <w:rPr>
          <w:rFonts w:ascii="Times New Roman" w:hAnsi="Times New Roman" w:cs="Times New Roman"/>
          <w:sz w:val="24"/>
          <w:szCs w:val="24"/>
          <w:highlight w:val="green"/>
        </w:rPr>
        <w:tab/>
      </w:r>
      <w:proofErr w:type="gramStart"/>
      <w:r>
        <w:rPr>
          <w:rFonts w:ascii="Times New Roman" w:hAnsi="Times New Roman" w:cs="Times New Roman"/>
          <w:sz w:val="24"/>
          <w:szCs w:val="24"/>
          <w:highlight w:val="green"/>
          <w:u w:val="single"/>
        </w:rPr>
        <w:t>c</w:t>
      </w:r>
      <w:proofErr w:type="gramEnd"/>
      <w:r w:rsidR="00635C5B" w:rsidRPr="00E01A25">
        <w:rPr>
          <w:rFonts w:ascii="Times New Roman" w:hAnsi="Times New Roman" w:cs="Times New Roman"/>
          <w:sz w:val="24"/>
          <w:szCs w:val="24"/>
          <w:highlight w:val="green"/>
          <w:u w:val="single"/>
        </w:rPr>
        <w:t>.</w:t>
      </w:r>
      <w:r>
        <w:rPr>
          <w:rFonts w:ascii="Times New Roman" w:hAnsi="Times New Roman" w:cs="Times New Roman"/>
          <w:sz w:val="24"/>
          <w:szCs w:val="24"/>
          <w:highlight w:val="green"/>
          <w:u w:val="single"/>
        </w:rPr>
        <w:tab/>
      </w:r>
      <w:r w:rsidR="00635C5B" w:rsidRPr="00E01A25">
        <w:rPr>
          <w:rFonts w:ascii="Times New Roman" w:hAnsi="Times New Roman" w:cs="Times New Roman"/>
          <w:sz w:val="24"/>
          <w:szCs w:val="24"/>
          <w:highlight w:val="green"/>
          <w:u w:val="single"/>
        </w:rPr>
        <w:t>prior to treatment or processing that reduces the radioactivity concentration, exceeds exemption criteria specified in LAC 33:XV.1404</w:t>
      </w:r>
      <w:r w:rsidR="00635C5B" w:rsidRPr="00E01A25">
        <w:rPr>
          <w:rFonts w:ascii="Times New Roman" w:hAnsi="Times New Roman" w:cs="Times New Roman"/>
          <w:sz w:val="24"/>
          <w:szCs w:val="24"/>
          <w:highlight w:val="green"/>
        </w:rPr>
        <w:t>.</w:t>
      </w:r>
    </w:p>
    <w:p w:rsidR="00635C5B" w:rsidRDefault="00635C5B" w:rsidP="00635C5B">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center"/>
        <w:outlineLvl w:val="9"/>
        <w:rPr>
          <w:rFonts w:ascii="Times New Roman" w:hAnsi="Times New Roman" w:cs="Times New Roman"/>
          <w:sz w:val="24"/>
          <w:szCs w:val="24"/>
        </w:rPr>
      </w:pPr>
      <w:r w:rsidRPr="00635C5B">
        <w:rPr>
          <w:rFonts w:ascii="Times New Roman" w:hAnsi="Times New Roman" w:cs="Times New Roman"/>
          <w:sz w:val="24"/>
          <w:szCs w:val="24"/>
          <w:highlight w:val="green"/>
        </w:rPr>
        <w:t>***</w:t>
      </w:r>
    </w:p>
    <w:p w:rsidR="000B4F66" w:rsidRPr="00F87D4C" w:rsidRDefault="00EF2F8D" w:rsidP="006772E4">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sidR="000B4F66" w:rsidRPr="00F87D4C">
        <w:rPr>
          <w:rFonts w:ascii="Times New Roman" w:hAnsi="Times New Roman" w:cs="Times New Roman"/>
          <w:sz w:val="24"/>
          <w:szCs w:val="24"/>
        </w:rPr>
        <w:tab/>
        <w:t>Promulgated in accordance with R.S. 30:2001 et seq.</w:t>
      </w:r>
      <w:r>
        <w:rPr>
          <w:rFonts w:ascii="Times New Roman" w:hAnsi="Times New Roman" w:cs="Times New Roman"/>
          <w:sz w:val="24"/>
          <w:szCs w:val="24"/>
        </w:rPr>
        <w:t xml:space="preserve"> and 2104.B.</w:t>
      </w:r>
    </w:p>
    <w:p w:rsidR="000B4F66" w:rsidRDefault="00EF2F8D" w:rsidP="006772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Nuclear Energy, Nuclear Energy Division, LR 15:736 (September 1989), amended by the Office of Air Quality and Radiation Protection, Radiation Protection Division, LR 18:604 (June 1992), LR 21:24 (January 1995)</w:t>
      </w:r>
      <w:r w:rsidR="003B14E8">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
    <w:p w:rsidR="00EF2F8D" w:rsidRPr="00F87D4C" w:rsidRDefault="00EF2F8D" w:rsidP="00EF2F8D">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F87D4C" w:rsidRDefault="000B4F66" w:rsidP="006772E4">
      <w:pPr>
        <w:pStyle w:val="Section"/>
        <w:keepNext w:val="0"/>
        <w:keepLines w:val="0"/>
        <w:widowControl w:val="0"/>
        <w:tabs>
          <w:tab w:val="clear" w:pos="0"/>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sz w:val="24"/>
          <w:szCs w:val="24"/>
        </w:rPr>
      </w:pPr>
      <w:bookmarkStart w:id="11" w:name="_Toc435609516"/>
      <w:bookmarkStart w:id="12" w:name="TOC_Sect657"/>
      <w:r w:rsidRPr="00F87D4C">
        <w:rPr>
          <w:rFonts w:ascii="Times New Roman" w:hAnsi="Times New Roman" w:cs="Times New Roman"/>
          <w:sz w:val="24"/>
          <w:szCs w:val="24"/>
        </w:rPr>
        <w:t>§1404.</w:t>
      </w:r>
      <w:r w:rsidRPr="00F87D4C">
        <w:rPr>
          <w:rFonts w:ascii="Times New Roman" w:hAnsi="Times New Roman" w:cs="Times New Roman"/>
          <w:sz w:val="24"/>
          <w:szCs w:val="24"/>
        </w:rPr>
        <w:tab/>
        <w:t>Exemptions</w:t>
      </w:r>
      <w:bookmarkEnd w:id="11"/>
      <w:bookmarkEnd w:id="12"/>
    </w:p>
    <w:p w:rsidR="000B4F66" w:rsidRPr="00F87D4C" w:rsidRDefault="00DD6912" w:rsidP="009C5AD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9C5ADD">
        <w:rPr>
          <w:rFonts w:ascii="Times New Roman" w:hAnsi="Times New Roman" w:cs="Times New Roman"/>
          <w:sz w:val="24"/>
          <w:szCs w:val="24"/>
        </w:rPr>
        <w:t xml:space="preserve"> </w:t>
      </w:r>
      <w:r w:rsidR="006772E4">
        <w:rPr>
          <w:rFonts w:ascii="Times New Roman" w:hAnsi="Times New Roman" w:cs="Times New Roman"/>
          <w:sz w:val="24"/>
          <w:szCs w:val="24"/>
        </w:rPr>
        <w:t>—</w:t>
      </w:r>
      <w:r w:rsidR="009C5ADD">
        <w:rPr>
          <w:rFonts w:ascii="Times New Roman" w:hAnsi="Times New Roman" w:cs="Times New Roman"/>
          <w:sz w:val="24"/>
          <w:szCs w:val="24"/>
        </w:rPr>
        <w:t xml:space="preserve"> </w:t>
      </w:r>
      <w:r w:rsidR="001B23DE">
        <w:rPr>
          <w:rFonts w:ascii="Times New Roman" w:hAnsi="Times New Roman" w:cs="Times New Roman"/>
          <w:sz w:val="24"/>
          <w:szCs w:val="24"/>
        </w:rPr>
        <w:t>A.</w:t>
      </w:r>
      <w:r w:rsidR="006772E4">
        <w:rPr>
          <w:rFonts w:ascii="Times New Roman" w:hAnsi="Times New Roman" w:cs="Times New Roman"/>
          <w:sz w:val="24"/>
          <w:szCs w:val="24"/>
        </w:rPr>
        <w:t>2.</w:t>
      </w:r>
      <w:r w:rsidR="006772E4">
        <w:rPr>
          <w:rFonts w:ascii="Times New Roman" w:hAnsi="Times New Roman" w:cs="Times New Roman"/>
          <w:sz w:val="24"/>
          <w:szCs w:val="24"/>
        </w:rPr>
        <w:tab/>
      </w:r>
      <w:r w:rsidR="009C5ADD">
        <w:rPr>
          <w:rFonts w:ascii="Times New Roman" w:hAnsi="Times New Roman" w:cs="Times New Roman"/>
          <w:sz w:val="24"/>
          <w:szCs w:val="24"/>
        </w:rPr>
        <w:t>…</w:t>
      </w:r>
    </w:p>
    <w:p w:rsidR="000B4F66" w:rsidRPr="00F87D4C" w:rsidRDefault="00DD6912" w:rsidP="00B0318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B.</w:t>
      </w:r>
      <w:r w:rsidR="000B4F66" w:rsidRPr="00F87D4C">
        <w:rPr>
          <w:rFonts w:ascii="Times New Roman" w:hAnsi="Times New Roman" w:cs="Times New Roman"/>
          <w:sz w:val="24"/>
          <w:szCs w:val="24"/>
        </w:rPr>
        <w:tab/>
        <w:t>Equipment, which contains NORM, is exempt from the requirements of these regulations, except</w:t>
      </w:r>
      <w:r>
        <w:rPr>
          <w:rFonts w:ascii="Times New Roman" w:hAnsi="Times New Roman" w:cs="Times New Roman"/>
          <w:sz w:val="24"/>
          <w:szCs w:val="24"/>
        </w:rPr>
        <w:t xml:space="preserve"> </w:t>
      </w:r>
      <w:r w:rsidR="000B4F66" w:rsidRPr="00F87D4C">
        <w:rPr>
          <w:rFonts w:ascii="Times New Roman" w:hAnsi="Times New Roman" w:cs="Times New Roman"/>
          <w:sz w:val="24"/>
          <w:szCs w:val="24"/>
        </w:rPr>
        <w:t>LAC 33:XV.14</w:t>
      </w:r>
      <w:r w:rsidR="000B4F66" w:rsidRPr="00056A33">
        <w:rPr>
          <w:rFonts w:ascii="Times New Roman" w:hAnsi="Times New Roman" w:cs="Times New Roman"/>
          <w:strike/>
          <w:sz w:val="24"/>
          <w:szCs w:val="24"/>
        </w:rPr>
        <w:t>1</w:t>
      </w:r>
      <w:r w:rsidR="000B4F66" w:rsidRPr="00F87D4C">
        <w:rPr>
          <w:rFonts w:ascii="Times New Roman" w:hAnsi="Times New Roman" w:cs="Times New Roman"/>
          <w:sz w:val="24"/>
          <w:szCs w:val="24"/>
        </w:rPr>
        <w:t>0</w:t>
      </w:r>
      <w:r w:rsidR="00056A33" w:rsidRPr="00056A33">
        <w:rPr>
          <w:rFonts w:ascii="Times New Roman" w:hAnsi="Times New Roman" w:cs="Times New Roman"/>
          <w:sz w:val="24"/>
          <w:szCs w:val="24"/>
          <w:u w:val="single"/>
        </w:rPr>
        <w:t>9</w:t>
      </w:r>
      <w:r w:rsidR="000B4F66" w:rsidRPr="00F87D4C">
        <w:rPr>
          <w:rFonts w:ascii="Times New Roman" w:hAnsi="Times New Roman" w:cs="Times New Roman"/>
          <w:sz w:val="24"/>
          <w:szCs w:val="24"/>
        </w:rPr>
        <w:t xml:space="preserve">, if the maximum radiation exposure level does not exceed 50 </w:t>
      </w:r>
      <w:proofErr w:type="spellStart"/>
      <w:r w:rsidR="000B4F66" w:rsidRPr="00F87D4C">
        <w:rPr>
          <w:rFonts w:ascii="Times New Roman" w:hAnsi="Times New Roman" w:cs="Times New Roman"/>
          <w:sz w:val="24"/>
          <w:szCs w:val="24"/>
        </w:rPr>
        <w:t>microroentgens</w:t>
      </w:r>
      <w:proofErr w:type="spellEnd"/>
      <w:r w:rsidR="000B4F66" w:rsidRPr="00F87D4C">
        <w:rPr>
          <w:rFonts w:ascii="Times New Roman" w:hAnsi="Times New Roman" w:cs="Times New Roman"/>
          <w:sz w:val="24"/>
          <w:szCs w:val="24"/>
        </w:rPr>
        <w:t xml:space="preserve"> per hour at any accessible point.</w:t>
      </w:r>
    </w:p>
    <w:p w:rsidR="000B4F66" w:rsidRPr="00F87D4C" w:rsidRDefault="00DD6912" w:rsidP="00B0318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C.</w:t>
      </w:r>
      <w:r w:rsidR="000B4F66" w:rsidRPr="00F87D4C">
        <w:rPr>
          <w:rFonts w:ascii="Times New Roman" w:hAnsi="Times New Roman" w:cs="Times New Roman"/>
          <w:sz w:val="24"/>
          <w:szCs w:val="24"/>
        </w:rPr>
        <w:tab/>
        <w:t>Except as provided in LAC 33:XV.1408, 14</w:t>
      </w:r>
      <w:r w:rsidR="000B4F66" w:rsidRPr="003B14E8">
        <w:rPr>
          <w:rFonts w:ascii="Times New Roman" w:hAnsi="Times New Roman" w:cs="Times New Roman"/>
          <w:strike/>
          <w:sz w:val="24"/>
          <w:szCs w:val="24"/>
        </w:rPr>
        <w:t>1</w:t>
      </w:r>
      <w:r w:rsidR="000B4F66" w:rsidRPr="00F87D4C">
        <w:rPr>
          <w:rFonts w:ascii="Times New Roman" w:hAnsi="Times New Roman" w:cs="Times New Roman"/>
          <w:sz w:val="24"/>
          <w:szCs w:val="24"/>
        </w:rPr>
        <w:t>0</w:t>
      </w:r>
      <w:r w:rsidR="003B14E8" w:rsidRPr="003B14E8">
        <w:rPr>
          <w:rFonts w:ascii="Times New Roman" w:hAnsi="Times New Roman" w:cs="Times New Roman"/>
          <w:sz w:val="24"/>
          <w:szCs w:val="24"/>
          <w:u w:val="single"/>
        </w:rPr>
        <w:t>9</w:t>
      </w:r>
      <w:r w:rsidR="000B4F66" w:rsidRPr="00F87D4C">
        <w:rPr>
          <w:rFonts w:ascii="Times New Roman" w:hAnsi="Times New Roman" w:cs="Times New Roman"/>
          <w:sz w:val="24"/>
          <w:szCs w:val="24"/>
        </w:rPr>
        <w:t xml:space="preserve">, and 1417, land is exempt from the requirements of this Chapter if it contains material at concentrations less than the limits specified below, in samples averaged over any 100 square meters with no single </w:t>
      </w:r>
      <w:proofErr w:type="spellStart"/>
      <w:r w:rsidR="000B4F66" w:rsidRPr="00F87D4C">
        <w:rPr>
          <w:rFonts w:ascii="Times New Roman" w:hAnsi="Times New Roman" w:cs="Times New Roman"/>
          <w:sz w:val="24"/>
          <w:szCs w:val="24"/>
        </w:rPr>
        <w:t>noncomposited</w:t>
      </w:r>
      <w:proofErr w:type="spellEnd"/>
      <w:r w:rsidR="000B4F66" w:rsidRPr="00F87D4C">
        <w:rPr>
          <w:rFonts w:ascii="Times New Roman" w:hAnsi="Times New Roman" w:cs="Times New Roman"/>
          <w:sz w:val="24"/>
          <w:szCs w:val="24"/>
        </w:rPr>
        <w:t xml:space="preserve"> sample to exceed 60 picocuries per gram of soil:</w:t>
      </w:r>
    </w:p>
    <w:p w:rsidR="000B4F66" w:rsidRPr="00F87D4C" w:rsidRDefault="00DD6912" w:rsidP="001B23D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rPr>
          <w:rFonts w:ascii="Times New Roman" w:hAnsi="Times New Roman" w:cs="Times New Roman"/>
          <w:sz w:val="24"/>
          <w:szCs w:val="24"/>
        </w:rPr>
      </w:pPr>
      <w:r>
        <w:rPr>
          <w:rFonts w:ascii="Times New Roman" w:hAnsi="Times New Roman" w:cs="Times New Roman"/>
          <w:sz w:val="24"/>
          <w:szCs w:val="24"/>
        </w:rPr>
        <w:tab/>
      </w:r>
      <w:r w:rsidR="001B23DE">
        <w:rPr>
          <w:rFonts w:ascii="Times New Roman" w:hAnsi="Times New Roman" w:cs="Times New Roman"/>
          <w:sz w:val="24"/>
          <w:szCs w:val="24"/>
        </w:rPr>
        <w:t>C.</w:t>
      </w:r>
      <w:r w:rsidR="000B4F66" w:rsidRPr="00F87D4C">
        <w:rPr>
          <w:rFonts w:ascii="Times New Roman" w:hAnsi="Times New Roman" w:cs="Times New Roman"/>
          <w:sz w:val="24"/>
          <w:szCs w:val="24"/>
        </w:rPr>
        <w:t>1.</w:t>
      </w:r>
      <w:r w:rsidR="001B23DE">
        <w:rPr>
          <w:rFonts w:ascii="Times New Roman" w:hAnsi="Times New Roman" w:cs="Times New Roman"/>
          <w:sz w:val="24"/>
          <w:szCs w:val="24"/>
        </w:rPr>
        <w:t xml:space="preserve"> </w:t>
      </w:r>
      <w:r w:rsidR="006772E4">
        <w:rPr>
          <w:rFonts w:ascii="Times New Roman" w:hAnsi="Times New Roman" w:cs="Times New Roman"/>
          <w:sz w:val="24"/>
          <w:szCs w:val="24"/>
        </w:rPr>
        <w:t>— J.</w:t>
      </w:r>
      <w:r w:rsidR="006772E4">
        <w:rPr>
          <w:rFonts w:ascii="Times New Roman" w:hAnsi="Times New Roman" w:cs="Times New Roman"/>
          <w:sz w:val="24"/>
          <w:szCs w:val="24"/>
        </w:rPr>
        <w:tab/>
      </w:r>
      <w:r w:rsidR="001B23DE">
        <w:rPr>
          <w:rFonts w:ascii="Times New Roman" w:hAnsi="Times New Roman" w:cs="Times New Roman"/>
          <w:sz w:val="24"/>
          <w:szCs w:val="24"/>
        </w:rPr>
        <w:t>…</w:t>
      </w:r>
    </w:p>
    <w:p w:rsidR="000B4F66" w:rsidRPr="00F87D4C" w:rsidRDefault="00DD6912" w:rsidP="006772E4">
      <w:pPr>
        <w:pStyle w:val="AuthorityNote"/>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Pr>
          <w:rFonts w:ascii="Times New Roman" w:hAnsi="Times New Roman" w:cs="Times New Roman"/>
          <w:sz w:val="24"/>
          <w:szCs w:val="24"/>
        </w:rPr>
        <w:tab/>
      </w:r>
      <w:r w:rsidR="000B4F66" w:rsidRPr="00F87D4C">
        <w:rPr>
          <w:rFonts w:ascii="Times New Roman" w:hAnsi="Times New Roman" w:cs="Times New Roman"/>
          <w:sz w:val="24"/>
          <w:szCs w:val="24"/>
        </w:rPr>
        <w:t>Promulgated in accordance with R.S. 30:2001 et seq.</w:t>
      </w:r>
      <w:r>
        <w:rPr>
          <w:rFonts w:ascii="Times New Roman" w:hAnsi="Times New Roman" w:cs="Times New Roman"/>
          <w:sz w:val="24"/>
          <w:szCs w:val="24"/>
        </w:rPr>
        <w:t xml:space="preserve"> and 2104.B.</w:t>
      </w:r>
    </w:p>
    <w:p w:rsidR="000B4F66" w:rsidRDefault="00DD6912" w:rsidP="006772E4">
      <w:pPr>
        <w:pStyle w:val="HistoricalNote"/>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Nuclear Energy, Nuclear Energy Division, LR 15:736 (September 1989), amended by the Office of Air Quality and Radiation Protection, Radiation Protection Division, LR 18:605 (June 1992), LR 21:25 (January 1995), amended by the Office of Environmental Assessment, Environmental Planning Division, LR 26:2599 (November 2000)</w:t>
      </w:r>
      <w:r w:rsidR="003B14E8">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roofErr w:type="gramEnd"/>
    </w:p>
    <w:p w:rsidR="00DD6912" w:rsidRPr="00F87D4C" w:rsidRDefault="00DD6912" w:rsidP="00DD6912">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F87D4C"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13" w:name="_Toc435609518"/>
      <w:bookmarkStart w:id="14" w:name="TOC_Sect659"/>
      <w:r w:rsidRPr="00F87D4C">
        <w:rPr>
          <w:rFonts w:ascii="Times New Roman" w:hAnsi="Times New Roman" w:cs="Times New Roman"/>
          <w:sz w:val="24"/>
          <w:szCs w:val="24"/>
        </w:rPr>
        <w:t>§1407.</w:t>
      </w:r>
      <w:r w:rsidRPr="00F87D4C">
        <w:rPr>
          <w:rFonts w:ascii="Times New Roman" w:hAnsi="Times New Roman" w:cs="Times New Roman"/>
          <w:sz w:val="24"/>
          <w:szCs w:val="24"/>
        </w:rPr>
        <w:tab/>
        <w:t>Surveys</w:t>
      </w:r>
      <w:bookmarkEnd w:id="13"/>
      <w:bookmarkEnd w:id="14"/>
    </w:p>
    <w:p w:rsidR="000B4F66" w:rsidRPr="00F87D4C" w:rsidRDefault="00D66694" w:rsidP="001B23D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1B23DE">
        <w:rPr>
          <w:rFonts w:ascii="Times New Roman" w:hAnsi="Times New Roman" w:cs="Times New Roman"/>
          <w:sz w:val="24"/>
          <w:szCs w:val="24"/>
        </w:rPr>
        <w:t xml:space="preserve"> </w:t>
      </w:r>
      <w:r w:rsidR="007E0C38">
        <w:rPr>
          <w:rFonts w:ascii="Times New Roman" w:hAnsi="Times New Roman" w:cs="Times New Roman"/>
          <w:sz w:val="24"/>
          <w:szCs w:val="24"/>
        </w:rPr>
        <w:t>— C.</w:t>
      </w:r>
      <w:r w:rsidR="007E0C38">
        <w:rPr>
          <w:rFonts w:ascii="Times New Roman" w:hAnsi="Times New Roman" w:cs="Times New Roman"/>
          <w:sz w:val="24"/>
          <w:szCs w:val="24"/>
        </w:rPr>
        <w:tab/>
      </w:r>
      <w:r w:rsidR="001B23DE">
        <w:rPr>
          <w:rFonts w:ascii="Times New Roman" w:hAnsi="Times New Roman" w:cs="Times New Roman"/>
          <w:sz w:val="24"/>
          <w:szCs w:val="24"/>
        </w:rPr>
        <w:t>…</w:t>
      </w:r>
    </w:p>
    <w:p w:rsidR="000B4F66" w:rsidRPr="00F87D4C" w:rsidRDefault="00D66694" w:rsidP="00D66694">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D.</w:t>
      </w:r>
      <w:r w:rsidR="000B4F66" w:rsidRPr="00F87D4C">
        <w:rPr>
          <w:rFonts w:ascii="Times New Roman" w:hAnsi="Times New Roman" w:cs="Times New Roman"/>
          <w:sz w:val="24"/>
          <w:szCs w:val="24"/>
        </w:rPr>
        <w:tab/>
        <w:t xml:space="preserve">Any survey submitted to the department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include the qualifications of the individual performing the survey. Individuals performing and documenting the surveys shall demonstrate understanding of the subjects outlined in LAC 33:XV.1499.Appendix A.</w:t>
      </w:r>
    </w:p>
    <w:p w:rsidR="000B4F66" w:rsidRPr="00F87D4C" w:rsidRDefault="00D66694" w:rsidP="007E0C38">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Pr>
          <w:rFonts w:ascii="Times New Roman" w:hAnsi="Times New Roman" w:cs="Times New Roman"/>
          <w:sz w:val="24"/>
          <w:szCs w:val="24"/>
        </w:rPr>
        <w:tab/>
      </w:r>
      <w:r w:rsidR="000B4F66" w:rsidRPr="00F87D4C">
        <w:rPr>
          <w:rFonts w:ascii="Times New Roman" w:hAnsi="Times New Roman" w:cs="Times New Roman"/>
          <w:sz w:val="24"/>
          <w:szCs w:val="24"/>
        </w:rPr>
        <w:t>Promulgated in accordance with R.S. 30:2001 et seq.</w:t>
      </w:r>
      <w:r>
        <w:rPr>
          <w:rFonts w:ascii="Times New Roman" w:hAnsi="Times New Roman" w:cs="Times New Roman"/>
          <w:sz w:val="24"/>
          <w:szCs w:val="24"/>
        </w:rPr>
        <w:t xml:space="preserve"> and 2104.B.</w:t>
      </w:r>
    </w:p>
    <w:p w:rsidR="000B4F66" w:rsidRDefault="00D66694" w:rsidP="007E0C3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proofErr w:type="gramStart"/>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Radiation Protection, Radiation Protection Division, LR 21:26 (January 1995), amended by the Office of Environmental Assessment, Environmental Planning Division, LR 26:2599 (November 2000), amended by the Office of the Secretary, Legal Affairs Division, LR 31:2536 (October 2005), LR 33:2188 (October 2007)</w:t>
      </w:r>
      <w:r w:rsidR="00470F11">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roofErr w:type="gramEnd"/>
    </w:p>
    <w:p w:rsidR="00D66694" w:rsidRPr="00F87D4C" w:rsidRDefault="00D66694" w:rsidP="00D66694">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F87D4C" w:rsidRDefault="000B4F66" w:rsidP="007E0C38">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left" w:pos="990"/>
        </w:tabs>
        <w:spacing w:after="0" w:line="480" w:lineRule="auto"/>
        <w:ind w:left="0" w:firstLine="0"/>
        <w:outlineLvl w:val="9"/>
        <w:rPr>
          <w:rFonts w:ascii="Times New Roman" w:hAnsi="Times New Roman" w:cs="Times New Roman"/>
          <w:sz w:val="24"/>
          <w:szCs w:val="24"/>
        </w:rPr>
      </w:pPr>
      <w:bookmarkStart w:id="15" w:name="_Toc435609519"/>
      <w:bookmarkStart w:id="16" w:name="TOC_Sect660"/>
      <w:r w:rsidRPr="00F87D4C">
        <w:rPr>
          <w:rFonts w:ascii="Times New Roman" w:hAnsi="Times New Roman" w:cs="Times New Roman"/>
          <w:sz w:val="24"/>
          <w:szCs w:val="24"/>
        </w:rPr>
        <w:t>§1408.</w:t>
      </w:r>
      <w:r w:rsidRPr="00F87D4C">
        <w:rPr>
          <w:rFonts w:ascii="Times New Roman" w:hAnsi="Times New Roman" w:cs="Times New Roman"/>
          <w:sz w:val="24"/>
          <w:szCs w:val="24"/>
        </w:rPr>
        <w:tab/>
        <w:t>General License</w:t>
      </w:r>
      <w:bookmarkEnd w:id="15"/>
      <w:bookmarkEnd w:id="16"/>
    </w:p>
    <w:p w:rsidR="000B4F66" w:rsidRPr="00F87D4C" w:rsidRDefault="00F81F0C" w:rsidP="007E0C38">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1B23DE">
        <w:rPr>
          <w:rFonts w:ascii="Times New Roman" w:hAnsi="Times New Roman" w:cs="Times New Roman"/>
          <w:sz w:val="24"/>
          <w:szCs w:val="24"/>
        </w:rPr>
        <w:t xml:space="preserve"> </w:t>
      </w:r>
      <w:r w:rsidR="007E0C38">
        <w:rPr>
          <w:rFonts w:ascii="Times New Roman" w:hAnsi="Times New Roman" w:cs="Times New Roman"/>
          <w:sz w:val="24"/>
          <w:szCs w:val="24"/>
        </w:rPr>
        <w:t>— A.</w:t>
      </w:r>
      <w:r w:rsidR="00042112">
        <w:rPr>
          <w:rFonts w:ascii="Times New Roman" w:hAnsi="Times New Roman" w:cs="Times New Roman"/>
          <w:sz w:val="24"/>
          <w:szCs w:val="24"/>
        </w:rPr>
        <w:t>6</w:t>
      </w:r>
      <w:r w:rsidR="007E0C38">
        <w:rPr>
          <w:rFonts w:ascii="Times New Roman" w:hAnsi="Times New Roman" w:cs="Times New Roman"/>
          <w:sz w:val="24"/>
          <w:szCs w:val="24"/>
        </w:rPr>
        <w:t>.</w:t>
      </w:r>
      <w:r w:rsidR="007E0C38">
        <w:rPr>
          <w:rFonts w:ascii="Times New Roman" w:hAnsi="Times New Roman" w:cs="Times New Roman"/>
          <w:sz w:val="24"/>
          <w:szCs w:val="24"/>
        </w:rPr>
        <w:tab/>
      </w:r>
      <w:r w:rsidR="001B23DE">
        <w:rPr>
          <w:rFonts w:ascii="Times New Roman" w:hAnsi="Times New Roman" w:cs="Times New Roman"/>
          <w:sz w:val="24"/>
          <w:szCs w:val="24"/>
        </w:rPr>
        <w:t>…</w:t>
      </w:r>
    </w:p>
    <w:p w:rsidR="000B4F66" w:rsidRPr="00F87D4C" w:rsidRDefault="00F81F0C" w:rsidP="00042112">
      <w:pPr>
        <w:pStyle w:val="1"/>
        <w:widowControl w:val="0"/>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a.</w:t>
      </w:r>
      <w:r w:rsidR="000B4F66" w:rsidRPr="00F87D4C">
        <w:rPr>
          <w:rFonts w:ascii="Times New Roman" w:hAnsi="Times New Roman" w:cs="Times New Roman"/>
          <w:sz w:val="24"/>
          <w:szCs w:val="24"/>
        </w:rPr>
        <w:tab/>
        <w:t xml:space="preserve">A general licensee is authorized to store NORM waste in a container for 90 days from the date of generation. After such time, the NORM waste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be transferred to an authorized facility for purposes of treatment, storage, or disposal.</w:t>
      </w:r>
    </w:p>
    <w:p w:rsidR="000B4F66" w:rsidRPr="00F87D4C" w:rsidRDefault="00F81F0C" w:rsidP="007E0C38">
      <w:pPr>
        <w:pStyle w:val="a0"/>
        <w:widowControl w:val="0"/>
        <w:tabs>
          <w:tab w:val="clear" w:pos="907"/>
          <w:tab w:val="clear" w:pos="4500"/>
          <w:tab w:val="clear" w:pos="4680"/>
          <w:tab w:val="clear" w:pos="4860"/>
          <w:tab w:val="clear" w:pos="5040"/>
          <w:tab w:val="clear" w:pos="7200"/>
          <w:tab w:val="left" w:pos="72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b.</w:t>
      </w:r>
      <w:r w:rsidR="000B4F66" w:rsidRPr="00F87D4C">
        <w:rPr>
          <w:rFonts w:ascii="Times New Roman" w:hAnsi="Times New Roman" w:cs="Times New Roman"/>
          <w:sz w:val="24"/>
          <w:szCs w:val="24"/>
        </w:rPr>
        <w:tab/>
        <w:t xml:space="preserve">To store NORM waste in a container for up to 365 days from generation, a general licensee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first submit a written NORM waste management plan to the Office of Environmental Compliance and receive authorization from the department. The general licensee may store NORM waste in containers up to 365 days from generation under the written NORM waste management plan while waiting for department determination.</w:t>
      </w:r>
    </w:p>
    <w:p w:rsidR="000B4F66" w:rsidRPr="00F87D4C" w:rsidRDefault="00F81F0C" w:rsidP="001B23D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1B23DE">
        <w:rPr>
          <w:rFonts w:ascii="Times New Roman" w:hAnsi="Times New Roman" w:cs="Times New Roman"/>
          <w:sz w:val="24"/>
          <w:szCs w:val="24"/>
        </w:rPr>
        <w:t>A.</w:t>
      </w:r>
      <w:r w:rsidR="000B4F66" w:rsidRPr="00F87D4C">
        <w:rPr>
          <w:rFonts w:ascii="Times New Roman" w:hAnsi="Times New Roman" w:cs="Times New Roman"/>
          <w:sz w:val="24"/>
          <w:szCs w:val="24"/>
        </w:rPr>
        <w:t>7.</w:t>
      </w:r>
      <w:r w:rsidR="001B23DE">
        <w:rPr>
          <w:rFonts w:ascii="Times New Roman" w:hAnsi="Times New Roman" w:cs="Times New Roman"/>
          <w:sz w:val="24"/>
          <w:szCs w:val="24"/>
        </w:rPr>
        <w:t xml:space="preserve"> </w:t>
      </w:r>
      <w:r w:rsidR="007E0C38">
        <w:rPr>
          <w:rFonts w:ascii="Times New Roman" w:hAnsi="Times New Roman" w:cs="Times New Roman"/>
          <w:sz w:val="24"/>
          <w:szCs w:val="24"/>
        </w:rPr>
        <w:t>—</w:t>
      </w:r>
      <w:r w:rsidR="001B23DE">
        <w:rPr>
          <w:rFonts w:ascii="Times New Roman" w:hAnsi="Times New Roman" w:cs="Times New Roman"/>
          <w:sz w:val="24"/>
          <w:szCs w:val="24"/>
        </w:rPr>
        <w:t xml:space="preserve"> E.</w:t>
      </w:r>
      <w:r w:rsidR="007E0C38">
        <w:rPr>
          <w:rFonts w:ascii="Times New Roman" w:hAnsi="Times New Roman" w:cs="Times New Roman"/>
          <w:sz w:val="24"/>
          <w:szCs w:val="24"/>
        </w:rPr>
        <w:tab/>
      </w:r>
      <w:r w:rsidR="001B23DE">
        <w:rPr>
          <w:rFonts w:ascii="Times New Roman" w:hAnsi="Times New Roman" w:cs="Times New Roman"/>
          <w:sz w:val="24"/>
          <w:szCs w:val="24"/>
        </w:rPr>
        <w:t>…</w:t>
      </w:r>
    </w:p>
    <w:p w:rsidR="000B4F66" w:rsidRPr="00F87D4C" w:rsidRDefault="00F81F0C" w:rsidP="007E0C38">
      <w:pPr>
        <w:pStyle w:val="AuthorityNote"/>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lastRenderedPageBreak/>
        <w:tab/>
      </w:r>
      <w:r w:rsidR="000B4F66" w:rsidRPr="00F87D4C">
        <w:rPr>
          <w:rFonts w:ascii="Times New Roman" w:hAnsi="Times New Roman" w:cs="Times New Roman"/>
          <w:sz w:val="24"/>
          <w:szCs w:val="24"/>
        </w:rPr>
        <w:t>AUTHORITY NOTE:</w:t>
      </w:r>
      <w:r w:rsidR="000B4F66" w:rsidRPr="00F87D4C">
        <w:rPr>
          <w:rFonts w:ascii="Times New Roman" w:hAnsi="Times New Roman" w:cs="Times New Roman"/>
          <w:sz w:val="24"/>
          <w:szCs w:val="24"/>
        </w:rPr>
        <w:tab/>
        <w:t>Promulgated in accordance with R.S. 30:2001 et seq.</w:t>
      </w:r>
      <w:r>
        <w:rPr>
          <w:rFonts w:ascii="Times New Roman" w:hAnsi="Times New Roman" w:cs="Times New Roman"/>
          <w:sz w:val="24"/>
          <w:szCs w:val="24"/>
        </w:rPr>
        <w:t xml:space="preserve"> and 2104.B.</w:t>
      </w:r>
    </w:p>
    <w:p w:rsidR="000B4F66" w:rsidRDefault="00F81F0C" w:rsidP="007E0C38">
      <w:pPr>
        <w:pStyle w:val="HistoricalNote"/>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proofErr w:type="gramStart"/>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Radiation Protection, Radiation Protection Division, LR 21:26 (January 1995), amended by the Office of Environmental Assessment, Environmental Planning Division, LR 26:2599 (November 2000), amended by the Office of the Secretary, Legal Affairs Division, LR 31:2536 (October 2</w:t>
      </w:r>
      <w:r w:rsidR="001B23DE">
        <w:rPr>
          <w:rFonts w:ascii="Times New Roman" w:hAnsi="Times New Roman" w:cs="Times New Roman"/>
          <w:sz w:val="24"/>
          <w:szCs w:val="24"/>
        </w:rPr>
        <w:t xml:space="preserve">005), LR 33:2188 (October 2007), amended by the Office of the Secretary, Legal Affairs and Criminal Investigations Division, LR </w:t>
      </w:r>
      <w:r w:rsidR="00E01A25">
        <w:rPr>
          <w:rFonts w:ascii="Times New Roman" w:hAnsi="Times New Roman" w:cs="Times New Roman"/>
          <w:sz w:val="24"/>
          <w:szCs w:val="24"/>
        </w:rPr>
        <w:t>48:</w:t>
      </w:r>
      <w:proofErr w:type="gramEnd"/>
    </w:p>
    <w:p w:rsidR="00D501E9" w:rsidRDefault="00D501E9" w:rsidP="007D786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D501E9" w:rsidRPr="00D501E9" w:rsidRDefault="00D501E9"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u w:val="single"/>
        </w:rPr>
      </w:pPr>
      <w:r w:rsidRPr="00D501E9">
        <w:rPr>
          <w:rFonts w:ascii="Times New Roman" w:hAnsi="Times New Roman" w:cs="Times New Roman"/>
          <w:sz w:val="24"/>
          <w:szCs w:val="24"/>
          <w:u w:val="single"/>
        </w:rPr>
        <w:t>§1409.</w:t>
      </w:r>
      <w:r w:rsidRPr="00D501E9">
        <w:rPr>
          <w:rFonts w:ascii="Times New Roman" w:hAnsi="Times New Roman" w:cs="Times New Roman"/>
          <w:sz w:val="24"/>
          <w:szCs w:val="24"/>
          <w:u w:val="single"/>
        </w:rPr>
        <w:tab/>
        <w:t>General Licenses: Pipe Yards, Storage Yards, or Production Equipment Yards</w:t>
      </w:r>
    </w:p>
    <w:p w:rsidR="00D501E9" w:rsidRPr="00D501E9" w:rsidRDefault="00D501E9" w:rsidP="00D501E9">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D501E9">
        <w:rPr>
          <w:rFonts w:ascii="Times New Roman" w:hAnsi="Times New Roman" w:cs="Times New Roman"/>
          <w:sz w:val="24"/>
          <w:szCs w:val="24"/>
        </w:rPr>
        <w:tab/>
      </w:r>
      <w:r w:rsidRPr="00D501E9">
        <w:rPr>
          <w:rFonts w:ascii="Times New Roman" w:hAnsi="Times New Roman" w:cs="Times New Roman"/>
          <w:sz w:val="24"/>
          <w:szCs w:val="24"/>
          <w:u w:val="single"/>
        </w:rPr>
        <w:t>A.</w:t>
      </w:r>
      <w:r w:rsidRPr="00D501E9">
        <w:rPr>
          <w:rFonts w:ascii="Times New Roman" w:hAnsi="Times New Roman" w:cs="Times New Roman"/>
          <w:sz w:val="24"/>
          <w:szCs w:val="24"/>
          <w:u w:val="single"/>
        </w:rPr>
        <w:tab/>
        <w:t xml:space="preserve">A general license is hereby issued for pipe yards or storage yards or production equipment yards to receive, possess, process, and clean tubular goods or equipment that are contaminated with scale or residue but do not exceed 50 </w:t>
      </w:r>
      <w:proofErr w:type="spellStart"/>
      <w:r w:rsidRPr="00D501E9">
        <w:rPr>
          <w:rFonts w:ascii="Times New Roman" w:hAnsi="Times New Roman" w:cs="Times New Roman"/>
          <w:sz w:val="24"/>
          <w:szCs w:val="24"/>
          <w:u w:val="single"/>
        </w:rPr>
        <w:t>microroentgens</w:t>
      </w:r>
      <w:proofErr w:type="spellEnd"/>
      <w:r w:rsidRPr="00D501E9">
        <w:rPr>
          <w:rFonts w:ascii="Times New Roman" w:hAnsi="Times New Roman" w:cs="Times New Roman"/>
          <w:sz w:val="24"/>
          <w:szCs w:val="24"/>
          <w:u w:val="single"/>
        </w:rPr>
        <w:t xml:space="preserve"> per hour, provided:</w:t>
      </w:r>
    </w:p>
    <w:p w:rsidR="00D501E9" w:rsidRPr="00D501E9" w:rsidRDefault="00D501E9" w:rsidP="00D501E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D501E9">
        <w:rPr>
          <w:rFonts w:ascii="Times New Roman" w:hAnsi="Times New Roman" w:cs="Times New Roman"/>
          <w:sz w:val="24"/>
          <w:szCs w:val="24"/>
        </w:rPr>
        <w:tab/>
      </w:r>
      <w:r w:rsidRPr="00D501E9">
        <w:rPr>
          <w:rFonts w:ascii="Times New Roman" w:hAnsi="Times New Roman" w:cs="Times New Roman"/>
          <w:sz w:val="24"/>
          <w:szCs w:val="24"/>
        </w:rPr>
        <w:tab/>
      </w:r>
      <w:r w:rsidRPr="00D501E9">
        <w:rPr>
          <w:rFonts w:ascii="Times New Roman" w:hAnsi="Times New Roman" w:cs="Times New Roman"/>
          <w:sz w:val="24"/>
          <w:szCs w:val="24"/>
          <w:u w:val="single"/>
        </w:rPr>
        <w:t>1.</w:t>
      </w:r>
      <w:r w:rsidRPr="00D501E9">
        <w:rPr>
          <w:rFonts w:ascii="Times New Roman" w:hAnsi="Times New Roman" w:cs="Times New Roman"/>
          <w:sz w:val="24"/>
          <w:szCs w:val="24"/>
          <w:u w:val="single"/>
        </w:rPr>
        <w:tab/>
        <w:t xml:space="preserve">the department is notified at least 90 days prior to receipt of tubular goods or equipment that are contaminated with scale or residue but do not exceed 50 </w:t>
      </w:r>
      <w:proofErr w:type="spellStart"/>
      <w:r w:rsidRPr="00D501E9">
        <w:rPr>
          <w:rFonts w:ascii="Times New Roman" w:hAnsi="Times New Roman" w:cs="Times New Roman"/>
          <w:sz w:val="24"/>
          <w:szCs w:val="24"/>
          <w:u w:val="single"/>
        </w:rPr>
        <w:t>microroentgens</w:t>
      </w:r>
      <w:proofErr w:type="spellEnd"/>
      <w:r w:rsidRPr="00D501E9">
        <w:rPr>
          <w:rFonts w:ascii="Times New Roman" w:hAnsi="Times New Roman" w:cs="Times New Roman"/>
          <w:sz w:val="24"/>
          <w:szCs w:val="24"/>
          <w:u w:val="single"/>
        </w:rPr>
        <w:t xml:space="preserve"> per hour;</w:t>
      </w:r>
    </w:p>
    <w:p w:rsidR="00D501E9" w:rsidRPr="00D501E9" w:rsidRDefault="00D501E9" w:rsidP="00D501E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D501E9">
        <w:rPr>
          <w:rFonts w:ascii="Times New Roman" w:hAnsi="Times New Roman" w:cs="Times New Roman"/>
          <w:sz w:val="24"/>
          <w:szCs w:val="24"/>
        </w:rPr>
        <w:tab/>
      </w:r>
      <w:r w:rsidRPr="00D501E9">
        <w:rPr>
          <w:rFonts w:ascii="Times New Roman" w:hAnsi="Times New Roman" w:cs="Times New Roman"/>
          <w:sz w:val="24"/>
          <w:szCs w:val="24"/>
        </w:rPr>
        <w:tab/>
      </w:r>
      <w:r w:rsidRPr="00D501E9">
        <w:rPr>
          <w:rFonts w:ascii="Times New Roman" w:hAnsi="Times New Roman" w:cs="Times New Roman"/>
          <w:sz w:val="24"/>
          <w:szCs w:val="24"/>
          <w:u w:val="single"/>
        </w:rPr>
        <w:t>2.</w:t>
      </w:r>
      <w:r w:rsidRPr="00D501E9">
        <w:rPr>
          <w:rFonts w:ascii="Times New Roman" w:hAnsi="Times New Roman" w:cs="Times New Roman"/>
          <w:sz w:val="24"/>
          <w:szCs w:val="24"/>
          <w:u w:val="single"/>
        </w:rPr>
        <w:tab/>
        <w:t>a program is developed and submitted to the Office of Environmental Compliance for approval to screen incoming shipments to ensure that the 50-microroentgens-per-hour limit is not exceeded for individual pieces of tubular goods or equipment;</w:t>
      </w:r>
    </w:p>
    <w:p w:rsidR="00D501E9" w:rsidRPr="00D501E9" w:rsidRDefault="00D501E9" w:rsidP="00D501E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D501E9">
        <w:rPr>
          <w:rFonts w:ascii="Times New Roman" w:hAnsi="Times New Roman" w:cs="Times New Roman"/>
          <w:sz w:val="24"/>
          <w:szCs w:val="24"/>
        </w:rPr>
        <w:tab/>
      </w:r>
      <w:r w:rsidRPr="00D501E9">
        <w:rPr>
          <w:rFonts w:ascii="Times New Roman" w:hAnsi="Times New Roman" w:cs="Times New Roman"/>
          <w:sz w:val="24"/>
          <w:szCs w:val="24"/>
        </w:rPr>
        <w:tab/>
      </w:r>
      <w:r w:rsidRPr="00D501E9">
        <w:rPr>
          <w:rFonts w:ascii="Times New Roman" w:hAnsi="Times New Roman" w:cs="Times New Roman"/>
          <w:sz w:val="24"/>
          <w:szCs w:val="24"/>
          <w:u w:val="single"/>
        </w:rPr>
        <w:t>3.</w:t>
      </w:r>
      <w:r w:rsidRPr="00D501E9">
        <w:rPr>
          <w:rFonts w:ascii="Times New Roman" w:hAnsi="Times New Roman" w:cs="Times New Roman"/>
          <w:sz w:val="24"/>
          <w:szCs w:val="24"/>
          <w:u w:val="single"/>
        </w:rPr>
        <w:tab/>
      </w:r>
      <w:proofErr w:type="gramStart"/>
      <w:r w:rsidRPr="00D501E9">
        <w:rPr>
          <w:rFonts w:ascii="Times New Roman" w:hAnsi="Times New Roman" w:cs="Times New Roman"/>
          <w:sz w:val="24"/>
          <w:szCs w:val="24"/>
          <w:u w:val="single"/>
        </w:rPr>
        <w:t>a</w:t>
      </w:r>
      <w:proofErr w:type="gramEnd"/>
      <w:r w:rsidRPr="00D501E9">
        <w:rPr>
          <w:rFonts w:ascii="Times New Roman" w:hAnsi="Times New Roman" w:cs="Times New Roman"/>
          <w:sz w:val="24"/>
          <w:szCs w:val="24"/>
          <w:u w:val="single"/>
        </w:rPr>
        <w:t xml:space="preserve"> program is developed and submitted to the Office of Environmental Compliance for approval to ensure worker protection, as outlined in LAC 33:XV.1499.Appendix B;</w:t>
      </w:r>
    </w:p>
    <w:p w:rsidR="00D501E9" w:rsidRPr="00D501E9" w:rsidRDefault="00D501E9" w:rsidP="00D501E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D501E9">
        <w:rPr>
          <w:rFonts w:ascii="Times New Roman" w:hAnsi="Times New Roman" w:cs="Times New Roman"/>
          <w:sz w:val="24"/>
          <w:szCs w:val="24"/>
        </w:rPr>
        <w:tab/>
      </w:r>
      <w:r w:rsidRPr="00D501E9">
        <w:rPr>
          <w:rFonts w:ascii="Times New Roman" w:hAnsi="Times New Roman" w:cs="Times New Roman"/>
          <w:sz w:val="24"/>
          <w:szCs w:val="24"/>
        </w:rPr>
        <w:tab/>
      </w:r>
      <w:r w:rsidRPr="00D501E9">
        <w:rPr>
          <w:rFonts w:ascii="Times New Roman" w:hAnsi="Times New Roman" w:cs="Times New Roman"/>
          <w:sz w:val="24"/>
          <w:szCs w:val="24"/>
          <w:u w:val="single"/>
        </w:rPr>
        <w:t>4.</w:t>
      </w:r>
      <w:r w:rsidRPr="00D501E9">
        <w:rPr>
          <w:rFonts w:ascii="Times New Roman" w:hAnsi="Times New Roman" w:cs="Times New Roman"/>
          <w:sz w:val="24"/>
          <w:szCs w:val="24"/>
          <w:u w:val="single"/>
        </w:rPr>
        <w:tab/>
        <w:t>a program is developed and submitted to the Office of Environmental Compliance for approval to control soil contamination;</w:t>
      </w:r>
    </w:p>
    <w:p w:rsidR="00D501E9" w:rsidRPr="00D501E9" w:rsidRDefault="00D501E9" w:rsidP="00D501E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D501E9">
        <w:rPr>
          <w:rFonts w:ascii="Times New Roman" w:hAnsi="Times New Roman" w:cs="Times New Roman"/>
          <w:sz w:val="24"/>
          <w:szCs w:val="24"/>
        </w:rPr>
        <w:tab/>
      </w:r>
      <w:r w:rsidRPr="00D501E9">
        <w:rPr>
          <w:rFonts w:ascii="Times New Roman" w:hAnsi="Times New Roman" w:cs="Times New Roman"/>
          <w:sz w:val="24"/>
          <w:szCs w:val="24"/>
        </w:rPr>
        <w:tab/>
      </w:r>
      <w:r w:rsidRPr="00D501E9">
        <w:rPr>
          <w:rFonts w:ascii="Times New Roman" w:hAnsi="Times New Roman" w:cs="Times New Roman"/>
          <w:sz w:val="24"/>
          <w:szCs w:val="24"/>
          <w:u w:val="single"/>
        </w:rPr>
        <w:t>5.</w:t>
      </w:r>
      <w:r w:rsidRPr="00D501E9">
        <w:rPr>
          <w:rFonts w:ascii="Times New Roman" w:hAnsi="Times New Roman" w:cs="Times New Roman"/>
          <w:sz w:val="24"/>
          <w:szCs w:val="24"/>
          <w:u w:val="single"/>
        </w:rPr>
        <w:tab/>
        <w:t>a program is developed and submitted to the Office of Environmental Compliance for approval to prevent release of NORM contamination beyond the site boundary;</w:t>
      </w:r>
    </w:p>
    <w:p w:rsidR="00D501E9" w:rsidRPr="00D501E9" w:rsidRDefault="00D501E9" w:rsidP="00D501E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D501E9">
        <w:rPr>
          <w:rFonts w:ascii="Times New Roman" w:hAnsi="Times New Roman" w:cs="Times New Roman"/>
          <w:sz w:val="24"/>
          <w:szCs w:val="24"/>
        </w:rPr>
        <w:tab/>
      </w:r>
      <w:r w:rsidRPr="00D501E9">
        <w:rPr>
          <w:rFonts w:ascii="Times New Roman" w:hAnsi="Times New Roman" w:cs="Times New Roman"/>
          <w:sz w:val="24"/>
          <w:szCs w:val="24"/>
        </w:rPr>
        <w:tab/>
      </w:r>
      <w:r w:rsidRPr="00D501E9">
        <w:rPr>
          <w:rFonts w:ascii="Times New Roman" w:hAnsi="Times New Roman" w:cs="Times New Roman"/>
          <w:sz w:val="24"/>
          <w:szCs w:val="24"/>
          <w:u w:val="single"/>
        </w:rPr>
        <w:t>6.</w:t>
      </w:r>
      <w:r w:rsidRPr="00D501E9">
        <w:rPr>
          <w:rFonts w:ascii="Times New Roman" w:hAnsi="Times New Roman" w:cs="Times New Roman"/>
          <w:sz w:val="24"/>
          <w:szCs w:val="24"/>
          <w:u w:val="single"/>
        </w:rPr>
        <w:tab/>
        <w:t xml:space="preserve">a program is developed and submitted to the Office of Environmental Compliance for approval for surveying and decontamination to ensure that soil contamination is </w:t>
      </w:r>
      <w:r w:rsidRPr="00D501E9">
        <w:rPr>
          <w:rFonts w:ascii="Times New Roman" w:hAnsi="Times New Roman" w:cs="Times New Roman"/>
          <w:sz w:val="24"/>
          <w:szCs w:val="24"/>
          <w:u w:val="single"/>
        </w:rPr>
        <w:lastRenderedPageBreak/>
        <w:t xml:space="preserve">not allowed to exceed 200 picocuries per gram of radium-226 or radium-228 or an exposure rate of 50 </w:t>
      </w:r>
      <w:proofErr w:type="spellStart"/>
      <w:r w:rsidRPr="00D501E9">
        <w:rPr>
          <w:rFonts w:ascii="Times New Roman" w:hAnsi="Times New Roman" w:cs="Times New Roman"/>
          <w:sz w:val="24"/>
          <w:szCs w:val="24"/>
          <w:u w:val="single"/>
        </w:rPr>
        <w:t>microroentgens</w:t>
      </w:r>
      <w:proofErr w:type="spellEnd"/>
      <w:r w:rsidRPr="00D501E9">
        <w:rPr>
          <w:rFonts w:ascii="Times New Roman" w:hAnsi="Times New Roman" w:cs="Times New Roman"/>
          <w:sz w:val="24"/>
          <w:szCs w:val="24"/>
          <w:u w:val="single"/>
        </w:rPr>
        <w:t xml:space="preserve"> per hour at one meter from the soil at any time;</w:t>
      </w:r>
    </w:p>
    <w:p w:rsidR="00D501E9" w:rsidRPr="00D501E9" w:rsidRDefault="00D501E9" w:rsidP="00D501E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D501E9">
        <w:rPr>
          <w:rFonts w:ascii="Times New Roman" w:hAnsi="Times New Roman" w:cs="Times New Roman"/>
          <w:sz w:val="24"/>
          <w:szCs w:val="24"/>
        </w:rPr>
        <w:tab/>
      </w:r>
      <w:r w:rsidRPr="00D501E9">
        <w:rPr>
          <w:rFonts w:ascii="Times New Roman" w:hAnsi="Times New Roman" w:cs="Times New Roman"/>
          <w:sz w:val="24"/>
          <w:szCs w:val="24"/>
        </w:rPr>
        <w:tab/>
      </w:r>
      <w:r w:rsidRPr="00D501E9">
        <w:rPr>
          <w:rFonts w:ascii="Times New Roman" w:hAnsi="Times New Roman" w:cs="Times New Roman"/>
          <w:sz w:val="24"/>
          <w:szCs w:val="24"/>
          <w:u w:val="single"/>
        </w:rPr>
        <w:t>7.</w:t>
      </w:r>
      <w:r w:rsidRPr="00D501E9">
        <w:rPr>
          <w:rFonts w:ascii="Times New Roman" w:hAnsi="Times New Roman" w:cs="Times New Roman"/>
          <w:sz w:val="24"/>
          <w:szCs w:val="24"/>
          <w:u w:val="single"/>
        </w:rPr>
        <w:tab/>
        <w:t>a plan for cleanup is submitted to the Office of Environmental Compliance within 180 days of the discovery of NORM contaminated soil in excess of the limit in Paragraph A.6 of this Section. The plan shall include a schedule for cleanup that is to be approved by the department. The general licensee may include in this plan an application to the department for a one time authorization to perform this cleanup or use a specific licensee; and</w:t>
      </w:r>
    </w:p>
    <w:p w:rsidR="00D501E9" w:rsidRDefault="00D501E9" w:rsidP="00D501E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D501E9">
        <w:rPr>
          <w:rFonts w:ascii="Times New Roman" w:hAnsi="Times New Roman" w:cs="Times New Roman"/>
          <w:sz w:val="24"/>
          <w:szCs w:val="24"/>
        </w:rPr>
        <w:tab/>
      </w:r>
      <w:r w:rsidRPr="00D501E9">
        <w:rPr>
          <w:rFonts w:ascii="Times New Roman" w:hAnsi="Times New Roman" w:cs="Times New Roman"/>
          <w:sz w:val="24"/>
          <w:szCs w:val="24"/>
        </w:rPr>
        <w:tab/>
      </w:r>
      <w:r w:rsidRPr="00D501E9">
        <w:rPr>
          <w:rFonts w:ascii="Times New Roman" w:hAnsi="Times New Roman" w:cs="Times New Roman"/>
          <w:sz w:val="24"/>
          <w:szCs w:val="24"/>
          <w:u w:val="single"/>
        </w:rPr>
        <w:t>8.</w:t>
      </w:r>
      <w:r w:rsidRPr="00D501E9">
        <w:rPr>
          <w:rFonts w:ascii="Times New Roman" w:hAnsi="Times New Roman" w:cs="Times New Roman"/>
          <w:sz w:val="24"/>
          <w:szCs w:val="24"/>
          <w:u w:val="single"/>
        </w:rPr>
        <w:tab/>
        <w:t>before releasing the property for unrestricted use, the soil is decontaminated to a level not to exceed 5 picocuries per gram above background of radium-226 or radium-228 unless other limits are approved by the department.</w:t>
      </w:r>
    </w:p>
    <w:p w:rsidR="008F0699" w:rsidRPr="008F0699" w:rsidRDefault="008F0699" w:rsidP="00D501E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color w:val="000000" w:themeColor="text1"/>
          <w:sz w:val="24"/>
          <w:szCs w:val="24"/>
          <w:u w:val="single"/>
        </w:rPr>
      </w:pPr>
      <w:r w:rsidRPr="008F0699">
        <w:rPr>
          <w:rFonts w:ascii="Times New Roman" w:hAnsi="Times New Roman" w:cs="Times New Roman"/>
          <w:sz w:val="24"/>
          <w:szCs w:val="24"/>
        </w:rPr>
        <w:tab/>
      </w:r>
      <w:r w:rsidRPr="008F0699">
        <w:rPr>
          <w:rFonts w:ascii="Times New Roman" w:hAnsi="Times New Roman" w:cs="Times New Roman"/>
          <w:color w:val="000000" w:themeColor="text1"/>
          <w:sz w:val="24"/>
          <w:szCs w:val="24"/>
          <w:u w:val="single"/>
        </w:rPr>
        <w:t>B.</w:t>
      </w:r>
      <w:r w:rsidRPr="008F0699">
        <w:rPr>
          <w:rFonts w:ascii="Times New Roman" w:hAnsi="Times New Roman" w:cs="Times New Roman"/>
          <w:color w:val="000000" w:themeColor="text1"/>
          <w:sz w:val="24"/>
          <w:szCs w:val="24"/>
          <w:u w:val="single"/>
        </w:rPr>
        <w:tab/>
        <w:t xml:space="preserve">A specific license pursuant to LAC 33:XV.1410 is required for the decontamination of tubular goods or equipment that exceed the 50 </w:t>
      </w:r>
      <w:proofErr w:type="spellStart"/>
      <w:r w:rsidRPr="008F0699">
        <w:rPr>
          <w:rFonts w:ascii="Times New Roman" w:hAnsi="Times New Roman" w:cs="Times New Roman"/>
          <w:color w:val="000000" w:themeColor="text1"/>
          <w:sz w:val="24"/>
          <w:szCs w:val="24"/>
          <w:u w:val="single"/>
        </w:rPr>
        <w:t>microroentgens</w:t>
      </w:r>
      <w:proofErr w:type="spellEnd"/>
      <w:r w:rsidRPr="008F0699">
        <w:rPr>
          <w:rFonts w:ascii="Times New Roman" w:hAnsi="Times New Roman" w:cs="Times New Roman"/>
          <w:color w:val="000000" w:themeColor="text1"/>
          <w:sz w:val="24"/>
          <w:szCs w:val="24"/>
          <w:u w:val="single"/>
        </w:rPr>
        <w:t xml:space="preserve"> per hour limit.</w:t>
      </w:r>
    </w:p>
    <w:p w:rsidR="00D501E9" w:rsidRPr="00F87D4C" w:rsidRDefault="00D501E9" w:rsidP="007E0C38">
      <w:pPr>
        <w:pStyle w:val="A"/>
        <w:widowControl w:val="0"/>
        <w:tabs>
          <w:tab w:val="clear" w:pos="187"/>
          <w:tab w:val="clear" w:pos="540"/>
          <w:tab w:val="clear" w:pos="4500"/>
          <w:tab w:val="clear" w:pos="4680"/>
          <w:tab w:val="clear" w:pos="4860"/>
          <w:tab w:val="clear" w:pos="5040"/>
          <w:tab w:val="clear" w:pos="7200"/>
          <w:tab w:val="left" w:pos="288"/>
        </w:tabs>
        <w:spacing w:after="0"/>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Pr="00F87D4C">
        <w:rPr>
          <w:rFonts w:ascii="Times New Roman" w:hAnsi="Times New Roman" w:cs="Times New Roman"/>
          <w:sz w:val="24"/>
          <w:szCs w:val="24"/>
        </w:rPr>
        <w:t>AUTHORITY NOTE:</w:t>
      </w:r>
      <w:r>
        <w:rPr>
          <w:rFonts w:ascii="Times New Roman" w:hAnsi="Times New Roman" w:cs="Times New Roman"/>
          <w:sz w:val="24"/>
          <w:szCs w:val="24"/>
        </w:rPr>
        <w:tab/>
      </w:r>
      <w:r w:rsidRPr="00F87D4C">
        <w:rPr>
          <w:rFonts w:ascii="Times New Roman" w:hAnsi="Times New Roman" w:cs="Times New Roman"/>
          <w:sz w:val="24"/>
          <w:szCs w:val="24"/>
        </w:rPr>
        <w:t>Promulgated in accordance with R.S. 30:2001 et seq.</w:t>
      </w:r>
      <w:r>
        <w:rPr>
          <w:rFonts w:ascii="Times New Roman" w:hAnsi="Times New Roman" w:cs="Times New Roman"/>
          <w:sz w:val="24"/>
          <w:szCs w:val="24"/>
        </w:rPr>
        <w:t xml:space="preserve"> and 2104.B.</w:t>
      </w:r>
    </w:p>
    <w:p w:rsidR="00D501E9" w:rsidRDefault="00D501E9" w:rsidP="007E0C3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proofErr w:type="gramStart"/>
      <w:r w:rsidRPr="00F87D4C">
        <w:rPr>
          <w:rFonts w:ascii="Times New Roman" w:hAnsi="Times New Roman" w:cs="Times New Roman"/>
          <w:sz w:val="24"/>
          <w:szCs w:val="24"/>
        </w:rPr>
        <w:t>HISTORICAL NOTE:</w:t>
      </w:r>
      <w:r w:rsidRPr="00F87D4C">
        <w:rPr>
          <w:rFonts w:ascii="Times New Roman" w:hAnsi="Times New Roman" w:cs="Times New Roman"/>
          <w:sz w:val="24"/>
          <w:szCs w:val="24"/>
        </w:rPr>
        <w:tab/>
        <w:t>Promulgated by the Department of Environmental Quality, Office of Air Quality and Nuclear Energy, Nuclear Energy Division, LR 15:736 (September 1989), amended by the Office of Air Quality and Radiation Protection, Radiation Protection Division, LR 18:605 (June 1992), LR 21:26 (January 1995), amended by the Office of Environmental Assessment, Environmental Planning Division, LR 26:2599 (November 2000), LR 30:1189 (June 2004), amended by the Office of the Secretary, Legal Affairs Division, LR 31:2536 (October 2005), LR 33:2189 (October 2007)</w:t>
      </w:r>
      <w:r w:rsidR="00162755">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roofErr w:type="gramEnd"/>
    </w:p>
    <w:p w:rsidR="00D501E9" w:rsidRPr="00F87D4C" w:rsidRDefault="00D501E9" w:rsidP="00D501E9">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7F2D24"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trike/>
          <w:sz w:val="24"/>
          <w:szCs w:val="24"/>
        </w:rPr>
      </w:pPr>
      <w:bookmarkStart w:id="17" w:name="_Toc435609520"/>
      <w:bookmarkStart w:id="18" w:name="TOC_Sect661"/>
      <w:r w:rsidRPr="00F87D4C">
        <w:rPr>
          <w:rFonts w:ascii="Times New Roman" w:hAnsi="Times New Roman" w:cs="Times New Roman"/>
          <w:sz w:val="24"/>
          <w:szCs w:val="24"/>
        </w:rPr>
        <w:t>§1410.</w:t>
      </w:r>
      <w:r w:rsidRPr="00F87D4C">
        <w:rPr>
          <w:rFonts w:ascii="Times New Roman" w:hAnsi="Times New Roman" w:cs="Times New Roman"/>
          <w:sz w:val="24"/>
          <w:szCs w:val="24"/>
        </w:rPr>
        <w:tab/>
      </w:r>
      <w:r w:rsidRPr="007F2D24">
        <w:rPr>
          <w:rFonts w:ascii="Times New Roman" w:hAnsi="Times New Roman" w:cs="Times New Roman"/>
          <w:strike/>
          <w:sz w:val="24"/>
          <w:szCs w:val="24"/>
        </w:rPr>
        <w:t xml:space="preserve">General Licenses: Pipe Yards, Storage Yards, or Production Equipment </w:t>
      </w:r>
      <w:proofErr w:type="spellStart"/>
      <w:r w:rsidRPr="007F2D24">
        <w:rPr>
          <w:rFonts w:ascii="Times New Roman" w:hAnsi="Times New Roman" w:cs="Times New Roman"/>
          <w:strike/>
          <w:sz w:val="24"/>
          <w:szCs w:val="24"/>
        </w:rPr>
        <w:t>Yards</w:t>
      </w:r>
      <w:bookmarkEnd w:id="17"/>
      <w:bookmarkEnd w:id="18"/>
      <w:r w:rsidR="007F2D24">
        <w:rPr>
          <w:rFonts w:ascii="Times New Roman" w:hAnsi="Times New Roman" w:cs="Times New Roman"/>
          <w:sz w:val="24"/>
          <w:szCs w:val="24"/>
          <w:u w:val="single"/>
        </w:rPr>
        <w:t>Specific</w:t>
      </w:r>
      <w:proofErr w:type="spellEnd"/>
      <w:r w:rsidR="007F2D24">
        <w:rPr>
          <w:rFonts w:ascii="Times New Roman" w:hAnsi="Times New Roman" w:cs="Times New Roman"/>
          <w:sz w:val="24"/>
          <w:szCs w:val="24"/>
          <w:u w:val="single"/>
        </w:rPr>
        <w:t xml:space="preserve"> Licenses</w:t>
      </w:r>
    </w:p>
    <w:p w:rsidR="000B4F66" w:rsidRPr="007F2D24" w:rsidRDefault="00EA5D28" w:rsidP="00EA5D2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rPr>
      </w:pPr>
      <w:r w:rsidRPr="007F2D24">
        <w:rPr>
          <w:rFonts w:ascii="Times New Roman" w:hAnsi="Times New Roman" w:cs="Times New Roman"/>
          <w:sz w:val="24"/>
          <w:szCs w:val="24"/>
        </w:rPr>
        <w:tab/>
      </w:r>
      <w:r w:rsidR="000B4F66" w:rsidRPr="007F2D24">
        <w:rPr>
          <w:rFonts w:ascii="Times New Roman" w:hAnsi="Times New Roman" w:cs="Times New Roman"/>
          <w:strike/>
          <w:sz w:val="24"/>
          <w:szCs w:val="24"/>
        </w:rPr>
        <w:t>A.</w:t>
      </w:r>
      <w:r w:rsidR="000B4F66" w:rsidRPr="007F2D24">
        <w:rPr>
          <w:rFonts w:ascii="Times New Roman" w:hAnsi="Times New Roman" w:cs="Times New Roman"/>
          <w:strike/>
          <w:sz w:val="24"/>
          <w:szCs w:val="24"/>
        </w:rPr>
        <w:tab/>
        <w:t xml:space="preserve">A general license is hereby issued for pipe yards or storage yards or production equipment yards to receive, possess, process, and clean tubular goods or equipment that are contaminated with scale or residue but do not exceed 50 </w:t>
      </w:r>
      <w:proofErr w:type="spellStart"/>
      <w:r w:rsidR="000B4F66" w:rsidRPr="007F2D24">
        <w:rPr>
          <w:rFonts w:ascii="Times New Roman" w:hAnsi="Times New Roman" w:cs="Times New Roman"/>
          <w:strike/>
          <w:sz w:val="24"/>
          <w:szCs w:val="24"/>
        </w:rPr>
        <w:t>microroentgens</w:t>
      </w:r>
      <w:proofErr w:type="spellEnd"/>
      <w:r w:rsidR="000B4F66" w:rsidRPr="007F2D24">
        <w:rPr>
          <w:rFonts w:ascii="Times New Roman" w:hAnsi="Times New Roman" w:cs="Times New Roman"/>
          <w:strike/>
          <w:sz w:val="24"/>
          <w:szCs w:val="24"/>
        </w:rPr>
        <w:t xml:space="preserve"> per hour, provided:</w:t>
      </w:r>
    </w:p>
    <w:p w:rsidR="000B4F66" w:rsidRPr="007F2D24" w:rsidRDefault="00EA5D28" w:rsidP="00EA5D2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rPr>
      </w:pPr>
      <w:r w:rsidRPr="007F2D24">
        <w:rPr>
          <w:rFonts w:ascii="Times New Roman" w:hAnsi="Times New Roman" w:cs="Times New Roman"/>
          <w:sz w:val="24"/>
          <w:szCs w:val="24"/>
        </w:rPr>
        <w:lastRenderedPageBreak/>
        <w:tab/>
      </w:r>
      <w:r w:rsidRPr="007F2D24">
        <w:rPr>
          <w:rFonts w:ascii="Times New Roman" w:hAnsi="Times New Roman" w:cs="Times New Roman"/>
          <w:sz w:val="24"/>
          <w:szCs w:val="24"/>
        </w:rPr>
        <w:tab/>
      </w:r>
      <w:r w:rsidR="000B4F66" w:rsidRPr="007F2D24">
        <w:rPr>
          <w:rFonts w:ascii="Times New Roman" w:hAnsi="Times New Roman" w:cs="Times New Roman"/>
          <w:strike/>
          <w:sz w:val="24"/>
          <w:szCs w:val="24"/>
        </w:rPr>
        <w:t>1.</w:t>
      </w:r>
      <w:r w:rsidR="000B4F66" w:rsidRPr="007F2D24">
        <w:rPr>
          <w:rFonts w:ascii="Times New Roman" w:hAnsi="Times New Roman" w:cs="Times New Roman"/>
          <w:strike/>
          <w:sz w:val="24"/>
          <w:szCs w:val="24"/>
        </w:rPr>
        <w:tab/>
        <w:t xml:space="preserve">the department is notified at least 90 days prior to receipt of tubular goods or equipment that are contaminated with scale or residue but do not exceed 50 </w:t>
      </w:r>
      <w:proofErr w:type="spellStart"/>
      <w:r w:rsidR="000B4F66" w:rsidRPr="007F2D24">
        <w:rPr>
          <w:rFonts w:ascii="Times New Roman" w:hAnsi="Times New Roman" w:cs="Times New Roman"/>
          <w:strike/>
          <w:sz w:val="24"/>
          <w:szCs w:val="24"/>
        </w:rPr>
        <w:t>microroentgens</w:t>
      </w:r>
      <w:proofErr w:type="spellEnd"/>
      <w:r w:rsidR="000B4F66" w:rsidRPr="007F2D24">
        <w:rPr>
          <w:rFonts w:ascii="Times New Roman" w:hAnsi="Times New Roman" w:cs="Times New Roman"/>
          <w:strike/>
          <w:sz w:val="24"/>
          <w:szCs w:val="24"/>
        </w:rPr>
        <w:t xml:space="preserve"> per hour;</w:t>
      </w:r>
    </w:p>
    <w:p w:rsidR="000B4F66" w:rsidRPr="007F2D24" w:rsidRDefault="00EA5D28" w:rsidP="00EA5D2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rPr>
      </w:pPr>
      <w:r w:rsidRPr="007F2D24">
        <w:rPr>
          <w:rFonts w:ascii="Times New Roman" w:hAnsi="Times New Roman" w:cs="Times New Roman"/>
          <w:sz w:val="24"/>
          <w:szCs w:val="24"/>
        </w:rPr>
        <w:tab/>
      </w:r>
      <w:r w:rsidRPr="007F2D24">
        <w:rPr>
          <w:rFonts w:ascii="Times New Roman" w:hAnsi="Times New Roman" w:cs="Times New Roman"/>
          <w:sz w:val="24"/>
          <w:szCs w:val="24"/>
        </w:rPr>
        <w:tab/>
      </w:r>
      <w:r w:rsidR="000B4F66" w:rsidRPr="007F2D24">
        <w:rPr>
          <w:rFonts w:ascii="Times New Roman" w:hAnsi="Times New Roman" w:cs="Times New Roman"/>
          <w:strike/>
          <w:sz w:val="24"/>
          <w:szCs w:val="24"/>
        </w:rPr>
        <w:t>2.</w:t>
      </w:r>
      <w:r w:rsidR="000B4F66" w:rsidRPr="007F2D24">
        <w:rPr>
          <w:rFonts w:ascii="Times New Roman" w:hAnsi="Times New Roman" w:cs="Times New Roman"/>
          <w:strike/>
          <w:sz w:val="24"/>
          <w:szCs w:val="24"/>
        </w:rPr>
        <w:tab/>
        <w:t>a program is developed and submitted to the Office of Environmental Compliance for approval to screen incoming shipments to ensure that the 50-microroentgens-per-hour limit is not exceeded for individual pieces of tubular goods or equipment;</w:t>
      </w:r>
    </w:p>
    <w:p w:rsidR="000B4F66" w:rsidRPr="007F2D24" w:rsidRDefault="00EA5D28" w:rsidP="00EA5D2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rPr>
      </w:pPr>
      <w:r w:rsidRPr="007F2D24">
        <w:rPr>
          <w:rFonts w:ascii="Times New Roman" w:hAnsi="Times New Roman" w:cs="Times New Roman"/>
          <w:sz w:val="24"/>
          <w:szCs w:val="24"/>
        </w:rPr>
        <w:tab/>
      </w:r>
      <w:r w:rsidRPr="007F2D24">
        <w:rPr>
          <w:rFonts w:ascii="Times New Roman" w:hAnsi="Times New Roman" w:cs="Times New Roman"/>
          <w:sz w:val="24"/>
          <w:szCs w:val="24"/>
        </w:rPr>
        <w:tab/>
      </w:r>
      <w:r w:rsidR="000B4F66" w:rsidRPr="007F2D24">
        <w:rPr>
          <w:rFonts w:ascii="Times New Roman" w:hAnsi="Times New Roman" w:cs="Times New Roman"/>
          <w:strike/>
          <w:sz w:val="24"/>
          <w:szCs w:val="24"/>
        </w:rPr>
        <w:t>3.</w:t>
      </w:r>
      <w:r w:rsidR="000B4F66" w:rsidRPr="007F2D24">
        <w:rPr>
          <w:rFonts w:ascii="Times New Roman" w:hAnsi="Times New Roman" w:cs="Times New Roman"/>
          <w:strike/>
          <w:sz w:val="24"/>
          <w:szCs w:val="24"/>
        </w:rPr>
        <w:tab/>
      </w:r>
      <w:proofErr w:type="gramStart"/>
      <w:r w:rsidR="000B4F66" w:rsidRPr="007F2D24">
        <w:rPr>
          <w:rFonts w:ascii="Times New Roman" w:hAnsi="Times New Roman" w:cs="Times New Roman"/>
          <w:strike/>
          <w:sz w:val="24"/>
          <w:szCs w:val="24"/>
        </w:rPr>
        <w:t>a</w:t>
      </w:r>
      <w:proofErr w:type="gramEnd"/>
      <w:r w:rsidR="000B4F66" w:rsidRPr="007F2D24">
        <w:rPr>
          <w:rFonts w:ascii="Times New Roman" w:hAnsi="Times New Roman" w:cs="Times New Roman"/>
          <w:strike/>
          <w:sz w:val="24"/>
          <w:szCs w:val="24"/>
        </w:rPr>
        <w:t xml:space="preserve"> program is developed and submitted to the Office of Environmental Compliance for approval to ensure worker protection, as outlined in LAC 33:XV.1499.Appendix B;</w:t>
      </w:r>
    </w:p>
    <w:p w:rsidR="000B4F66" w:rsidRPr="007F2D24" w:rsidRDefault="00EA5D28" w:rsidP="00EA5D2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rPr>
      </w:pPr>
      <w:r w:rsidRPr="007F2D24">
        <w:rPr>
          <w:rFonts w:ascii="Times New Roman" w:hAnsi="Times New Roman" w:cs="Times New Roman"/>
          <w:sz w:val="24"/>
          <w:szCs w:val="24"/>
        </w:rPr>
        <w:tab/>
      </w:r>
      <w:r w:rsidRPr="007F2D24">
        <w:rPr>
          <w:rFonts w:ascii="Times New Roman" w:hAnsi="Times New Roman" w:cs="Times New Roman"/>
          <w:sz w:val="24"/>
          <w:szCs w:val="24"/>
        </w:rPr>
        <w:tab/>
      </w:r>
      <w:r w:rsidR="000B4F66" w:rsidRPr="007F2D24">
        <w:rPr>
          <w:rFonts w:ascii="Times New Roman" w:hAnsi="Times New Roman" w:cs="Times New Roman"/>
          <w:strike/>
          <w:sz w:val="24"/>
          <w:szCs w:val="24"/>
        </w:rPr>
        <w:t>4.</w:t>
      </w:r>
      <w:r w:rsidR="000B4F66" w:rsidRPr="007F2D24">
        <w:rPr>
          <w:rFonts w:ascii="Times New Roman" w:hAnsi="Times New Roman" w:cs="Times New Roman"/>
          <w:strike/>
          <w:sz w:val="24"/>
          <w:szCs w:val="24"/>
        </w:rPr>
        <w:tab/>
        <w:t>a program is developed and submitted to the Office of Environmental Compliance for approval to control soil contamination;</w:t>
      </w:r>
    </w:p>
    <w:p w:rsidR="000B4F66" w:rsidRPr="007F2D24" w:rsidRDefault="00EA5D28" w:rsidP="00EA5D2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rPr>
      </w:pPr>
      <w:r w:rsidRPr="007F2D24">
        <w:rPr>
          <w:rFonts w:ascii="Times New Roman" w:hAnsi="Times New Roman" w:cs="Times New Roman"/>
          <w:sz w:val="24"/>
          <w:szCs w:val="24"/>
        </w:rPr>
        <w:tab/>
      </w:r>
      <w:r w:rsidRPr="007F2D24">
        <w:rPr>
          <w:rFonts w:ascii="Times New Roman" w:hAnsi="Times New Roman" w:cs="Times New Roman"/>
          <w:sz w:val="24"/>
          <w:szCs w:val="24"/>
        </w:rPr>
        <w:tab/>
      </w:r>
      <w:r w:rsidR="000B4F66" w:rsidRPr="007F2D24">
        <w:rPr>
          <w:rFonts w:ascii="Times New Roman" w:hAnsi="Times New Roman" w:cs="Times New Roman"/>
          <w:strike/>
          <w:sz w:val="24"/>
          <w:szCs w:val="24"/>
        </w:rPr>
        <w:t>5.</w:t>
      </w:r>
      <w:r w:rsidR="000B4F66" w:rsidRPr="007F2D24">
        <w:rPr>
          <w:rFonts w:ascii="Times New Roman" w:hAnsi="Times New Roman" w:cs="Times New Roman"/>
          <w:strike/>
          <w:sz w:val="24"/>
          <w:szCs w:val="24"/>
        </w:rPr>
        <w:tab/>
        <w:t>a program is developed and submitted to the Office of Environmental Compliance for approval to prevent release of NORM contamination beyond the site boundary;</w:t>
      </w:r>
    </w:p>
    <w:p w:rsidR="000B4F66" w:rsidRPr="007F2D24" w:rsidRDefault="00EA5D28" w:rsidP="00EA5D2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rPr>
      </w:pPr>
      <w:r w:rsidRPr="007F2D24">
        <w:rPr>
          <w:rFonts w:ascii="Times New Roman" w:hAnsi="Times New Roman" w:cs="Times New Roman"/>
          <w:sz w:val="24"/>
          <w:szCs w:val="24"/>
        </w:rPr>
        <w:tab/>
      </w:r>
      <w:r w:rsidRPr="007F2D24">
        <w:rPr>
          <w:rFonts w:ascii="Times New Roman" w:hAnsi="Times New Roman" w:cs="Times New Roman"/>
          <w:sz w:val="24"/>
          <w:szCs w:val="24"/>
        </w:rPr>
        <w:tab/>
      </w:r>
      <w:r w:rsidR="000B4F66" w:rsidRPr="007F2D24">
        <w:rPr>
          <w:rFonts w:ascii="Times New Roman" w:hAnsi="Times New Roman" w:cs="Times New Roman"/>
          <w:strike/>
          <w:sz w:val="24"/>
          <w:szCs w:val="24"/>
        </w:rPr>
        <w:t>6.</w:t>
      </w:r>
      <w:r w:rsidR="000B4F66" w:rsidRPr="007F2D24">
        <w:rPr>
          <w:rFonts w:ascii="Times New Roman" w:hAnsi="Times New Roman" w:cs="Times New Roman"/>
          <w:strike/>
          <w:sz w:val="24"/>
          <w:szCs w:val="24"/>
        </w:rPr>
        <w:tab/>
        <w:t xml:space="preserve">a program is developed and submitted to the Office of Environmental Compliance for approval for surveying and decontamination to ensure that soil contamination is not allowed to exceed 200 picocuries per gram of radium-226 or radium-228 or an exposure rate of 50 </w:t>
      </w:r>
      <w:proofErr w:type="spellStart"/>
      <w:r w:rsidR="000B4F66" w:rsidRPr="007F2D24">
        <w:rPr>
          <w:rFonts w:ascii="Times New Roman" w:hAnsi="Times New Roman" w:cs="Times New Roman"/>
          <w:strike/>
          <w:sz w:val="24"/>
          <w:szCs w:val="24"/>
        </w:rPr>
        <w:t>microroentgens</w:t>
      </w:r>
      <w:proofErr w:type="spellEnd"/>
      <w:r w:rsidR="000B4F66" w:rsidRPr="007F2D24">
        <w:rPr>
          <w:rFonts w:ascii="Times New Roman" w:hAnsi="Times New Roman" w:cs="Times New Roman"/>
          <w:strike/>
          <w:sz w:val="24"/>
          <w:szCs w:val="24"/>
        </w:rPr>
        <w:t xml:space="preserve"> per hour at one meter from the soil at any time;</w:t>
      </w:r>
    </w:p>
    <w:p w:rsidR="000B4F66" w:rsidRPr="007F2D24" w:rsidRDefault="00EA5D28" w:rsidP="00EA5D2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rPr>
      </w:pPr>
      <w:r w:rsidRPr="007F2D24">
        <w:rPr>
          <w:rFonts w:ascii="Times New Roman" w:hAnsi="Times New Roman" w:cs="Times New Roman"/>
          <w:sz w:val="24"/>
          <w:szCs w:val="24"/>
        </w:rPr>
        <w:tab/>
      </w:r>
      <w:r w:rsidRPr="007F2D24">
        <w:rPr>
          <w:rFonts w:ascii="Times New Roman" w:hAnsi="Times New Roman" w:cs="Times New Roman"/>
          <w:sz w:val="24"/>
          <w:szCs w:val="24"/>
        </w:rPr>
        <w:tab/>
      </w:r>
      <w:r w:rsidR="000B4F66" w:rsidRPr="007F2D24">
        <w:rPr>
          <w:rFonts w:ascii="Times New Roman" w:hAnsi="Times New Roman" w:cs="Times New Roman"/>
          <w:strike/>
          <w:sz w:val="24"/>
          <w:szCs w:val="24"/>
        </w:rPr>
        <w:t>7.</w:t>
      </w:r>
      <w:r w:rsidR="000B4F66" w:rsidRPr="007F2D24">
        <w:rPr>
          <w:rFonts w:ascii="Times New Roman" w:hAnsi="Times New Roman" w:cs="Times New Roman"/>
          <w:strike/>
          <w:sz w:val="24"/>
          <w:szCs w:val="24"/>
        </w:rPr>
        <w:tab/>
        <w:t>a plan for cleanup is submitted to the Office of Environmental Compliance within 180 days of the discovery of NORM contaminated soil in excess of the limit in Paragraph A.6 of this Section. The plan shall include a schedule for cleanup that is to be approved by the department. The general licensee may include in this plan an application to the department for a one time authorization to perform this cleanup or use a specific licensee; and</w:t>
      </w:r>
    </w:p>
    <w:p w:rsidR="000B4F66" w:rsidRDefault="00EA5D28" w:rsidP="007E0C3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rPr>
      </w:pPr>
      <w:r w:rsidRPr="007F2D24">
        <w:rPr>
          <w:rFonts w:ascii="Times New Roman" w:hAnsi="Times New Roman" w:cs="Times New Roman"/>
          <w:sz w:val="24"/>
          <w:szCs w:val="24"/>
        </w:rPr>
        <w:lastRenderedPageBreak/>
        <w:tab/>
      </w:r>
      <w:r w:rsidRPr="007F2D24">
        <w:rPr>
          <w:rFonts w:ascii="Times New Roman" w:hAnsi="Times New Roman" w:cs="Times New Roman"/>
          <w:sz w:val="24"/>
          <w:szCs w:val="24"/>
        </w:rPr>
        <w:tab/>
      </w:r>
      <w:r w:rsidR="000B4F66" w:rsidRPr="007F2D24">
        <w:rPr>
          <w:rFonts w:ascii="Times New Roman" w:hAnsi="Times New Roman" w:cs="Times New Roman"/>
          <w:strike/>
          <w:sz w:val="24"/>
          <w:szCs w:val="24"/>
        </w:rPr>
        <w:t>8.</w:t>
      </w:r>
      <w:r w:rsidR="000B4F66" w:rsidRPr="007F2D24">
        <w:rPr>
          <w:rFonts w:ascii="Times New Roman" w:hAnsi="Times New Roman" w:cs="Times New Roman"/>
          <w:strike/>
          <w:sz w:val="24"/>
          <w:szCs w:val="24"/>
        </w:rPr>
        <w:tab/>
        <w:t>before releasing the property for unrestricted use, the soil is decontaminated to a level not to exceed 5 picocuries per gram above background of radium-226 or radium-228 unless other limits are approved by the department.</w:t>
      </w:r>
    </w:p>
    <w:p w:rsidR="00A00661" w:rsidRPr="00A00661" w:rsidRDefault="00A00661" w:rsidP="00A0066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rPr>
      </w:pPr>
      <w:r>
        <w:rPr>
          <w:rFonts w:ascii="Times New Roman" w:hAnsi="Times New Roman" w:cs="Times New Roman"/>
          <w:sz w:val="24"/>
          <w:szCs w:val="24"/>
        </w:rPr>
        <w:tab/>
      </w:r>
      <w:r w:rsidRPr="00A00661">
        <w:rPr>
          <w:rFonts w:ascii="Times New Roman" w:hAnsi="Times New Roman" w:cs="Times New Roman"/>
          <w:strike/>
          <w:sz w:val="24"/>
          <w:szCs w:val="24"/>
        </w:rPr>
        <w:t>B.</w:t>
      </w:r>
      <w:r w:rsidRPr="00A00661">
        <w:rPr>
          <w:rFonts w:ascii="Times New Roman" w:hAnsi="Times New Roman" w:cs="Times New Roman"/>
          <w:strike/>
          <w:sz w:val="24"/>
          <w:szCs w:val="24"/>
        </w:rPr>
        <w:tab/>
        <w:t>A specific license pursuant to LAC 33:XV.Chapter 3 is required for the decontamination of tubular goods or equipment that exceed the 50-microroentgens-per-hour limit.</w:t>
      </w:r>
    </w:p>
    <w:p w:rsidR="00EA1270" w:rsidRDefault="00B41167" w:rsidP="00EA1270">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4C4969" w:rsidRPr="00173E86">
        <w:rPr>
          <w:rFonts w:ascii="Times New Roman" w:hAnsi="Times New Roman" w:cs="Times New Roman"/>
          <w:sz w:val="24"/>
          <w:szCs w:val="24"/>
          <w:u w:val="single"/>
        </w:rPr>
        <w:t>Unless otherwise exempted in accordance with LAC 33:XV.1404, persons receiving NORM waste from other persons for storage, disposal, or processing, or persons who process NORM for other persons at temporary job sites shall be specifically licensed in accordance with the requirements of this Section</w:t>
      </w:r>
      <w:r w:rsidR="00444EB2">
        <w:rPr>
          <w:rFonts w:ascii="Times New Roman" w:hAnsi="Times New Roman" w:cs="Times New Roman"/>
          <w:sz w:val="24"/>
          <w:szCs w:val="24"/>
          <w:u w:val="single"/>
        </w:rPr>
        <w:t>.</w:t>
      </w:r>
      <w:r w:rsidR="00EA1270" w:rsidRPr="00EA1270">
        <w:rPr>
          <w:rFonts w:ascii="Times New Roman" w:hAnsi="Times New Roman" w:cs="Times New Roman"/>
          <w:sz w:val="24"/>
          <w:szCs w:val="24"/>
          <w:highlight w:val="green"/>
          <w:u w:val="single"/>
        </w:rPr>
        <w:t xml:space="preserve"> </w:t>
      </w:r>
      <w:r w:rsidR="00EA1270" w:rsidRPr="00B8790C">
        <w:rPr>
          <w:rFonts w:ascii="Times New Roman" w:hAnsi="Times New Roman" w:cs="Times New Roman"/>
          <w:sz w:val="24"/>
          <w:szCs w:val="24"/>
          <w:highlight w:val="green"/>
          <w:u w:val="single"/>
        </w:rPr>
        <w:t xml:space="preserve">Persons who </w:t>
      </w:r>
      <w:proofErr w:type="gramStart"/>
      <w:r w:rsidR="00EA1270" w:rsidRPr="00B8790C">
        <w:rPr>
          <w:rFonts w:ascii="Times New Roman" w:hAnsi="Times New Roman" w:cs="Times New Roman"/>
          <w:sz w:val="24"/>
          <w:szCs w:val="24"/>
          <w:highlight w:val="green"/>
          <w:u w:val="single"/>
        </w:rPr>
        <w:t>are authorized</w:t>
      </w:r>
      <w:proofErr w:type="gramEnd"/>
      <w:r w:rsidR="00EA1270" w:rsidRPr="00B8790C">
        <w:rPr>
          <w:rFonts w:ascii="Times New Roman" w:hAnsi="Times New Roman" w:cs="Times New Roman"/>
          <w:sz w:val="24"/>
          <w:szCs w:val="24"/>
          <w:highlight w:val="green"/>
          <w:u w:val="single"/>
        </w:rPr>
        <w:t xml:space="preserve"> to treat or dispose of NORM waste and/or waste containing NORM in accordance with Section 1412.B.2 shall submit an application for a specific license pursuant to Section 1410.C within 365 days of the effective date of this rule.</w:t>
      </w:r>
    </w:p>
    <w:p w:rsidR="00897D7C" w:rsidRDefault="00897D7C" w:rsidP="007E0C38">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t xml:space="preserve">Persons conducting deliberate operations to decontaminate the following </w:t>
      </w:r>
      <w:proofErr w:type="gramStart"/>
      <w:r>
        <w:rPr>
          <w:rFonts w:ascii="Times New Roman" w:hAnsi="Times New Roman" w:cs="Times New Roman"/>
          <w:sz w:val="24"/>
          <w:szCs w:val="24"/>
          <w:u w:val="single"/>
        </w:rPr>
        <w:t>shall be specifically licensed</w:t>
      </w:r>
      <w:proofErr w:type="gramEnd"/>
      <w:r>
        <w:rPr>
          <w:rFonts w:ascii="Times New Roman" w:hAnsi="Times New Roman" w:cs="Times New Roman"/>
          <w:sz w:val="24"/>
          <w:szCs w:val="24"/>
          <w:u w:val="single"/>
        </w:rPr>
        <w:t xml:space="preserve"> in accordance with the requirements of this Section:</w:t>
      </w:r>
    </w:p>
    <w:p w:rsidR="00897D7C" w:rsidRDefault="007E0C38" w:rsidP="007E0C38">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897D7C">
        <w:rPr>
          <w:rFonts w:ascii="Times New Roman" w:hAnsi="Times New Roman" w:cs="Times New Roman"/>
          <w:sz w:val="24"/>
          <w:szCs w:val="24"/>
          <w:u w:val="single"/>
        </w:rPr>
        <w:t>1.</w:t>
      </w:r>
      <w:r w:rsidR="00897D7C">
        <w:rPr>
          <w:rFonts w:ascii="Times New Roman" w:hAnsi="Times New Roman" w:cs="Times New Roman"/>
          <w:sz w:val="24"/>
          <w:szCs w:val="24"/>
          <w:u w:val="single"/>
        </w:rPr>
        <w:tab/>
        <w:t xml:space="preserve">buildings and structures owned, possessed, or controlled by other persons and contaminated with NORM in excess of the levels set forth in </w:t>
      </w:r>
      <w:r w:rsidR="004E4C58">
        <w:rPr>
          <w:rFonts w:ascii="Times New Roman" w:hAnsi="Times New Roman" w:cs="Times New Roman"/>
          <w:sz w:val="24"/>
          <w:szCs w:val="24"/>
          <w:u w:val="single"/>
        </w:rPr>
        <w:t>LAC 33:XV.14</w:t>
      </w:r>
      <w:r w:rsidR="007A5347">
        <w:rPr>
          <w:rFonts w:ascii="Times New Roman" w:hAnsi="Times New Roman" w:cs="Times New Roman"/>
          <w:sz w:val="24"/>
          <w:szCs w:val="24"/>
          <w:u w:val="single"/>
        </w:rPr>
        <w:t>2</w:t>
      </w:r>
      <w:r w:rsidR="004E4C58">
        <w:rPr>
          <w:rFonts w:ascii="Times New Roman" w:hAnsi="Times New Roman" w:cs="Times New Roman"/>
          <w:sz w:val="24"/>
          <w:szCs w:val="24"/>
          <w:u w:val="single"/>
        </w:rPr>
        <w:t>1;</w:t>
      </w:r>
      <w:r w:rsidR="00897D7C">
        <w:rPr>
          <w:rFonts w:ascii="Times New Roman" w:hAnsi="Times New Roman" w:cs="Times New Roman"/>
          <w:sz w:val="24"/>
          <w:szCs w:val="24"/>
          <w:u w:val="single"/>
        </w:rPr>
        <w:t xml:space="preserve"> or</w:t>
      </w:r>
    </w:p>
    <w:p w:rsidR="00897D7C" w:rsidRDefault="00897D7C" w:rsidP="007E0C38">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r>
      <w:proofErr w:type="gramStart"/>
      <w:r>
        <w:rPr>
          <w:rFonts w:ascii="Times New Roman" w:hAnsi="Times New Roman" w:cs="Times New Roman"/>
          <w:sz w:val="24"/>
          <w:szCs w:val="24"/>
          <w:u w:val="single"/>
        </w:rPr>
        <w:t>equipment</w:t>
      </w:r>
      <w:proofErr w:type="gramEnd"/>
      <w:r>
        <w:rPr>
          <w:rFonts w:ascii="Times New Roman" w:hAnsi="Times New Roman" w:cs="Times New Roman"/>
          <w:sz w:val="24"/>
          <w:szCs w:val="24"/>
          <w:u w:val="single"/>
        </w:rPr>
        <w:t xml:space="preserve"> or land owned, possessed, or controlled by other persons and not otherwise exempted under the provisions of </w:t>
      </w:r>
      <w:r w:rsidR="0031675E">
        <w:rPr>
          <w:rFonts w:ascii="Times New Roman" w:hAnsi="Times New Roman" w:cs="Times New Roman"/>
          <w:sz w:val="24"/>
          <w:szCs w:val="24"/>
          <w:u w:val="single"/>
        </w:rPr>
        <w:t>LAC 33:XV.1404.</w:t>
      </w:r>
    </w:p>
    <w:p w:rsidR="004C4969" w:rsidRDefault="0031675E"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r>
      <w:r w:rsidR="004C4969">
        <w:rPr>
          <w:rFonts w:ascii="Times New Roman" w:hAnsi="Times New Roman" w:cs="Times New Roman"/>
          <w:sz w:val="24"/>
          <w:szCs w:val="24"/>
          <w:u w:val="single"/>
        </w:rPr>
        <w:t>Filing Application for Specific Licenses</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t>Applications for specific licenses shall be filed on forms DRC-11 and DRC-13.</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t>The department may at any time after the filing of the original application, and before the expiration of the license, require further information in order to determine whether the application should be granted or denied, or whether a license should be modified or revoked.</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3.</w:t>
      </w:r>
      <w:r>
        <w:rPr>
          <w:rFonts w:ascii="Times New Roman" w:hAnsi="Times New Roman" w:cs="Times New Roman"/>
          <w:sz w:val="24"/>
          <w:szCs w:val="24"/>
          <w:u w:val="single"/>
        </w:rPr>
        <w:tab/>
        <w:t>Each application shall be signed by the applicant or licensee, or a person duly authorized to act for and on the licensee’s behalf.</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4.</w:t>
      </w:r>
      <w:r>
        <w:rPr>
          <w:rFonts w:ascii="Times New Roman" w:hAnsi="Times New Roman" w:cs="Times New Roman"/>
          <w:sz w:val="24"/>
          <w:szCs w:val="24"/>
          <w:u w:val="single"/>
        </w:rPr>
        <w:tab/>
        <w:t>A license application may include a request for a license authorizing one or more activities.</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4717">
        <w:rPr>
          <w:rFonts w:ascii="Times New Roman" w:hAnsi="Times New Roman" w:cs="Times New Roman"/>
          <w:sz w:val="24"/>
          <w:szCs w:val="24"/>
          <w:u w:val="single"/>
        </w:rPr>
        <w:t>5</w:t>
      </w:r>
      <w:r w:rsidR="007C4717" w:rsidRPr="007C4717">
        <w:rPr>
          <w:rFonts w:ascii="Times New Roman" w:hAnsi="Times New Roman" w:cs="Times New Roman"/>
          <w:sz w:val="24"/>
          <w:szCs w:val="24"/>
          <w:u w:val="single"/>
        </w:rPr>
        <w:t xml:space="preserve">.         Applications and documents submitted to the department may be made available for public inspection. The department </w:t>
      </w:r>
      <w:proofErr w:type="gramStart"/>
      <w:r w:rsidR="007C4717" w:rsidRPr="007C4717">
        <w:rPr>
          <w:rFonts w:ascii="Times New Roman" w:hAnsi="Times New Roman" w:cs="Times New Roman"/>
          <w:sz w:val="24"/>
          <w:szCs w:val="24"/>
          <w:u w:val="single"/>
        </w:rPr>
        <w:t>may, however, withhold</w:t>
      </w:r>
      <w:proofErr w:type="gramEnd"/>
      <w:r w:rsidR="007C4717" w:rsidRPr="007C4717">
        <w:rPr>
          <w:rFonts w:ascii="Times New Roman" w:hAnsi="Times New Roman" w:cs="Times New Roman"/>
          <w:sz w:val="24"/>
          <w:szCs w:val="24"/>
          <w:u w:val="single"/>
        </w:rPr>
        <w:t xml:space="preserve"> any document or part thereof from public inspection </w:t>
      </w:r>
      <w:r w:rsidR="007C4717" w:rsidRPr="00E01A25">
        <w:rPr>
          <w:rFonts w:ascii="Times New Roman" w:hAnsi="Times New Roman" w:cs="Times New Roman"/>
          <w:strike/>
          <w:sz w:val="24"/>
          <w:szCs w:val="24"/>
          <w:highlight w:val="green"/>
        </w:rPr>
        <w:t>when a written request for confidentiality is submitted and granted</w:t>
      </w:r>
      <w:r w:rsidR="007C4717" w:rsidRPr="007C4717">
        <w:rPr>
          <w:rFonts w:ascii="Times New Roman" w:hAnsi="Times New Roman" w:cs="Times New Roman"/>
          <w:sz w:val="24"/>
          <w:szCs w:val="24"/>
          <w:u w:val="single"/>
        </w:rPr>
        <w:t xml:space="preserve"> in accordance with LAC 33:I.Chapter 5.</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6.</w:t>
      </w:r>
      <w:r>
        <w:rPr>
          <w:rFonts w:ascii="Times New Roman" w:hAnsi="Times New Roman" w:cs="Times New Roman"/>
          <w:sz w:val="24"/>
          <w:szCs w:val="24"/>
          <w:u w:val="single"/>
        </w:rPr>
        <w:tab/>
        <w:t>Each application for a specific license shall be accompanied by the fee prescribed in LAC 33</w:t>
      </w:r>
      <w:proofErr w:type="gramEnd"/>
      <w:r>
        <w:rPr>
          <w:rFonts w:ascii="Times New Roman" w:hAnsi="Times New Roman" w:cs="Times New Roman"/>
          <w:sz w:val="24"/>
          <w:szCs w:val="24"/>
          <w:u w:val="single"/>
        </w:rPr>
        <w:t>:XV.2599.</w:t>
      </w:r>
    </w:p>
    <w:p w:rsidR="004C4969" w:rsidRDefault="00506423"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D.</w:t>
      </w:r>
      <w:r>
        <w:rPr>
          <w:rFonts w:ascii="Times New Roman" w:hAnsi="Times New Roman" w:cs="Times New Roman"/>
          <w:sz w:val="24"/>
          <w:szCs w:val="24"/>
          <w:u w:val="single"/>
        </w:rPr>
        <w:tab/>
      </w:r>
      <w:r w:rsidR="004C4969">
        <w:rPr>
          <w:rFonts w:ascii="Times New Roman" w:hAnsi="Times New Roman" w:cs="Times New Roman"/>
          <w:sz w:val="24"/>
          <w:szCs w:val="24"/>
          <w:u w:val="single"/>
        </w:rPr>
        <w:t>Requirements for the Issuance of Specific Licenses</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t>A license application will be approved if the department determines that:</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t xml:space="preserve">the applicant is qualified by reason of training and experience to </w:t>
      </w:r>
      <w:r w:rsidRPr="007C4717">
        <w:rPr>
          <w:rFonts w:ascii="Times New Roman" w:hAnsi="Times New Roman" w:cs="Times New Roman"/>
          <w:sz w:val="24"/>
          <w:szCs w:val="24"/>
          <w:u w:val="single"/>
        </w:rPr>
        <w:t>handle the material or waste</w:t>
      </w:r>
      <w:r>
        <w:rPr>
          <w:rFonts w:ascii="Times New Roman" w:hAnsi="Times New Roman" w:cs="Times New Roman"/>
          <w:sz w:val="24"/>
          <w:szCs w:val="24"/>
          <w:u w:val="single"/>
        </w:rPr>
        <w:t xml:space="preserve"> in question for the purpose requested, according to this Section, and in a manner that minimizes danger to public health and safety, property, </w:t>
      </w:r>
      <w:r w:rsidRPr="00E01A25">
        <w:rPr>
          <w:rFonts w:ascii="Times New Roman" w:hAnsi="Times New Roman" w:cs="Times New Roman"/>
          <w:strike/>
          <w:sz w:val="24"/>
          <w:szCs w:val="24"/>
          <w:highlight w:val="green"/>
        </w:rPr>
        <w:t>or</w:t>
      </w:r>
      <w:r w:rsidR="004E361C" w:rsidRPr="004E361C">
        <w:rPr>
          <w:rFonts w:ascii="Times New Roman" w:hAnsi="Times New Roman" w:cs="Times New Roman"/>
          <w:sz w:val="24"/>
          <w:szCs w:val="24"/>
          <w:highlight w:val="green"/>
          <w:u w:val="single"/>
        </w:rPr>
        <w:t>and</w:t>
      </w:r>
      <w:r>
        <w:rPr>
          <w:rFonts w:ascii="Times New Roman" w:hAnsi="Times New Roman" w:cs="Times New Roman"/>
          <w:sz w:val="24"/>
          <w:szCs w:val="24"/>
          <w:u w:val="single"/>
        </w:rPr>
        <w:t xml:space="preserve"> the environment;</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t xml:space="preserve">the applicant’s proposed buildings, structures, </w:t>
      </w:r>
      <w:r w:rsidRPr="007C4717">
        <w:rPr>
          <w:rFonts w:ascii="Times New Roman" w:hAnsi="Times New Roman" w:cs="Times New Roman"/>
          <w:sz w:val="24"/>
          <w:szCs w:val="24"/>
          <w:u w:val="single"/>
        </w:rPr>
        <w:t>equipment,</w:t>
      </w:r>
      <w:r>
        <w:rPr>
          <w:rFonts w:ascii="Times New Roman" w:hAnsi="Times New Roman" w:cs="Times New Roman"/>
          <w:sz w:val="24"/>
          <w:szCs w:val="24"/>
          <w:u w:val="single"/>
        </w:rPr>
        <w:t xml:space="preserve"> and procedures are adequate to minimize danger to public health and safety, property, </w:t>
      </w:r>
      <w:r w:rsidRPr="00E01A25">
        <w:rPr>
          <w:rFonts w:ascii="Times New Roman" w:hAnsi="Times New Roman" w:cs="Times New Roman"/>
          <w:strike/>
          <w:sz w:val="24"/>
          <w:szCs w:val="24"/>
          <w:highlight w:val="green"/>
        </w:rPr>
        <w:t>or</w:t>
      </w:r>
      <w:r w:rsidR="004E361C" w:rsidRPr="004E361C">
        <w:rPr>
          <w:rFonts w:ascii="Times New Roman" w:hAnsi="Times New Roman" w:cs="Times New Roman"/>
          <w:sz w:val="24"/>
          <w:szCs w:val="24"/>
          <w:highlight w:val="green"/>
          <w:u w:val="single"/>
        </w:rPr>
        <w:t>and</w:t>
      </w:r>
      <w:r>
        <w:rPr>
          <w:rFonts w:ascii="Times New Roman" w:hAnsi="Times New Roman" w:cs="Times New Roman"/>
          <w:sz w:val="24"/>
          <w:szCs w:val="24"/>
          <w:u w:val="single"/>
        </w:rPr>
        <w:t xml:space="preserve"> the environment;</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t>the issuance of the license will not adversely affect the health and safety of the public;</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d</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t xml:space="preserve">the applicant </w:t>
      </w:r>
      <w:r w:rsidR="008F0699">
        <w:rPr>
          <w:rFonts w:ascii="Times New Roman" w:hAnsi="Times New Roman" w:cs="Times New Roman"/>
          <w:sz w:val="24"/>
          <w:szCs w:val="24"/>
          <w:u w:val="single"/>
        </w:rPr>
        <w:t>has met the financial security requirements of LAC 33:XV.1420</w:t>
      </w:r>
      <w:r>
        <w:rPr>
          <w:rFonts w:ascii="Times New Roman" w:hAnsi="Times New Roman" w:cs="Times New Roman"/>
          <w:sz w:val="24"/>
          <w:szCs w:val="24"/>
          <w:u w:val="single"/>
        </w:rPr>
        <w:t>;</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e.</w:t>
      </w:r>
      <w:r>
        <w:rPr>
          <w:rFonts w:ascii="Times New Roman" w:hAnsi="Times New Roman" w:cs="Times New Roman"/>
          <w:sz w:val="24"/>
          <w:szCs w:val="24"/>
          <w:u w:val="single"/>
        </w:rPr>
        <w:tab/>
        <w:t xml:space="preserve">the applicant </w:t>
      </w:r>
      <w:r w:rsidR="004E33C1">
        <w:rPr>
          <w:rFonts w:ascii="Times New Roman" w:hAnsi="Times New Roman" w:cs="Times New Roman"/>
          <w:sz w:val="24"/>
          <w:szCs w:val="24"/>
          <w:u w:val="single"/>
        </w:rPr>
        <w:t>satisfies any applicable special requirements in Sections D.2 and D.3</w:t>
      </w:r>
      <w:r>
        <w:rPr>
          <w:rFonts w:ascii="Times New Roman" w:hAnsi="Times New Roman" w:cs="Times New Roman"/>
          <w:sz w:val="24"/>
          <w:szCs w:val="24"/>
          <w:u w:val="single"/>
        </w:rPr>
        <w:t xml:space="preserve">. </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u w:val="single"/>
        </w:rPr>
        <w:tab/>
        <w:t xml:space="preserve">An application for a specific license to decontaminate equipment or land not otherwise exempted under the provisions of LAC 33:XV.1404 or buildings and structures contaminated with NORM in excess of the levels set forth in LAC 33:XV.1421, as applicable, </w:t>
      </w:r>
      <w:proofErr w:type="gramStart"/>
      <w:r>
        <w:rPr>
          <w:rFonts w:ascii="Times New Roman" w:hAnsi="Times New Roman" w:cs="Times New Roman"/>
          <w:sz w:val="24"/>
          <w:szCs w:val="24"/>
          <w:u w:val="single"/>
        </w:rPr>
        <w:t>will be approved</w:t>
      </w:r>
      <w:proofErr w:type="gramEnd"/>
      <w:r>
        <w:rPr>
          <w:rFonts w:ascii="Times New Roman" w:hAnsi="Times New Roman" w:cs="Times New Roman"/>
          <w:sz w:val="24"/>
          <w:szCs w:val="24"/>
          <w:u w:val="single"/>
        </w:rPr>
        <w:t xml:space="preserve"> if:</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t xml:space="preserve">the applicant satisfies the requirements specified in LAC </w:t>
      </w:r>
      <w:r w:rsidRPr="007C4717">
        <w:rPr>
          <w:rFonts w:ascii="Times New Roman" w:hAnsi="Times New Roman" w:cs="Times New Roman"/>
          <w:sz w:val="24"/>
          <w:szCs w:val="24"/>
          <w:u w:val="single"/>
        </w:rPr>
        <w:t>33:XV.1410.D.1;</w:t>
      </w:r>
      <w:r>
        <w:rPr>
          <w:rFonts w:ascii="Times New Roman" w:hAnsi="Times New Roman" w:cs="Times New Roman"/>
          <w:sz w:val="24"/>
          <w:szCs w:val="24"/>
          <w:u w:val="single"/>
        </w:rPr>
        <w:t xml:space="preserve"> and</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t>the applicant has adequately addressed the following items in the application:</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Pr>
          <w:rFonts w:ascii="Times New Roman" w:hAnsi="Times New Roman" w:cs="Times New Roman"/>
          <w:sz w:val="24"/>
          <w:szCs w:val="24"/>
          <w:u w:val="single"/>
        </w:rPr>
        <w:tab/>
        <w:t>procedures and equipment for monitoring and protection of workers;</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w:t>
      </w:r>
      <w:r>
        <w:rPr>
          <w:rFonts w:ascii="Times New Roman" w:hAnsi="Times New Roman" w:cs="Times New Roman"/>
          <w:sz w:val="24"/>
          <w:szCs w:val="24"/>
          <w:u w:val="single"/>
        </w:rPr>
        <w:tab/>
        <w:t>an evaluation of the radiation levels and concentrations of contamination expected during normal operations;</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t>operating and emergency procedures;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iv.</w:t>
      </w:r>
      <w:r>
        <w:rPr>
          <w:rFonts w:ascii="Times New Roman" w:hAnsi="Times New Roman" w:cs="Times New Roman"/>
          <w:sz w:val="24"/>
          <w:szCs w:val="24"/>
          <w:u w:val="single"/>
        </w:rPr>
        <w:tab/>
        <w:t>a method of managing the NORM waste removed from contaminated equipment, buildings, structures, and land for disposal or storage.</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3.</w:t>
      </w:r>
      <w:r>
        <w:rPr>
          <w:rFonts w:ascii="Times New Roman" w:hAnsi="Times New Roman" w:cs="Times New Roman"/>
          <w:sz w:val="24"/>
          <w:szCs w:val="24"/>
          <w:u w:val="single"/>
        </w:rPr>
        <w:tab/>
        <w:t xml:space="preserve">An application for a specific license for persons who receive NORM waste from other persons for </w:t>
      </w:r>
      <w:r w:rsidRPr="00484A44">
        <w:rPr>
          <w:rFonts w:ascii="Times New Roman" w:hAnsi="Times New Roman" w:cs="Times New Roman"/>
          <w:sz w:val="24"/>
          <w:szCs w:val="24"/>
          <w:u w:val="single"/>
        </w:rPr>
        <w:t>processing or disposal, or</w:t>
      </w:r>
      <w:r>
        <w:rPr>
          <w:rFonts w:ascii="Times New Roman" w:hAnsi="Times New Roman" w:cs="Times New Roman"/>
          <w:sz w:val="24"/>
          <w:szCs w:val="24"/>
          <w:u w:val="single"/>
        </w:rPr>
        <w:t xml:space="preserve"> persons who process NORM for other persons at temporary job sites in accordance </w:t>
      </w:r>
      <w:r w:rsidRPr="007C4717">
        <w:rPr>
          <w:rFonts w:ascii="Times New Roman" w:hAnsi="Times New Roman" w:cs="Times New Roman"/>
          <w:sz w:val="24"/>
          <w:szCs w:val="24"/>
          <w:u w:val="single"/>
        </w:rPr>
        <w:t>with LAC 33:XV.1410.A</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will be approved</w:t>
      </w:r>
      <w:proofErr w:type="gramEnd"/>
      <w:r>
        <w:rPr>
          <w:rFonts w:ascii="Times New Roman" w:hAnsi="Times New Roman" w:cs="Times New Roman"/>
          <w:sz w:val="24"/>
          <w:szCs w:val="24"/>
          <w:u w:val="single"/>
        </w:rPr>
        <w:t xml:space="preserve"> if:</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u w:val="single"/>
        </w:rPr>
        <w:t>a</w:t>
      </w:r>
      <w:proofErr w:type="gramEnd"/>
      <w:r>
        <w:rPr>
          <w:rFonts w:ascii="Times New Roman" w:hAnsi="Times New Roman" w:cs="Times New Roman"/>
          <w:sz w:val="24"/>
          <w:szCs w:val="24"/>
          <w:u w:val="single"/>
        </w:rPr>
        <w:t>.</w:t>
      </w:r>
      <w:r>
        <w:rPr>
          <w:rFonts w:ascii="Times New Roman" w:hAnsi="Times New Roman" w:cs="Times New Roman"/>
          <w:sz w:val="24"/>
          <w:szCs w:val="24"/>
          <w:u w:val="single"/>
        </w:rPr>
        <w:tab/>
        <w:t xml:space="preserve">the applicant satisfies the requirements specified in LAC </w:t>
      </w:r>
      <w:r w:rsidRPr="007C4717">
        <w:rPr>
          <w:rFonts w:ascii="Times New Roman" w:hAnsi="Times New Roman" w:cs="Times New Roman"/>
          <w:sz w:val="24"/>
          <w:szCs w:val="24"/>
          <w:u w:val="single"/>
        </w:rPr>
        <w:t>33:XV.1410.D.1;</w:t>
      </w:r>
      <w:r>
        <w:rPr>
          <w:rFonts w:ascii="Times New Roman" w:hAnsi="Times New Roman" w:cs="Times New Roman"/>
          <w:sz w:val="24"/>
          <w:szCs w:val="24"/>
          <w:u w:val="single"/>
        </w:rPr>
        <w:t xml:space="preserve"> and</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t>the applicant has adequately addressed the following items in the application:</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u w:val="single"/>
        </w:rPr>
        <w:t>i</w:t>
      </w:r>
      <w:proofErr w:type="spellEnd"/>
      <w:r>
        <w:rPr>
          <w:rFonts w:ascii="Times New Roman" w:hAnsi="Times New Roman" w:cs="Times New Roman"/>
          <w:sz w:val="24"/>
          <w:szCs w:val="24"/>
          <w:u w:val="single"/>
        </w:rPr>
        <w:t>.</w:t>
      </w:r>
      <w:r>
        <w:rPr>
          <w:rFonts w:ascii="Times New Roman" w:hAnsi="Times New Roman" w:cs="Times New Roman"/>
          <w:sz w:val="24"/>
          <w:szCs w:val="24"/>
          <w:u w:val="single"/>
        </w:rPr>
        <w:tab/>
        <w:t>procedures and equipment for monitoring and protection of workers;</w:t>
      </w:r>
    </w:p>
    <w:p w:rsidR="004C4969"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w:t>
      </w:r>
      <w:r>
        <w:rPr>
          <w:rFonts w:ascii="Times New Roman" w:hAnsi="Times New Roman" w:cs="Times New Roman"/>
          <w:sz w:val="24"/>
          <w:szCs w:val="24"/>
          <w:u w:val="single"/>
        </w:rPr>
        <w:tab/>
        <w:t>an evaluation of the radiation levels and concentrations of contamination expected during normal operations; and</w:t>
      </w:r>
    </w:p>
    <w:p w:rsidR="004C4969" w:rsidRPr="00484A44" w:rsidRDefault="004C4969" w:rsidP="004C4969">
      <w:pPr>
        <w:pStyle w:val="1"/>
        <w:tabs>
          <w:tab w:val="clear" w:pos="979"/>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t xml:space="preserve">operating and emergency procedures; </w:t>
      </w:r>
      <w:r w:rsidRPr="00484A44">
        <w:rPr>
          <w:rFonts w:ascii="Times New Roman" w:hAnsi="Times New Roman" w:cs="Times New Roman"/>
          <w:sz w:val="24"/>
          <w:szCs w:val="24"/>
          <w:u w:val="single"/>
        </w:rPr>
        <w:t>and</w:t>
      </w:r>
    </w:p>
    <w:p w:rsidR="004C4969" w:rsidRPr="00484A44" w:rsidRDefault="004C4969" w:rsidP="004C496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u w:val="single"/>
        </w:rPr>
        <w:t>c.</w:t>
      </w:r>
      <w:r w:rsidRPr="00484A44">
        <w:rPr>
          <w:rFonts w:ascii="Times New Roman" w:hAnsi="Times New Roman" w:cs="Times New Roman"/>
          <w:sz w:val="24"/>
          <w:szCs w:val="24"/>
          <w:u w:val="single"/>
        </w:rPr>
        <w:tab/>
        <w:t>additionally, the applicant has adequately addressed the following items in the application if the applicant is a disposal facility:</w:t>
      </w:r>
    </w:p>
    <w:p w:rsidR="004C4969" w:rsidRPr="00484A44" w:rsidRDefault="004C4969" w:rsidP="004C496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rPr>
        <w:tab/>
      </w:r>
      <w:proofErr w:type="spellStart"/>
      <w:r w:rsidRPr="00484A44">
        <w:rPr>
          <w:rFonts w:ascii="Times New Roman" w:hAnsi="Times New Roman" w:cs="Times New Roman"/>
          <w:sz w:val="24"/>
          <w:szCs w:val="24"/>
          <w:u w:val="single"/>
        </w:rPr>
        <w:t>i</w:t>
      </w:r>
      <w:proofErr w:type="spellEnd"/>
      <w:r w:rsidRPr="00484A44">
        <w:rPr>
          <w:rFonts w:ascii="Times New Roman" w:hAnsi="Times New Roman" w:cs="Times New Roman"/>
          <w:sz w:val="24"/>
          <w:szCs w:val="24"/>
          <w:u w:val="single"/>
        </w:rPr>
        <w:t>.</w:t>
      </w:r>
      <w:r w:rsidRPr="00484A44">
        <w:rPr>
          <w:rFonts w:ascii="Times New Roman" w:hAnsi="Times New Roman" w:cs="Times New Roman"/>
          <w:sz w:val="24"/>
          <w:szCs w:val="24"/>
          <w:u w:val="single"/>
        </w:rPr>
        <w:tab/>
        <w:t>the identity and activity of the radioisotopes received;</w:t>
      </w:r>
    </w:p>
    <w:p w:rsidR="004C4969" w:rsidRPr="00484A44" w:rsidRDefault="004C4969" w:rsidP="004C496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u w:val="single"/>
        </w:rPr>
        <w:t>ii.</w:t>
      </w:r>
      <w:r w:rsidRPr="00484A44">
        <w:rPr>
          <w:rFonts w:ascii="Times New Roman" w:hAnsi="Times New Roman" w:cs="Times New Roman"/>
          <w:sz w:val="24"/>
          <w:szCs w:val="24"/>
          <w:u w:val="single"/>
        </w:rPr>
        <w:tab/>
      </w:r>
      <w:proofErr w:type="gramStart"/>
      <w:r w:rsidRPr="00E01A25">
        <w:rPr>
          <w:rFonts w:ascii="Times New Roman" w:hAnsi="Times New Roman" w:cs="Times New Roman"/>
          <w:strike/>
          <w:sz w:val="24"/>
          <w:szCs w:val="24"/>
          <w:highlight w:val="green"/>
        </w:rPr>
        <w:t>the</w:t>
      </w:r>
      <w:proofErr w:type="gramEnd"/>
      <w:r w:rsidRPr="00E01A25">
        <w:rPr>
          <w:rFonts w:ascii="Times New Roman" w:hAnsi="Times New Roman" w:cs="Times New Roman"/>
          <w:strike/>
          <w:sz w:val="24"/>
          <w:szCs w:val="24"/>
          <w:highlight w:val="green"/>
        </w:rPr>
        <w:t xml:space="preserve"> results </w:t>
      </w:r>
      <w:proofErr w:type="spellStart"/>
      <w:r w:rsidRPr="00E01A25">
        <w:rPr>
          <w:rFonts w:ascii="Times New Roman" w:hAnsi="Times New Roman" w:cs="Times New Roman"/>
          <w:strike/>
          <w:sz w:val="24"/>
          <w:szCs w:val="24"/>
          <w:highlight w:val="green"/>
        </w:rPr>
        <w:t>of</w:t>
      </w:r>
      <w:r w:rsidR="004E361C" w:rsidRPr="004E361C">
        <w:rPr>
          <w:rFonts w:ascii="Times New Roman" w:hAnsi="Times New Roman" w:cs="Times New Roman"/>
          <w:sz w:val="24"/>
          <w:szCs w:val="24"/>
          <w:highlight w:val="green"/>
          <w:u w:val="single"/>
        </w:rPr>
        <w:t>procedures</w:t>
      </w:r>
      <w:proofErr w:type="spellEnd"/>
      <w:r w:rsidR="004E361C" w:rsidRPr="004E361C">
        <w:rPr>
          <w:rFonts w:ascii="Times New Roman" w:hAnsi="Times New Roman" w:cs="Times New Roman"/>
          <w:sz w:val="24"/>
          <w:szCs w:val="24"/>
          <w:highlight w:val="green"/>
          <w:u w:val="single"/>
        </w:rPr>
        <w:t xml:space="preserve"> for</w:t>
      </w:r>
      <w:r w:rsidRPr="00484A44">
        <w:rPr>
          <w:rFonts w:ascii="Times New Roman" w:hAnsi="Times New Roman" w:cs="Times New Roman"/>
          <w:sz w:val="24"/>
          <w:szCs w:val="24"/>
          <w:u w:val="single"/>
        </w:rPr>
        <w:t xml:space="preserve"> groundwater and </w:t>
      </w:r>
      <w:proofErr w:type="spellStart"/>
      <w:r w:rsidRPr="00484A44">
        <w:rPr>
          <w:rFonts w:ascii="Times New Roman" w:hAnsi="Times New Roman" w:cs="Times New Roman"/>
          <w:sz w:val="24"/>
          <w:szCs w:val="24"/>
          <w:u w:val="single"/>
        </w:rPr>
        <w:t>stormwater</w:t>
      </w:r>
      <w:proofErr w:type="spellEnd"/>
      <w:r w:rsidRPr="00484A44">
        <w:rPr>
          <w:rFonts w:ascii="Times New Roman" w:hAnsi="Times New Roman" w:cs="Times New Roman"/>
          <w:sz w:val="24"/>
          <w:szCs w:val="24"/>
          <w:u w:val="single"/>
        </w:rPr>
        <w:t xml:space="preserve"> analytical testing;</w:t>
      </w:r>
    </w:p>
    <w:p w:rsidR="00506423" w:rsidRDefault="004C4969" w:rsidP="004C4969">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E361C">
        <w:rPr>
          <w:rFonts w:ascii="Times New Roman" w:hAnsi="Times New Roman" w:cs="Times New Roman"/>
          <w:sz w:val="24"/>
          <w:szCs w:val="24"/>
          <w:highlight w:val="green"/>
          <w:u w:val="single"/>
        </w:rPr>
        <w:t>iii.</w:t>
      </w:r>
      <w:r w:rsidRPr="004E361C">
        <w:rPr>
          <w:rFonts w:ascii="Times New Roman" w:hAnsi="Times New Roman" w:cs="Times New Roman"/>
          <w:sz w:val="24"/>
          <w:szCs w:val="24"/>
          <w:highlight w:val="green"/>
          <w:u w:val="single"/>
        </w:rPr>
        <w:tab/>
      </w:r>
      <w:proofErr w:type="gramStart"/>
      <w:r w:rsidR="004E361C">
        <w:rPr>
          <w:rFonts w:ascii="Times New Roman" w:hAnsi="Times New Roman" w:cs="Times New Roman"/>
          <w:sz w:val="24"/>
          <w:szCs w:val="24"/>
          <w:highlight w:val="green"/>
          <w:u w:val="single"/>
        </w:rPr>
        <w:t>procedures</w:t>
      </w:r>
      <w:proofErr w:type="gramEnd"/>
      <w:r w:rsidR="004E361C">
        <w:rPr>
          <w:rFonts w:ascii="Times New Roman" w:hAnsi="Times New Roman" w:cs="Times New Roman"/>
          <w:sz w:val="24"/>
          <w:szCs w:val="24"/>
          <w:highlight w:val="green"/>
          <w:u w:val="single"/>
        </w:rPr>
        <w:t xml:space="preserve"> for addressing results of groundwater and </w:t>
      </w:r>
      <w:proofErr w:type="spellStart"/>
      <w:r w:rsidR="004E361C">
        <w:rPr>
          <w:rFonts w:ascii="Times New Roman" w:hAnsi="Times New Roman" w:cs="Times New Roman"/>
          <w:sz w:val="24"/>
          <w:szCs w:val="24"/>
          <w:highlight w:val="green"/>
          <w:u w:val="single"/>
        </w:rPr>
        <w:t>stormwater</w:t>
      </w:r>
      <w:proofErr w:type="spellEnd"/>
      <w:r w:rsidR="004E361C">
        <w:rPr>
          <w:rFonts w:ascii="Times New Roman" w:hAnsi="Times New Roman" w:cs="Times New Roman"/>
          <w:sz w:val="24"/>
          <w:szCs w:val="24"/>
          <w:highlight w:val="green"/>
          <w:u w:val="single"/>
        </w:rPr>
        <w:t xml:space="preserve"> analytical testing that exceed LAC 33:</w:t>
      </w:r>
      <w:r w:rsidR="003219A7">
        <w:rPr>
          <w:rFonts w:ascii="Times New Roman" w:hAnsi="Times New Roman" w:cs="Times New Roman"/>
          <w:sz w:val="24"/>
          <w:szCs w:val="24"/>
          <w:highlight w:val="green"/>
          <w:u w:val="single"/>
        </w:rPr>
        <w:t>XV.499 Table II;</w:t>
      </w:r>
    </w:p>
    <w:p w:rsidR="004E361C" w:rsidRDefault="004E361C" w:rsidP="004C4969">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u w:val="single"/>
        </w:rPr>
      </w:pPr>
      <w:r w:rsidRPr="004E361C">
        <w:rPr>
          <w:rFonts w:ascii="Times New Roman" w:hAnsi="Times New Roman" w:cs="Times New Roman"/>
          <w:sz w:val="24"/>
          <w:szCs w:val="24"/>
        </w:rPr>
        <w:tab/>
      </w:r>
      <w:r w:rsidRPr="004E361C">
        <w:rPr>
          <w:rFonts w:ascii="Times New Roman" w:hAnsi="Times New Roman" w:cs="Times New Roman"/>
          <w:sz w:val="24"/>
          <w:szCs w:val="24"/>
        </w:rPr>
        <w:tab/>
      </w:r>
      <w:r w:rsidRPr="004E361C">
        <w:rPr>
          <w:rFonts w:ascii="Times New Roman" w:hAnsi="Times New Roman" w:cs="Times New Roman"/>
          <w:sz w:val="24"/>
          <w:szCs w:val="24"/>
        </w:rPr>
        <w:tab/>
      </w:r>
      <w:r w:rsidRPr="004E361C">
        <w:rPr>
          <w:rFonts w:ascii="Times New Roman" w:hAnsi="Times New Roman" w:cs="Times New Roman"/>
          <w:sz w:val="24"/>
          <w:szCs w:val="24"/>
        </w:rPr>
        <w:tab/>
      </w:r>
      <w:proofErr w:type="spellStart"/>
      <w:proofErr w:type="gramStart"/>
      <w:r w:rsidRPr="00484A44">
        <w:rPr>
          <w:rFonts w:ascii="Times New Roman" w:hAnsi="Times New Roman" w:cs="Times New Roman"/>
          <w:sz w:val="24"/>
          <w:szCs w:val="24"/>
          <w:u w:val="single"/>
        </w:rPr>
        <w:t>i</w:t>
      </w:r>
      <w:r w:rsidRPr="00E01A25">
        <w:rPr>
          <w:rFonts w:ascii="Times New Roman" w:hAnsi="Times New Roman" w:cs="Times New Roman"/>
          <w:strike/>
          <w:sz w:val="24"/>
          <w:szCs w:val="24"/>
          <w:highlight w:val="green"/>
        </w:rPr>
        <w:t>ii</w:t>
      </w:r>
      <w:r w:rsidRPr="004E361C">
        <w:rPr>
          <w:rFonts w:ascii="Times New Roman" w:hAnsi="Times New Roman" w:cs="Times New Roman"/>
          <w:sz w:val="24"/>
          <w:szCs w:val="24"/>
          <w:highlight w:val="green"/>
          <w:u w:val="single"/>
        </w:rPr>
        <w:t>v</w:t>
      </w:r>
      <w:proofErr w:type="spellEnd"/>
      <w:proofErr w:type="gramEnd"/>
      <w:r w:rsidRPr="00484A44">
        <w:rPr>
          <w:rFonts w:ascii="Times New Roman" w:hAnsi="Times New Roman" w:cs="Times New Roman"/>
          <w:sz w:val="24"/>
          <w:szCs w:val="24"/>
          <w:u w:val="single"/>
        </w:rPr>
        <w:t>.</w:t>
      </w:r>
      <w:r w:rsidRPr="00484A44">
        <w:rPr>
          <w:rFonts w:ascii="Times New Roman" w:hAnsi="Times New Roman" w:cs="Times New Roman"/>
          <w:sz w:val="24"/>
          <w:szCs w:val="24"/>
          <w:u w:val="single"/>
        </w:rPr>
        <w:tab/>
        <w:t>procedures for safely receiving the waste and on</w:t>
      </w:r>
      <w:r>
        <w:rPr>
          <w:rFonts w:ascii="Times New Roman" w:hAnsi="Times New Roman" w:cs="Times New Roman"/>
          <w:sz w:val="24"/>
          <w:szCs w:val="24"/>
          <w:u w:val="single"/>
        </w:rPr>
        <w:t>-</w:t>
      </w:r>
      <w:r w:rsidRPr="00484A44">
        <w:rPr>
          <w:rFonts w:ascii="Times New Roman" w:hAnsi="Times New Roman" w:cs="Times New Roman"/>
          <w:sz w:val="24"/>
          <w:szCs w:val="24"/>
          <w:u w:val="single"/>
        </w:rPr>
        <w:t>site storage of the waste</w:t>
      </w:r>
      <w:r>
        <w:rPr>
          <w:rFonts w:ascii="Times New Roman" w:hAnsi="Times New Roman" w:cs="Times New Roman"/>
          <w:sz w:val="24"/>
          <w:szCs w:val="24"/>
          <w:u w:val="single"/>
        </w:rPr>
        <w:t>.</w:t>
      </w:r>
    </w:p>
    <w:p w:rsidR="000B4F66" w:rsidRPr="00F87D4C" w:rsidRDefault="004634CE" w:rsidP="004634CE">
      <w:pPr>
        <w:pStyle w:val="1"/>
        <w:tabs>
          <w:tab w:val="clear" w:pos="720"/>
          <w:tab w:val="clear" w:pos="979"/>
          <w:tab w:val="clear" w:pos="1152"/>
          <w:tab w:val="clear" w:pos="4500"/>
          <w:tab w:val="clear" w:pos="4680"/>
          <w:tab w:val="clear" w:pos="4860"/>
          <w:tab w:val="clear" w:pos="5040"/>
          <w:tab w:val="clear" w:pos="7200"/>
          <w:tab w:val="left" w:pos="288"/>
        </w:tabs>
        <w:spacing w:after="0"/>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sidR="00EA5D28">
        <w:rPr>
          <w:rFonts w:ascii="Times New Roman" w:hAnsi="Times New Roman" w:cs="Times New Roman"/>
          <w:sz w:val="24"/>
          <w:szCs w:val="24"/>
        </w:rPr>
        <w:tab/>
      </w:r>
      <w:r w:rsidR="000B4F66" w:rsidRPr="00F87D4C">
        <w:rPr>
          <w:rFonts w:ascii="Times New Roman" w:hAnsi="Times New Roman" w:cs="Times New Roman"/>
          <w:sz w:val="24"/>
          <w:szCs w:val="24"/>
        </w:rPr>
        <w:t>Promulgated in accordance with R.S. 30:2001 et seq.</w:t>
      </w:r>
      <w:r w:rsidR="00EA5D28">
        <w:rPr>
          <w:rFonts w:ascii="Times New Roman" w:hAnsi="Times New Roman" w:cs="Times New Roman"/>
          <w:sz w:val="24"/>
          <w:szCs w:val="24"/>
        </w:rPr>
        <w:t xml:space="preserve"> and 2104.B.</w:t>
      </w:r>
    </w:p>
    <w:p w:rsidR="000B4F66" w:rsidRDefault="00EA5D28" w:rsidP="007E0C3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 xml:space="preserve">Promulgated by the Department of Environmental Quality, </w:t>
      </w:r>
      <w:r w:rsidR="00162755">
        <w:rPr>
          <w:rFonts w:ascii="Times New Roman" w:hAnsi="Times New Roman" w:cs="Times New Roman"/>
          <w:sz w:val="24"/>
          <w:szCs w:val="24"/>
        </w:rPr>
        <w:t xml:space="preserve">Office of the Secretary, Legal Affairs and Criminal Investigations Division, LR </w:t>
      </w:r>
      <w:r w:rsidR="00E01A25">
        <w:rPr>
          <w:rFonts w:ascii="Times New Roman" w:hAnsi="Times New Roman" w:cs="Times New Roman"/>
          <w:sz w:val="24"/>
          <w:szCs w:val="24"/>
        </w:rPr>
        <w:t>48:</w:t>
      </w:r>
    </w:p>
    <w:p w:rsidR="00EA5D28" w:rsidRPr="00F87D4C" w:rsidRDefault="00EA5D28" w:rsidP="00EA5D2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F87D4C"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19" w:name="_Toc435609521"/>
      <w:bookmarkStart w:id="20" w:name="TOC_Sect662"/>
      <w:r w:rsidRPr="00F87D4C">
        <w:rPr>
          <w:rFonts w:ascii="Times New Roman" w:hAnsi="Times New Roman" w:cs="Times New Roman"/>
          <w:sz w:val="24"/>
          <w:szCs w:val="24"/>
        </w:rPr>
        <w:lastRenderedPageBreak/>
        <w:t>§1411.</w:t>
      </w:r>
      <w:r w:rsidRPr="00F87D4C">
        <w:rPr>
          <w:rFonts w:ascii="Times New Roman" w:hAnsi="Times New Roman" w:cs="Times New Roman"/>
          <w:sz w:val="24"/>
          <w:szCs w:val="24"/>
        </w:rPr>
        <w:tab/>
        <w:t>Protection of Workers during Operations</w:t>
      </w:r>
      <w:bookmarkEnd w:id="19"/>
      <w:bookmarkEnd w:id="20"/>
    </w:p>
    <w:p w:rsidR="000B4F66" w:rsidRPr="00F87D4C" w:rsidRDefault="00EA5D28" w:rsidP="00EA5D2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0B4F66" w:rsidRPr="00F87D4C">
        <w:rPr>
          <w:rFonts w:ascii="Times New Roman" w:hAnsi="Times New Roman" w:cs="Times New Roman"/>
          <w:sz w:val="24"/>
          <w:szCs w:val="24"/>
        </w:rPr>
        <w:tab/>
        <w:t>Each person subject to the general license requirements in LAC 33:</w:t>
      </w:r>
      <w:proofErr w:type="gramStart"/>
      <w:r w:rsidR="000B4F66" w:rsidRPr="00F87D4C">
        <w:rPr>
          <w:rFonts w:ascii="Times New Roman" w:hAnsi="Times New Roman" w:cs="Times New Roman"/>
          <w:sz w:val="24"/>
          <w:szCs w:val="24"/>
        </w:rPr>
        <w:t xml:space="preserve">XV.1408 or </w:t>
      </w:r>
      <w:r w:rsidR="000B4F66" w:rsidRPr="00AF48FA">
        <w:rPr>
          <w:rFonts w:ascii="Times New Roman" w:hAnsi="Times New Roman" w:cs="Times New Roman"/>
          <w:sz w:val="24"/>
          <w:szCs w:val="24"/>
        </w:rPr>
        <w:t>14</w:t>
      </w:r>
      <w:r w:rsidR="000B4F66" w:rsidRPr="00AF48FA">
        <w:rPr>
          <w:rFonts w:ascii="Times New Roman" w:hAnsi="Times New Roman" w:cs="Times New Roman"/>
          <w:strike/>
          <w:sz w:val="24"/>
          <w:szCs w:val="24"/>
        </w:rPr>
        <w:t>1</w:t>
      </w:r>
      <w:r w:rsidR="000B4F66" w:rsidRPr="00AF48FA">
        <w:rPr>
          <w:rFonts w:ascii="Times New Roman" w:hAnsi="Times New Roman" w:cs="Times New Roman"/>
          <w:sz w:val="24"/>
          <w:szCs w:val="24"/>
        </w:rPr>
        <w:t>0</w:t>
      </w:r>
      <w:r w:rsidR="00AF48FA" w:rsidRPr="00AF48FA">
        <w:rPr>
          <w:rFonts w:ascii="Times New Roman" w:hAnsi="Times New Roman" w:cs="Times New Roman"/>
          <w:sz w:val="24"/>
          <w:szCs w:val="24"/>
          <w:u w:val="single"/>
        </w:rPr>
        <w:t>9</w:t>
      </w:r>
      <w:proofErr w:type="gramEnd"/>
      <w:r w:rsidR="000B4F66" w:rsidRPr="00F87D4C">
        <w:rPr>
          <w:rFonts w:ascii="Times New Roman" w:hAnsi="Times New Roman" w:cs="Times New Roman"/>
          <w:sz w:val="24"/>
          <w:szCs w:val="24"/>
        </w:rPr>
        <w:t xml:space="preserve"> or a specific license shall conduct operations in compliance with </w:t>
      </w:r>
      <w:r w:rsidR="000B4F66" w:rsidRPr="003219A7">
        <w:rPr>
          <w:rFonts w:ascii="Times New Roman" w:hAnsi="Times New Roman" w:cs="Times New Roman"/>
          <w:strike/>
          <w:sz w:val="24"/>
          <w:szCs w:val="24"/>
          <w:highlight w:val="green"/>
        </w:rPr>
        <w:t>each of</w:t>
      </w:r>
      <w:r w:rsidR="000B4F66" w:rsidRPr="00F87D4C">
        <w:rPr>
          <w:rFonts w:ascii="Times New Roman" w:hAnsi="Times New Roman" w:cs="Times New Roman"/>
          <w:sz w:val="24"/>
          <w:szCs w:val="24"/>
        </w:rPr>
        <w:t xml:space="preserve"> the </w:t>
      </w:r>
      <w:r w:rsidR="003219A7" w:rsidRPr="003219A7">
        <w:rPr>
          <w:rFonts w:ascii="Times New Roman" w:hAnsi="Times New Roman" w:cs="Times New Roman"/>
          <w:sz w:val="24"/>
          <w:szCs w:val="24"/>
          <w:highlight w:val="green"/>
          <w:u w:val="single"/>
        </w:rPr>
        <w:t xml:space="preserve">radiation protection </w:t>
      </w:r>
      <w:r w:rsidR="000B4F66" w:rsidRPr="003219A7">
        <w:rPr>
          <w:rFonts w:ascii="Times New Roman" w:hAnsi="Times New Roman" w:cs="Times New Roman"/>
          <w:sz w:val="24"/>
          <w:szCs w:val="24"/>
          <w:highlight w:val="green"/>
        </w:rPr>
        <w:t xml:space="preserve">standards </w:t>
      </w:r>
      <w:r w:rsidR="000B4F66" w:rsidRPr="003219A7">
        <w:rPr>
          <w:rFonts w:ascii="Times New Roman" w:hAnsi="Times New Roman" w:cs="Times New Roman"/>
          <w:strike/>
          <w:sz w:val="24"/>
          <w:szCs w:val="24"/>
          <w:highlight w:val="green"/>
        </w:rPr>
        <w:t>for radiation protection</w:t>
      </w:r>
      <w:r w:rsidR="000B4F66" w:rsidRPr="00F87D4C">
        <w:rPr>
          <w:rFonts w:ascii="Times New Roman" w:hAnsi="Times New Roman" w:cs="Times New Roman"/>
          <w:sz w:val="24"/>
          <w:szCs w:val="24"/>
        </w:rPr>
        <w:t xml:space="preserve"> set forth in LAC 33:XV.Chapters 4 and </w:t>
      </w:r>
      <w:r w:rsidR="000B4F66" w:rsidRPr="003219A7">
        <w:rPr>
          <w:rFonts w:ascii="Times New Roman" w:hAnsi="Times New Roman" w:cs="Times New Roman"/>
          <w:strike/>
          <w:sz w:val="24"/>
          <w:szCs w:val="24"/>
          <w:highlight w:val="green"/>
        </w:rPr>
        <w:t>10</w:t>
      </w:r>
      <w:r w:rsidR="003219A7" w:rsidRPr="003219A7">
        <w:rPr>
          <w:rFonts w:ascii="Times New Roman" w:hAnsi="Times New Roman" w:cs="Times New Roman"/>
          <w:sz w:val="24"/>
          <w:szCs w:val="24"/>
          <w:highlight w:val="green"/>
          <w:u w:val="single"/>
        </w:rPr>
        <w:t>1499 Appendix B</w:t>
      </w:r>
      <w:r w:rsidR="000B4F66" w:rsidRPr="00F87D4C">
        <w:rPr>
          <w:rFonts w:ascii="Times New Roman" w:hAnsi="Times New Roman" w:cs="Times New Roman"/>
          <w:sz w:val="24"/>
          <w:szCs w:val="24"/>
        </w:rPr>
        <w:t>.</w:t>
      </w:r>
    </w:p>
    <w:p w:rsidR="000B4F66" w:rsidRPr="00F87D4C" w:rsidRDefault="00EA5D28" w:rsidP="007E0C38">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Pr>
          <w:rFonts w:ascii="Times New Roman" w:hAnsi="Times New Roman" w:cs="Times New Roman"/>
          <w:sz w:val="24"/>
          <w:szCs w:val="24"/>
        </w:rPr>
        <w:tab/>
      </w:r>
      <w:r w:rsidR="000B4F66" w:rsidRPr="00F87D4C">
        <w:rPr>
          <w:rFonts w:ascii="Times New Roman" w:hAnsi="Times New Roman" w:cs="Times New Roman"/>
          <w:sz w:val="24"/>
          <w:szCs w:val="24"/>
        </w:rPr>
        <w:t>Promulgated in accordance with R.S. 30:2001 et seq.</w:t>
      </w:r>
      <w:r>
        <w:rPr>
          <w:rFonts w:ascii="Times New Roman" w:hAnsi="Times New Roman" w:cs="Times New Roman"/>
          <w:sz w:val="24"/>
          <w:szCs w:val="24"/>
        </w:rPr>
        <w:t xml:space="preserve"> and 2104.B.</w:t>
      </w:r>
    </w:p>
    <w:p w:rsidR="000B4F66" w:rsidRDefault="00EA5D28" w:rsidP="007E0C3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Nuclear Energy, Nuclear Energy Division, LR 15:737 (September 1989), amended by the Office of Air Quality and Radiation Protection, Radiation Protection Division, LR 18:606 (June 1992), LR 21:27 (January 1995)</w:t>
      </w:r>
      <w:r w:rsidR="00942105">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
    <w:p w:rsidR="00EA5D28" w:rsidRPr="00F87D4C" w:rsidRDefault="00EA5D28" w:rsidP="00EA5D2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F87D4C"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21" w:name="_Toc435609522"/>
      <w:bookmarkStart w:id="22" w:name="TOC_Sect663"/>
      <w:r w:rsidRPr="00F87D4C">
        <w:rPr>
          <w:rFonts w:ascii="Times New Roman" w:hAnsi="Times New Roman" w:cs="Times New Roman"/>
          <w:sz w:val="24"/>
          <w:szCs w:val="24"/>
        </w:rPr>
        <w:t>§1412.</w:t>
      </w:r>
      <w:r w:rsidRPr="00F87D4C">
        <w:rPr>
          <w:rFonts w:ascii="Times New Roman" w:hAnsi="Times New Roman" w:cs="Times New Roman"/>
          <w:sz w:val="24"/>
          <w:szCs w:val="24"/>
        </w:rPr>
        <w:tab/>
        <w:t>Treatment, Transfer, and Disposal</w:t>
      </w:r>
      <w:bookmarkEnd w:id="21"/>
      <w:bookmarkEnd w:id="22"/>
    </w:p>
    <w:p w:rsidR="000B4F66" w:rsidRPr="00F87D4C" w:rsidRDefault="00EA5D28" w:rsidP="006772E4">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0B4F66" w:rsidRPr="00F87D4C">
        <w:rPr>
          <w:rFonts w:ascii="Times New Roman" w:hAnsi="Times New Roman" w:cs="Times New Roman"/>
          <w:sz w:val="24"/>
          <w:szCs w:val="24"/>
        </w:rPr>
        <w:tab/>
        <w:t xml:space="preserve">Each person subject to the general license requirements in LAC 33:XV.1408 </w:t>
      </w:r>
      <w:proofErr w:type="spellStart"/>
      <w:r w:rsidR="000B4F66" w:rsidRPr="00942105">
        <w:rPr>
          <w:rFonts w:ascii="Times New Roman" w:hAnsi="Times New Roman" w:cs="Times New Roman"/>
          <w:strike/>
          <w:sz w:val="24"/>
          <w:szCs w:val="24"/>
        </w:rPr>
        <w:t>and</w:t>
      </w:r>
      <w:r w:rsidR="00942105">
        <w:rPr>
          <w:rFonts w:ascii="Times New Roman" w:hAnsi="Times New Roman" w:cs="Times New Roman"/>
          <w:sz w:val="24"/>
          <w:szCs w:val="24"/>
          <w:u w:val="single"/>
        </w:rPr>
        <w:t>or</w:t>
      </w:r>
      <w:proofErr w:type="spellEnd"/>
      <w:r w:rsidR="000B4F66" w:rsidRPr="00F87D4C">
        <w:rPr>
          <w:rFonts w:ascii="Times New Roman" w:hAnsi="Times New Roman" w:cs="Times New Roman"/>
          <w:sz w:val="24"/>
          <w:szCs w:val="24"/>
        </w:rPr>
        <w:t xml:space="preserve"> 14</w:t>
      </w:r>
      <w:r w:rsidR="000B4F66" w:rsidRPr="009254F4">
        <w:rPr>
          <w:rFonts w:ascii="Times New Roman" w:hAnsi="Times New Roman" w:cs="Times New Roman"/>
          <w:strike/>
          <w:sz w:val="24"/>
          <w:szCs w:val="24"/>
        </w:rPr>
        <w:t>1</w:t>
      </w:r>
      <w:r w:rsidR="000B4F66" w:rsidRPr="00F87D4C">
        <w:rPr>
          <w:rFonts w:ascii="Times New Roman" w:hAnsi="Times New Roman" w:cs="Times New Roman"/>
          <w:sz w:val="24"/>
          <w:szCs w:val="24"/>
        </w:rPr>
        <w:t>0</w:t>
      </w:r>
      <w:r w:rsidR="009254F4">
        <w:rPr>
          <w:rFonts w:ascii="Times New Roman" w:hAnsi="Times New Roman" w:cs="Times New Roman"/>
          <w:sz w:val="24"/>
          <w:szCs w:val="24"/>
          <w:u w:val="single"/>
        </w:rPr>
        <w:t>9</w:t>
      </w:r>
      <w:r w:rsidR="000B4F66" w:rsidRPr="00F87D4C">
        <w:rPr>
          <w:rFonts w:ascii="Times New Roman" w:hAnsi="Times New Roman" w:cs="Times New Roman"/>
          <w:sz w:val="24"/>
          <w:szCs w:val="24"/>
        </w:rPr>
        <w:t xml:space="preserve"> or subject to a specific license shall manage, treat or dispose of wastes containing NORM </w:t>
      </w:r>
      <w:proofErr w:type="gramStart"/>
      <w:r w:rsidR="000B4F66" w:rsidRPr="00F87D4C">
        <w:rPr>
          <w:rFonts w:ascii="Times New Roman" w:hAnsi="Times New Roman" w:cs="Times New Roman"/>
          <w:sz w:val="24"/>
          <w:szCs w:val="24"/>
        </w:rPr>
        <w:t>in accordance with</w:t>
      </w:r>
      <w:proofErr w:type="gramEnd"/>
      <w:r w:rsidR="000B4F66" w:rsidRPr="00F87D4C">
        <w:rPr>
          <w:rFonts w:ascii="Times New Roman" w:hAnsi="Times New Roman" w:cs="Times New Roman"/>
          <w:sz w:val="24"/>
          <w:szCs w:val="24"/>
        </w:rPr>
        <w:t>:</w:t>
      </w:r>
    </w:p>
    <w:p w:rsidR="000B4F66" w:rsidRPr="00484A44" w:rsidRDefault="00211DED" w:rsidP="001B23D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1B23DE">
        <w:rPr>
          <w:rFonts w:ascii="Times New Roman" w:hAnsi="Times New Roman" w:cs="Times New Roman"/>
          <w:sz w:val="24"/>
          <w:szCs w:val="24"/>
        </w:rPr>
        <w:t>A.</w:t>
      </w:r>
      <w:r w:rsidR="000B4F66" w:rsidRPr="00F87D4C">
        <w:rPr>
          <w:rFonts w:ascii="Times New Roman" w:hAnsi="Times New Roman" w:cs="Times New Roman"/>
          <w:sz w:val="24"/>
          <w:szCs w:val="24"/>
        </w:rPr>
        <w:t>1.</w:t>
      </w:r>
      <w:r w:rsidR="001B23DE">
        <w:rPr>
          <w:rFonts w:ascii="Times New Roman" w:hAnsi="Times New Roman" w:cs="Times New Roman"/>
          <w:sz w:val="24"/>
          <w:szCs w:val="24"/>
        </w:rPr>
        <w:t xml:space="preserve"> </w:t>
      </w:r>
      <w:r w:rsidR="007E0C38">
        <w:rPr>
          <w:rFonts w:ascii="Times New Roman" w:hAnsi="Times New Roman" w:cs="Times New Roman"/>
          <w:sz w:val="24"/>
          <w:szCs w:val="24"/>
        </w:rPr>
        <w:t>— D.</w:t>
      </w:r>
      <w:r w:rsidR="007E0C38">
        <w:rPr>
          <w:rFonts w:ascii="Times New Roman" w:hAnsi="Times New Roman" w:cs="Times New Roman"/>
          <w:sz w:val="24"/>
          <w:szCs w:val="24"/>
        </w:rPr>
        <w:tab/>
      </w:r>
      <w:r w:rsidR="001B23DE">
        <w:rPr>
          <w:rFonts w:ascii="Times New Roman" w:hAnsi="Times New Roman" w:cs="Times New Roman"/>
          <w:sz w:val="24"/>
          <w:szCs w:val="24"/>
        </w:rPr>
        <w:t>…</w:t>
      </w:r>
    </w:p>
    <w:p w:rsidR="00C119CA" w:rsidRPr="00484A44" w:rsidRDefault="00C119CA" w:rsidP="00211DE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484A44">
        <w:rPr>
          <w:rFonts w:ascii="Times New Roman" w:hAnsi="Times New Roman" w:cs="Times New Roman"/>
          <w:sz w:val="24"/>
          <w:szCs w:val="24"/>
        </w:rPr>
        <w:tab/>
      </w:r>
      <w:r w:rsidRPr="00484A44">
        <w:rPr>
          <w:rFonts w:ascii="Times New Roman" w:hAnsi="Times New Roman" w:cs="Times New Roman"/>
          <w:sz w:val="24"/>
          <w:szCs w:val="24"/>
          <w:u w:val="single"/>
        </w:rPr>
        <w:t>E.</w:t>
      </w:r>
      <w:r w:rsidRPr="00484A44">
        <w:rPr>
          <w:rFonts w:ascii="Times New Roman" w:hAnsi="Times New Roman" w:cs="Times New Roman"/>
          <w:sz w:val="24"/>
          <w:szCs w:val="24"/>
          <w:u w:val="single"/>
        </w:rPr>
        <w:tab/>
        <w:t>Notifications</w:t>
      </w:r>
    </w:p>
    <w:p w:rsidR="0077269B" w:rsidRPr="00484A44" w:rsidRDefault="0077269B" w:rsidP="00211DE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u w:val="single"/>
        </w:rPr>
      </w:pP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u w:val="single"/>
        </w:rPr>
        <w:t>1.</w:t>
      </w:r>
      <w:r w:rsidRPr="00484A44">
        <w:rPr>
          <w:rFonts w:ascii="Times New Roman" w:hAnsi="Times New Roman" w:cs="Times New Roman"/>
          <w:sz w:val="24"/>
          <w:szCs w:val="24"/>
          <w:u w:val="single"/>
        </w:rPr>
        <w:tab/>
        <w:t xml:space="preserve">Prior to receipt of NORM waste, the disposal facility </w:t>
      </w:r>
      <w:r w:rsidR="00417303" w:rsidRPr="00484A44">
        <w:rPr>
          <w:rFonts w:ascii="Times New Roman" w:hAnsi="Times New Roman" w:cs="Times New Roman"/>
          <w:sz w:val="24"/>
          <w:szCs w:val="24"/>
          <w:u w:val="single"/>
        </w:rPr>
        <w:t>shall</w:t>
      </w:r>
      <w:r w:rsidRPr="00484A44">
        <w:rPr>
          <w:rFonts w:ascii="Times New Roman" w:hAnsi="Times New Roman" w:cs="Times New Roman"/>
          <w:sz w:val="24"/>
          <w:szCs w:val="24"/>
          <w:u w:val="single"/>
        </w:rPr>
        <w:t xml:space="preserve"> verify that the generator of the waste </w:t>
      </w:r>
      <w:proofErr w:type="gramStart"/>
      <w:r w:rsidRPr="00484A44">
        <w:rPr>
          <w:rFonts w:ascii="Times New Roman" w:hAnsi="Times New Roman" w:cs="Times New Roman"/>
          <w:sz w:val="24"/>
          <w:szCs w:val="24"/>
          <w:u w:val="single"/>
        </w:rPr>
        <w:t xml:space="preserve">is </w:t>
      </w:r>
      <w:r w:rsidR="006918AB" w:rsidRPr="00484A44">
        <w:rPr>
          <w:rFonts w:ascii="Times New Roman" w:hAnsi="Times New Roman" w:cs="Times New Roman"/>
          <w:sz w:val="24"/>
          <w:szCs w:val="24"/>
          <w:u w:val="single"/>
        </w:rPr>
        <w:t>registered</w:t>
      </w:r>
      <w:proofErr w:type="gramEnd"/>
      <w:r w:rsidR="006918AB" w:rsidRPr="00484A44">
        <w:rPr>
          <w:rFonts w:ascii="Times New Roman" w:hAnsi="Times New Roman" w:cs="Times New Roman"/>
          <w:sz w:val="24"/>
          <w:szCs w:val="24"/>
          <w:u w:val="single"/>
        </w:rPr>
        <w:t xml:space="preserve"> with the department </w:t>
      </w:r>
      <w:r w:rsidR="003219A7" w:rsidRPr="003944DB">
        <w:rPr>
          <w:rFonts w:ascii="Times New Roman" w:hAnsi="Times New Roman" w:cs="Times New Roman"/>
          <w:sz w:val="24"/>
          <w:szCs w:val="24"/>
          <w:highlight w:val="green"/>
          <w:u w:val="single"/>
        </w:rPr>
        <w:t>or equivalent out-of-state agency</w:t>
      </w:r>
      <w:r w:rsidR="003219A7">
        <w:rPr>
          <w:rFonts w:ascii="Times New Roman" w:hAnsi="Times New Roman" w:cs="Times New Roman"/>
          <w:sz w:val="24"/>
          <w:szCs w:val="24"/>
          <w:u w:val="single"/>
        </w:rPr>
        <w:t xml:space="preserve"> </w:t>
      </w:r>
      <w:r w:rsidR="006918AB" w:rsidRPr="00484A44">
        <w:rPr>
          <w:rFonts w:ascii="Times New Roman" w:hAnsi="Times New Roman" w:cs="Times New Roman"/>
          <w:sz w:val="24"/>
          <w:szCs w:val="24"/>
          <w:u w:val="single"/>
        </w:rPr>
        <w:t xml:space="preserve">and has a NORM general </w:t>
      </w:r>
      <w:r w:rsidR="003944DB">
        <w:rPr>
          <w:rFonts w:ascii="Times New Roman" w:hAnsi="Times New Roman" w:cs="Times New Roman"/>
          <w:sz w:val="24"/>
          <w:szCs w:val="24"/>
          <w:u w:val="single"/>
        </w:rPr>
        <w:t xml:space="preserve">or </w:t>
      </w:r>
      <w:r w:rsidR="003944DB" w:rsidRPr="003944DB">
        <w:rPr>
          <w:rFonts w:ascii="Times New Roman" w:hAnsi="Times New Roman" w:cs="Times New Roman"/>
          <w:sz w:val="24"/>
          <w:szCs w:val="24"/>
          <w:highlight w:val="green"/>
          <w:u w:val="single"/>
        </w:rPr>
        <w:t>specific</w:t>
      </w:r>
      <w:r w:rsidR="003944DB">
        <w:rPr>
          <w:rFonts w:ascii="Times New Roman" w:hAnsi="Times New Roman" w:cs="Times New Roman"/>
          <w:sz w:val="24"/>
          <w:szCs w:val="24"/>
          <w:u w:val="single"/>
        </w:rPr>
        <w:t xml:space="preserve"> </w:t>
      </w:r>
      <w:r w:rsidR="006918AB" w:rsidRPr="00484A44">
        <w:rPr>
          <w:rFonts w:ascii="Times New Roman" w:hAnsi="Times New Roman" w:cs="Times New Roman"/>
          <w:sz w:val="24"/>
          <w:szCs w:val="24"/>
          <w:u w:val="single"/>
        </w:rPr>
        <w:t>license number</w:t>
      </w:r>
      <w:r w:rsidR="003944DB">
        <w:rPr>
          <w:rFonts w:ascii="Times New Roman" w:hAnsi="Times New Roman" w:cs="Times New Roman"/>
          <w:sz w:val="24"/>
          <w:szCs w:val="24"/>
          <w:u w:val="single"/>
        </w:rPr>
        <w:t xml:space="preserve"> </w:t>
      </w:r>
      <w:r w:rsidR="003944DB" w:rsidRPr="003944DB">
        <w:rPr>
          <w:rFonts w:ascii="Times New Roman" w:hAnsi="Times New Roman" w:cs="Times New Roman"/>
          <w:sz w:val="24"/>
          <w:szCs w:val="24"/>
          <w:highlight w:val="green"/>
          <w:u w:val="single"/>
        </w:rPr>
        <w:t>or equivalent</w:t>
      </w:r>
      <w:r w:rsidR="006918AB" w:rsidRPr="00484A44">
        <w:rPr>
          <w:rFonts w:ascii="Times New Roman" w:hAnsi="Times New Roman" w:cs="Times New Roman"/>
          <w:sz w:val="24"/>
          <w:szCs w:val="24"/>
          <w:u w:val="single"/>
        </w:rPr>
        <w:t>.</w:t>
      </w:r>
    </w:p>
    <w:p w:rsidR="006918AB" w:rsidRPr="003944DB" w:rsidRDefault="006918AB" w:rsidP="00211DE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highlight w:val="green"/>
          <w:u w:val="single"/>
        </w:rPr>
      </w:pPr>
      <w:r w:rsidRPr="00484A44">
        <w:rPr>
          <w:rFonts w:ascii="Times New Roman" w:hAnsi="Times New Roman" w:cs="Times New Roman"/>
          <w:sz w:val="24"/>
          <w:szCs w:val="24"/>
        </w:rPr>
        <w:tab/>
      </w:r>
      <w:r w:rsidRPr="00484A44">
        <w:rPr>
          <w:rFonts w:ascii="Times New Roman" w:hAnsi="Times New Roman" w:cs="Times New Roman"/>
          <w:sz w:val="24"/>
          <w:szCs w:val="24"/>
        </w:rPr>
        <w:tab/>
      </w:r>
      <w:r w:rsidRPr="00484A44">
        <w:rPr>
          <w:rFonts w:ascii="Times New Roman" w:hAnsi="Times New Roman" w:cs="Times New Roman"/>
          <w:sz w:val="24"/>
          <w:szCs w:val="24"/>
          <w:u w:val="single"/>
        </w:rPr>
        <w:t>2.</w:t>
      </w:r>
      <w:r w:rsidRPr="00484A44">
        <w:rPr>
          <w:rFonts w:ascii="Times New Roman" w:hAnsi="Times New Roman" w:cs="Times New Roman"/>
          <w:sz w:val="24"/>
          <w:szCs w:val="24"/>
          <w:u w:val="single"/>
        </w:rPr>
        <w:tab/>
      </w:r>
      <w:r w:rsidRPr="003944DB">
        <w:rPr>
          <w:rFonts w:ascii="Times New Roman" w:hAnsi="Times New Roman" w:cs="Times New Roman"/>
          <w:strike/>
          <w:sz w:val="24"/>
          <w:szCs w:val="24"/>
          <w:highlight w:val="green"/>
          <w:u w:val="single"/>
        </w:rPr>
        <w:t xml:space="preserve">If the generator of the waste </w:t>
      </w:r>
      <w:proofErr w:type="gramStart"/>
      <w:r w:rsidRPr="003944DB">
        <w:rPr>
          <w:rFonts w:ascii="Times New Roman" w:hAnsi="Times New Roman" w:cs="Times New Roman"/>
          <w:strike/>
          <w:sz w:val="24"/>
          <w:szCs w:val="24"/>
          <w:highlight w:val="green"/>
          <w:u w:val="single"/>
        </w:rPr>
        <w:t>is not registered</w:t>
      </w:r>
      <w:proofErr w:type="gramEnd"/>
      <w:r w:rsidRPr="003944DB">
        <w:rPr>
          <w:rFonts w:ascii="Times New Roman" w:hAnsi="Times New Roman" w:cs="Times New Roman"/>
          <w:strike/>
          <w:sz w:val="24"/>
          <w:szCs w:val="24"/>
          <w:highlight w:val="green"/>
          <w:u w:val="single"/>
        </w:rPr>
        <w:t xml:space="preserve"> with the department, the generator shall submit a Form RPD-36 to the department within three business days.</w:t>
      </w:r>
    </w:p>
    <w:p w:rsidR="001200BD" w:rsidRPr="003944DB" w:rsidRDefault="001200BD" w:rsidP="00211DE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highlight w:val="green"/>
          <w:u w:val="single"/>
        </w:rPr>
      </w:pPr>
      <w:r w:rsidRPr="00DA328E">
        <w:rPr>
          <w:rFonts w:ascii="Times New Roman" w:hAnsi="Times New Roman" w:cs="Times New Roman"/>
          <w:sz w:val="24"/>
          <w:szCs w:val="24"/>
          <w:highlight w:val="green"/>
        </w:rPr>
        <w:tab/>
      </w:r>
      <w:r w:rsidRPr="00DA328E">
        <w:rPr>
          <w:rFonts w:ascii="Times New Roman" w:hAnsi="Times New Roman" w:cs="Times New Roman"/>
          <w:sz w:val="24"/>
          <w:szCs w:val="24"/>
          <w:highlight w:val="green"/>
        </w:rPr>
        <w:tab/>
      </w:r>
      <w:r w:rsidRPr="003944DB">
        <w:rPr>
          <w:rFonts w:ascii="Times New Roman" w:hAnsi="Times New Roman" w:cs="Times New Roman"/>
          <w:strike/>
          <w:sz w:val="24"/>
          <w:szCs w:val="24"/>
          <w:highlight w:val="green"/>
          <w:u w:val="single"/>
        </w:rPr>
        <w:t>3.</w:t>
      </w:r>
      <w:r w:rsidRPr="003944DB">
        <w:rPr>
          <w:rFonts w:ascii="Times New Roman" w:hAnsi="Times New Roman" w:cs="Times New Roman"/>
          <w:strike/>
          <w:sz w:val="24"/>
          <w:szCs w:val="24"/>
          <w:u w:val="single"/>
        </w:rPr>
        <w:tab/>
      </w:r>
      <w:r w:rsidRPr="00484A44">
        <w:rPr>
          <w:rFonts w:ascii="Times New Roman" w:hAnsi="Times New Roman" w:cs="Times New Roman"/>
          <w:sz w:val="24"/>
          <w:szCs w:val="24"/>
          <w:u w:val="single"/>
        </w:rPr>
        <w:t xml:space="preserve">The disposal facility shall notify the </w:t>
      </w:r>
      <w:proofErr w:type="gramStart"/>
      <w:r w:rsidRPr="00484A44">
        <w:rPr>
          <w:rFonts w:ascii="Times New Roman" w:hAnsi="Times New Roman" w:cs="Times New Roman"/>
          <w:sz w:val="24"/>
          <w:szCs w:val="24"/>
          <w:u w:val="single"/>
        </w:rPr>
        <w:t xml:space="preserve">department </w:t>
      </w:r>
      <w:r w:rsidRPr="003944DB">
        <w:rPr>
          <w:rFonts w:ascii="Times New Roman" w:hAnsi="Times New Roman" w:cs="Times New Roman"/>
          <w:strike/>
          <w:sz w:val="24"/>
          <w:szCs w:val="24"/>
          <w:highlight w:val="green"/>
          <w:u w:val="single"/>
        </w:rPr>
        <w:t>within three business days</w:t>
      </w:r>
      <w:r w:rsidRPr="00484A44">
        <w:rPr>
          <w:rFonts w:ascii="Times New Roman" w:hAnsi="Times New Roman" w:cs="Times New Roman"/>
          <w:sz w:val="24"/>
          <w:szCs w:val="24"/>
          <w:u w:val="single"/>
        </w:rPr>
        <w:t xml:space="preserve"> </w:t>
      </w:r>
      <w:r w:rsidRPr="003944DB">
        <w:rPr>
          <w:rFonts w:ascii="Times New Roman" w:hAnsi="Times New Roman" w:cs="Times New Roman"/>
          <w:sz w:val="24"/>
          <w:szCs w:val="24"/>
          <w:highlight w:val="green"/>
          <w:u w:val="single"/>
        </w:rPr>
        <w:t xml:space="preserve">if a shipment is rejected </w:t>
      </w:r>
      <w:r w:rsidR="003944DB" w:rsidRPr="003944DB">
        <w:rPr>
          <w:rFonts w:ascii="Times New Roman" w:hAnsi="Times New Roman" w:cs="Times New Roman"/>
          <w:sz w:val="24"/>
          <w:szCs w:val="24"/>
          <w:highlight w:val="green"/>
          <w:u w:val="single"/>
        </w:rPr>
        <w:t>after its occurrence becomes known to the licensee</w:t>
      </w:r>
      <w:proofErr w:type="gramEnd"/>
      <w:r w:rsidR="003944DB" w:rsidRPr="00E8698F">
        <w:rPr>
          <w:rFonts w:ascii="Times New Roman" w:hAnsi="Times New Roman" w:cs="Times New Roman"/>
          <w:sz w:val="24"/>
          <w:szCs w:val="24"/>
          <w:highlight w:val="green"/>
          <w:u w:val="single"/>
        </w:rPr>
        <w:t xml:space="preserve">. </w:t>
      </w:r>
      <w:r w:rsidR="00E8698F" w:rsidRPr="00E8698F">
        <w:rPr>
          <w:rFonts w:ascii="Times New Roman" w:hAnsi="Times New Roman" w:cs="Times New Roman"/>
          <w:sz w:val="24"/>
          <w:szCs w:val="24"/>
          <w:highlight w:val="green"/>
          <w:u w:val="single"/>
        </w:rPr>
        <w:t xml:space="preserve">Notification </w:t>
      </w:r>
      <w:proofErr w:type="gramStart"/>
      <w:r w:rsidR="00E8698F" w:rsidRPr="00E8698F">
        <w:rPr>
          <w:rFonts w:ascii="Times New Roman" w:hAnsi="Times New Roman" w:cs="Times New Roman"/>
          <w:sz w:val="24"/>
          <w:szCs w:val="24"/>
          <w:highlight w:val="green"/>
          <w:u w:val="single"/>
        </w:rPr>
        <w:t>shall be made</w:t>
      </w:r>
      <w:proofErr w:type="gramEnd"/>
      <w:r w:rsidR="00E8698F" w:rsidRPr="00E8698F">
        <w:rPr>
          <w:rFonts w:ascii="Times New Roman" w:hAnsi="Times New Roman" w:cs="Times New Roman"/>
          <w:sz w:val="24"/>
          <w:szCs w:val="24"/>
          <w:highlight w:val="green"/>
          <w:u w:val="single"/>
        </w:rPr>
        <w:t xml:space="preserve"> by telephone at (225) 765-0160 in accordance with LAC 33:I.3923. Within 30 days after </w:t>
      </w:r>
      <w:r w:rsidR="00E8698F" w:rsidRPr="00E8698F">
        <w:rPr>
          <w:rFonts w:ascii="Times New Roman" w:hAnsi="Times New Roman" w:cs="Times New Roman"/>
          <w:sz w:val="24"/>
          <w:szCs w:val="24"/>
          <w:highlight w:val="green"/>
          <w:u w:val="single"/>
        </w:rPr>
        <w:lastRenderedPageBreak/>
        <w:t>making the telephone report, make a written report to the Office of Environmental Compliance using the procedures provided in LAC 33:I.3925.B</w:t>
      </w:r>
      <w:r w:rsidRPr="00DA328E">
        <w:rPr>
          <w:rFonts w:ascii="Times New Roman" w:hAnsi="Times New Roman" w:cs="Times New Roman"/>
          <w:strike/>
          <w:sz w:val="24"/>
          <w:szCs w:val="24"/>
          <w:highlight w:val="green"/>
        </w:rPr>
        <w:t>for elevated activity levels</w:t>
      </w:r>
      <w:r w:rsidRPr="00DA328E">
        <w:rPr>
          <w:rFonts w:ascii="Times New Roman" w:hAnsi="Times New Roman" w:cs="Times New Roman"/>
          <w:sz w:val="24"/>
          <w:szCs w:val="24"/>
          <w:highlight w:val="green"/>
          <w:u w:val="single"/>
        </w:rPr>
        <w:t>.</w:t>
      </w:r>
    </w:p>
    <w:p w:rsidR="001200BD" w:rsidRPr="003944DB" w:rsidRDefault="001200BD" w:rsidP="00211DE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highlight w:val="green"/>
          <w:u w:val="single"/>
        </w:rPr>
      </w:pPr>
      <w:r w:rsidRPr="00DA328E">
        <w:rPr>
          <w:rFonts w:ascii="Times New Roman" w:hAnsi="Times New Roman" w:cs="Times New Roman"/>
          <w:sz w:val="24"/>
          <w:szCs w:val="24"/>
          <w:highlight w:val="green"/>
        </w:rPr>
        <w:tab/>
      </w:r>
      <w:r w:rsidRPr="00DA328E">
        <w:rPr>
          <w:rFonts w:ascii="Times New Roman" w:hAnsi="Times New Roman" w:cs="Times New Roman"/>
          <w:sz w:val="24"/>
          <w:szCs w:val="24"/>
          <w:highlight w:val="green"/>
        </w:rPr>
        <w:tab/>
      </w:r>
      <w:r w:rsidRPr="00DA328E">
        <w:rPr>
          <w:rFonts w:ascii="Times New Roman" w:hAnsi="Times New Roman" w:cs="Times New Roman"/>
          <w:sz w:val="24"/>
          <w:szCs w:val="24"/>
          <w:highlight w:val="green"/>
        </w:rPr>
        <w:tab/>
      </w:r>
      <w:r w:rsidRPr="003944DB">
        <w:rPr>
          <w:rFonts w:ascii="Times New Roman" w:hAnsi="Times New Roman" w:cs="Times New Roman"/>
          <w:strike/>
          <w:sz w:val="24"/>
          <w:szCs w:val="24"/>
          <w:highlight w:val="green"/>
          <w:u w:val="single"/>
        </w:rPr>
        <w:t>a.</w:t>
      </w:r>
      <w:r w:rsidRPr="003944DB">
        <w:rPr>
          <w:rFonts w:ascii="Times New Roman" w:hAnsi="Times New Roman" w:cs="Times New Roman"/>
          <w:strike/>
          <w:sz w:val="24"/>
          <w:szCs w:val="24"/>
          <w:highlight w:val="green"/>
          <w:u w:val="single"/>
        </w:rPr>
        <w:tab/>
        <w:t>The disposal facility shall not return the waste to the generator</w:t>
      </w:r>
      <w:r w:rsidR="00EC78A3" w:rsidRPr="003944DB">
        <w:rPr>
          <w:rFonts w:ascii="Times New Roman" w:hAnsi="Times New Roman" w:cs="Times New Roman"/>
          <w:strike/>
          <w:sz w:val="24"/>
          <w:szCs w:val="24"/>
          <w:highlight w:val="green"/>
          <w:u w:val="single"/>
        </w:rPr>
        <w:t xml:space="preserve"> if the generator is not a registered NORM general licensee</w:t>
      </w:r>
      <w:r w:rsidRPr="003944DB">
        <w:rPr>
          <w:rFonts w:ascii="Times New Roman" w:hAnsi="Times New Roman" w:cs="Times New Roman"/>
          <w:strike/>
          <w:sz w:val="24"/>
          <w:szCs w:val="24"/>
          <w:highlight w:val="green"/>
          <w:u w:val="single"/>
        </w:rPr>
        <w:t>.</w:t>
      </w:r>
    </w:p>
    <w:p w:rsidR="001200BD" w:rsidRPr="003944DB" w:rsidRDefault="001200BD" w:rsidP="00211DE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trike/>
          <w:sz w:val="24"/>
          <w:szCs w:val="24"/>
          <w:u w:val="single"/>
        </w:rPr>
      </w:pPr>
      <w:r w:rsidRPr="00DA328E">
        <w:rPr>
          <w:rFonts w:ascii="Times New Roman" w:hAnsi="Times New Roman" w:cs="Times New Roman"/>
          <w:sz w:val="24"/>
          <w:szCs w:val="24"/>
          <w:highlight w:val="green"/>
        </w:rPr>
        <w:tab/>
      </w:r>
      <w:r w:rsidRPr="00DA328E">
        <w:rPr>
          <w:rFonts w:ascii="Times New Roman" w:hAnsi="Times New Roman" w:cs="Times New Roman"/>
          <w:sz w:val="24"/>
          <w:szCs w:val="24"/>
          <w:highlight w:val="green"/>
        </w:rPr>
        <w:tab/>
      </w:r>
      <w:r w:rsidRPr="00DA328E">
        <w:rPr>
          <w:rFonts w:ascii="Times New Roman" w:hAnsi="Times New Roman" w:cs="Times New Roman"/>
          <w:sz w:val="24"/>
          <w:szCs w:val="24"/>
          <w:highlight w:val="green"/>
        </w:rPr>
        <w:tab/>
      </w:r>
      <w:r w:rsidRPr="003944DB">
        <w:rPr>
          <w:rFonts w:ascii="Times New Roman" w:hAnsi="Times New Roman" w:cs="Times New Roman"/>
          <w:strike/>
          <w:sz w:val="24"/>
          <w:szCs w:val="24"/>
          <w:highlight w:val="green"/>
          <w:u w:val="single"/>
        </w:rPr>
        <w:t>b.</w:t>
      </w:r>
      <w:r w:rsidRPr="003944DB">
        <w:rPr>
          <w:rFonts w:ascii="Times New Roman" w:hAnsi="Times New Roman" w:cs="Times New Roman"/>
          <w:strike/>
          <w:sz w:val="24"/>
          <w:szCs w:val="24"/>
          <w:highlight w:val="green"/>
          <w:u w:val="single"/>
        </w:rPr>
        <w:tab/>
        <w:t xml:space="preserve">If the generator </w:t>
      </w:r>
      <w:proofErr w:type="gramStart"/>
      <w:r w:rsidRPr="003944DB">
        <w:rPr>
          <w:rFonts w:ascii="Times New Roman" w:hAnsi="Times New Roman" w:cs="Times New Roman"/>
          <w:strike/>
          <w:sz w:val="24"/>
          <w:szCs w:val="24"/>
          <w:highlight w:val="green"/>
          <w:u w:val="single"/>
        </w:rPr>
        <w:t>is not registered</w:t>
      </w:r>
      <w:proofErr w:type="gramEnd"/>
      <w:r w:rsidRPr="003944DB">
        <w:rPr>
          <w:rFonts w:ascii="Times New Roman" w:hAnsi="Times New Roman" w:cs="Times New Roman"/>
          <w:strike/>
          <w:sz w:val="24"/>
          <w:szCs w:val="24"/>
          <w:highlight w:val="green"/>
          <w:u w:val="single"/>
        </w:rPr>
        <w:t xml:space="preserve"> with the department as a NORM general licensee, the waste facility shall request department approval to temporarily store the waste on</w:t>
      </w:r>
      <w:r w:rsidR="00B602B0" w:rsidRPr="003944DB">
        <w:rPr>
          <w:rFonts w:ascii="Times New Roman" w:hAnsi="Times New Roman" w:cs="Times New Roman"/>
          <w:strike/>
          <w:sz w:val="24"/>
          <w:szCs w:val="24"/>
          <w:highlight w:val="green"/>
          <w:u w:val="single"/>
        </w:rPr>
        <w:t>-</w:t>
      </w:r>
      <w:r w:rsidRPr="003944DB">
        <w:rPr>
          <w:rFonts w:ascii="Times New Roman" w:hAnsi="Times New Roman" w:cs="Times New Roman"/>
          <w:strike/>
          <w:sz w:val="24"/>
          <w:szCs w:val="24"/>
          <w:highlight w:val="green"/>
          <w:u w:val="single"/>
        </w:rPr>
        <w:t>site for less than 90 days.</w:t>
      </w:r>
    </w:p>
    <w:p w:rsidR="000B4F66" w:rsidRPr="00F87D4C" w:rsidRDefault="00211DED" w:rsidP="007E0C38">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sidRPr="00484A44">
        <w:rPr>
          <w:rFonts w:ascii="Times New Roman" w:hAnsi="Times New Roman" w:cs="Times New Roman"/>
          <w:sz w:val="24"/>
          <w:szCs w:val="24"/>
        </w:rPr>
        <w:tab/>
      </w:r>
      <w:r w:rsidR="000B4F66" w:rsidRPr="00484A44">
        <w:rPr>
          <w:rFonts w:ascii="Times New Roman" w:hAnsi="Times New Roman" w:cs="Times New Roman"/>
          <w:sz w:val="24"/>
          <w:szCs w:val="24"/>
        </w:rPr>
        <w:t>AUTHORITY NOTE:</w:t>
      </w:r>
      <w:r w:rsidR="000B4F66" w:rsidRPr="00F87D4C">
        <w:rPr>
          <w:rFonts w:ascii="Times New Roman" w:hAnsi="Times New Roman" w:cs="Times New Roman"/>
          <w:sz w:val="24"/>
          <w:szCs w:val="24"/>
        </w:rPr>
        <w:tab/>
        <w:t>Promulgated in accordance with R.S. 30:2001 et seq.</w:t>
      </w:r>
      <w:r>
        <w:rPr>
          <w:rFonts w:ascii="Times New Roman" w:hAnsi="Times New Roman" w:cs="Times New Roman"/>
          <w:sz w:val="24"/>
          <w:szCs w:val="24"/>
        </w:rPr>
        <w:t xml:space="preserve"> and 2104.B.</w:t>
      </w:r>
    </w:p>
    <w:p w:rsidR="000B4F66" w:rsidRDefault="00211DED" w:rsidP="007E0C3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Radiation Protection, Radiation Protection Division, LR 18:606 (June 1992), amended LR 21:27 (January 1995), amended by the Office of Environmental Assessment, Environmental Planning Division, LR 26:2600 (November 2000)</w:t>
      </w:r>
      <w:r w:rsidR="00942105">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
    <w:p w:rsidR="00211DED" w:rsidRDefault="00211DED" w:rsidP="00211DED">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211DED" w:rsidRPr="00F87D4C" w:rsidRDefault="00211DED" w:rsidP="00E22721">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s>
        <w:rPr>
          <w:rFonts w:ascii="Times New Roman" w:hAnsi="Times New Roman" w:cs="Times New Roman"/>
          <w:sz w:val="24"/>
          <w:szCs w:val="24"/>
        </w:rPr>
      </w:pPr>
    </w:p>
    <w:p w:rsidR="000B4F66" w:rsidRPr="00F87D4C"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23" w:name="_Toc435609525"/>
      <w:bookmarkStart w:id="24" w:name="TOC_Sect666"/>
      <w:r w:rsidRPr="00F87D4C">
        <w:rPr>
          <w:rFonts w:ascii="Times New Roman" w:hAnsi="Times New Roman" w:cs="Times New Roman"/>
          <w:sz w:val="24"/>
          <w:szCs w:val="24"/>
        </w:rPr>
        <w:t>§1416.</w:t>
      </w:r>
      <w:r w:rsidRPr="00F87D4C">
        <w:rPr>
          <w:rFonts w:ascii="Times New Roman" w:hAnsi="Times New Roman" w:cs="Times New Roman"/>
          <w:sz w:val="24"/>
          <w:szCs w:val="24"/>
        </w:rPr>
        <w:tab/>
        <w:t>Inspections of Storage Tanks Containing NORM Waste</w:t>
      </w:r>
      <w:bookmarkEnd w:id="23"/>
      <w:bookmarkEnd w:id="24"/>
    </w:p>
    <w:p w:rsidR="000B4F66" w:rsidRPr="00F87D4C" w:rsidRDefault="00050FF5" w:rsidP="00050FF5">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0B4F66" w:rsidRPr="00F87D4C">
        <w:rPr>
          <w:rFonts w:ascii="Times New Roman" w:hAnsi="Times New Roman" w:cs="Times New Roman"/>
          <w:sz w:val="24"/>
          <w:szCs w:val="24"/>
        </w:rPr>
        <w:tab/>
        <w:t xml:space="preserve">As part of an inspection program the licensee shall develop a schedule and procedure for assessing the condition of each tank containing NORM waste. The schedule and procedure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be adequate to detect cracks, leaks, corrosion, and erosion that may lead to cracks, leaks, or wall thinning to less than the required thickness. Procedures for emptying a tank to allow entry, procedures for personnel protection, and inspection of the interior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be established when necessary to detect corrosion or erosion of the tank sides and bottom. The frequency of these assessments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be based on the material of construction of the tank, type of corrosion or erosion protection used, rate of corrosion or erosion observed during previous inspections, and the characteristics of the waste being treated or stored.</w:t>
      </w:r>
    </w:p>
    <w:p w:rsidR="000B4F66" w:rsidRPr="00F87D4C" w:rsidRDefault="00050FF5" w:rsidP="00926FE4">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Pr>
          <w:rFonts w:ascii="Times New Roman" w:hAnsi="Times New Roman" w:cs="Times New Roman"/>
          <w:sz w:val="24"/>
          <w:szCs w:val="24"/>
        </w:rPr>
        <w:tab/>
      </w:r>
      <w:r w:rsidR="000B4F66" w:rsidRPr="00F87D4C">
        <w:rPr>
          <w:rFonts w:ascii="Times New Roman" w:hAnsi="Times New Roman" w:cs="Times New Roman"/>
          <w:sz w:val="24"/>
          <w:szCs w:val="24"/>
        </w:rPr>
        <w:t>Promulgated in accordance with R.S. 30:2001 et seq.</w:t>
      </w:r>
      <w:r>
        <w:rPr>
          <w:rFonts w:ascii="Times New Roman" w:hAnsi="Times New Roman" w:cs="Times New Roman"/>
          <w:sz w:val="24"/>
          <w:szCs w:val="24"/>
        </w:rPr>
        <w:t xml:space="preserve"> and 2104.B.</w:t>
      </w:r>
    </w:p>
    <w:p w:rsidR="000B4F66" w:rsidRDefault="00050FF5" w:rsidP="00926F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 xml:space="preserve">Promulgated by the Department of Environmental Quality, Office of Air Quality and Radiation Protection, Radiation Protection Division, LR 18:607 (June 1992), </w:t>
      </w:r>
      <w:r w:rsidR="005C2D94">
        <w:rPr>
          <w:rFonts w:ascii="Times New Roman" w:hAnsi="Times New Roman" w:cs="Times New Roman"/>
          <w:sz w:val="24"/>
          <w:szCs w:val="24"/>
        </w:rPr>
        <w:lastRenderedPageBreak/>
        <w:t xml:space="preserve">amended LR 21:28 (January 1995), amended by the Office of the Secretary, Legal Affairs and Criminal Investigations Division, LR </w:t>
      </w:r>
      <w:r w:rsidR="00E01A25">
        <w:rPr>
          <w:rFonts w:ascii="Times New Roman" w:hAnsi="Times New Roman" w:cs="Times New Roman"/>
          <w:sz w:val="24"/>
          <w:szCs w:val="24"/>
        </w:rPr>
        <w:t>48:</w:t>
      </w:r>
    </w:p>
    <w:p w:rsidR="00050FF5" w:rsidRPr="00F87D4C" w:rsidRDefault="00050FF5" w:rsidP="00050FF5">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F87D4C"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25" w:name="_Toc435609526"/>
      <w:bookmarkStart w:id="26" w:name="TOC_Sect667"/>
      <w:r w:rsidRPr="00F87D4C">
        <w:rPr>
          <w:rFonts w:ascii="Times New Roman" w:hAnsi="Times New Roman" w:cs="Times New Roman"/>
          <w:sz w:val="24"/>
          <w:szCs w:val="24"/>
        </w:rPr>
        <w:t>§1417.</w:t>
      </w:r>
      <w:r w:rsidRPr="00F87D4C">
        <w:rPr>
          <w:rFonts w:ascii="Times New Roman" w:hAnsi="Times New Roman" w:cs="Times New Roman"/>
          <w:sz w:val="24"/>
          <w:szCs w:val="24"/>
        </w:rPr>
        <w:tab/>
        <w:t>Release for Unrestricted Use</w:t>
      </w:r>
      <w:bookmarkEnd w:id="25"/>
      <w:bookmarkEnd w:id="26"/>
    </w:p>
    <w:p w:rsidR="000B4F66" w:rsidRPr="00F87D4C" w:rsidRDefault="00050FF5" w:rsidP="00050FF5">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050FF5" w:rsidP="00050FF5">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1.</w:t>
      </w:r>
      <w:r w:rsidR="000B4F66" w:rsidRPr="00F87D4C">
        <w:rPr>
          <w:rFonts w:ascii="Times New Roman" w:hAnsi="Times New Roman" w:cs="Times New Roman"/>
          <w:sz w:val="24"/>
          <w:szCs w:val="24"/>
        </w:rPr>
        <w:tab/>
        <w:t xml:space="preserve">For general or specific licensees that have an area or soil with contamination above the limits of LAC 33:XV.1404 and soil decontamination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w:t>
      </w:r>
      <w:proofErr w:type="gramStart"/>
      <w:r w:rsidR="000B4F66" w:rsidRPr="00F87D4C">
        <w:rPr>
          <w:rFonts w:ascii="Times New Roman" w:hAnsi="Times New Roman" w:cs="Times New Roman"/>
          <w:sz w:val="24"/>
          <w:szCs w:val="24"/>
        </w:rPr>
        <w:t>be performed</w:t>
      </w:r>
      <w:proofErr w:type="gramEnd"/>
      <w:r w:rsidR="000B4F66" w:rsidRPr="00F87D4C">
        <w:rPr>
          <w:rFonts w:ascii="Times New Roman" w:hAnsi="Times New Roman" w:cs="Times New Roman"/>
          <w:sz w:val="24"/>
          <w:szCs w:val="24"/>
        </w:rPr>
        <w:t>, the decontamination of soil shall be to 5 picocuries per gram above background of radium-226 or radium-228.</w:t>
      </w:r>
    </w:p>
    <w:p w:rsidR="000B4F66" w:rsidRPr="00F87D4C" w:rsidRDefault="00050FF5" w:rsidP="00050FF5">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2.</w:t>
      </w:r>
      <w:r w:rsidR="000B4F66" w:rsidRPr="00F87D4C">
        <w:rPr>
          <w:rFonts w:ascii="Times New Roman" w:hAnsi="Times New Roman" w:cs="Times New Roman"/>
          <w:sz w:val="24"/>
          <w:szCs w:val="24"/>
        </w:rPr>
        <w:tab/>
        <w:t xml:space="preserve">For general or specific licensees who have equipment with a maximum exposure level above that specified in LAC 33:XV.1404, equipment decontamination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be performed to reduce the exposure levels below those specified in LAC 33:XV.1404 and ensure that the equipment is free of loose contamination.</w:t>
      </w:r>
    </w:p>
    <w:p w:rsidR="000B4F66" w:rsidRPr="00F87D4C" w:rsidRDefault="00050FF5" w:rsidP="00050FF5">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3.</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050FF5" w:rsidP="00050FF5">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B.</w:t>
      </w:r>
      <w:r w:rsidR="000B4F66" w:rsidRPr="00F87D4C">
        <w:rPr>
          <w:rFonts w:ascii="Times New Roman" w:hAnsi="Times New Roman" w:cs="Times New Roman"/>
          <w:sz w:val="24"/>
          <w:szCs w:val="24"/>
        </w:rPr>
        <w:tab/>
        <w:t xml:space="preserve">If closure activities involve construction with a subsurface impact to a depth greater than three feet, prior approval by the Office of Environmental Compliance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be attached as part of the application addressing the certification of the groundwater quality. All pits, ponds, and lagoons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comply with departmental regulations and/or policies dealing with groundwater quality.</w:t>
      </w:r>
    </w:p>
    <w:p w:rsidR="000B4F66" w:rsidRPr="00F87D4C" w:rsidRDefault="00050FF5" w:rsidP="00A81627">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C.</w:t>
      </w:r>
      <w:r w:rsidR="006772E4">
        <w:rPr>
          <w:rFonts w:ascii="Times New Roman" w:hAnsi="Times New Roman" w:cs="Times New Roman"/>
          <w:sz w:val="24"/>
          <w:szCs w:val="24"/>
        </w:rPr>
        <w:t xml:space="preserve"> </w:t>
      </w:r>
      <w:r w:rsidR="00926FE4">
        <w:rPr>
          <w:rFonts w:ascii="Times New Roman" w:hAnsi="Times New Roman" w:cs="Times New Roman"/>
          <w:sz w:val="24"/>
          <w:szCs w:val="24"/>
        </w:rPr>
        <w:t>—</w:t>
      </w:r>
      <w:r w:rsidR="006772E4">
        <w:rPr>
          <w:rFonts w:ascii="Times New Roman" w:hAnsi="Times New Roman" w:cs="Times New Roman"/>
          <w:sz w:val="24"/>
          <w:szCs w:val="24"/>
        </w:rPr>
        <w:t xml:space="preserve"> E.</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050FF5" w:rsidP="00926FE4">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sidR="000B4F66" w:rsidRPr="00F87D4C">
        <w:rPr>
          <w:rFonts w:ascii="Times New Roman" w:hAnsi="Times New Roman" w:cs="Times New Roman"/>
          <w:sz w:val="24"/>
          <w:szCs w:val="24"/>
        </w:rPr>
        <w:tab/>
        <w:t>Promulgated in accordance with R.S. 30:2001 et seq.</w:t>
      </w:r>
      <w:r>
        <w:rPr>
          <w:rFonts w:ascii="Times New Roman" w:hAnsi="Times New Roman" w:cs="Times New Roman"/>
          <w:sz w:val="24"/>
          <w:szCs w:val="24"/>
        </w:rPr>
        <w:t xml:space="preserve"> and 2104.B.</w:t>
      </w:r>
    </w:p>
    <w:p w:rsidR="000B4F66" w:rsidRDefault="00050FF5" w:rsidP="00926F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proofErr w:type="gramStart"/>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Radiation Protection, Radiation Protection Division, LR 18:607 (June 1992), amended LR 21:28 (January 1995), amended by the Office of Environmental Assessment, Environmental Planning Division, LR 26:2600 (November 2000), amended by the Office of the Secretary, Legal Affairs Division, LR 31:2537 (October 2</w:t>
      </w:r>
      <w:r w:rsidR="005C2D94">
        <w:rPr>
          <w:rFonts w:ascii="Times New Roman" w:hAnsi="Times New Roman" w:cs="Times New Roman"/>
          <w:sz w:val="24"/>
          <w:szCs w:val="24"/>
        </w:rPr>
        <w:t xml:space="preserve">005), LR 33:2189 (October 2007), amended by the Office of the Secretary, Legal Affairs and Criminal Investigations Division, LR </w:t>
      </w:r>
      <w:r w:rsidR="00E01A25">
        <w:rPr>
          <w:rFonts w:ascii="Times New Roman" w:hAnsi="Times New Roman" w:cs="Times New Roman"/>
          <w:sz w:val="24"/>
          <w:szCs w:val="24"/>
        </w:rPr>
        <w:t>48:</w:t>
      </w:r>
      <w:proofErr w:type="gramEnd"/>
    </w:p>
    <w:p w:rsidR="00050FF5" w:rsidRPr="00F87D4C" w:rsidRDefault="00050FF5" w:rsidP="00050FF5">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0B4F66" w:rsidRPr="00F87D4C"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bookmarkStart w:id="27" w:name="_Toc435609527"/>
      <w:bookmarkStart w:id="28" w:name="TOC_Sect668"/>
      <w:r w:rsidRPr="00F87D4C">
        <w:rPr>
          <w:rFonts w:ascii="Times New Roman" w:hAnsi="Times New Roman" w:cs="Times New Roman"/>
          <w:sz w:val="24"/>
          <w:szCs w:val="24"/>
        </w:rPr>
        <w:lastRenderedPageBreak/>
        <w:t>§1418.</w:t>
      </w:r>
      <w:r w:rsidRPr="00F87D4C">
        <w:rPr>
          <w:rFonts w:ascii="Times New Roman" w:hAnsi="Times New Roman" w:cs="Times New Roman"/>
          <w:sz w:val="24"/>
          <w:szCs w:val="24"/>
        </w:rPr>
        <w:tab/>
        <w:t>NORM Manifests</w:t>
      </w:r>
      <w:bookmarkEnd w:id="27"/>
      <w:bookmarkEnd w:id="28"/>
    </w:p>
    <w:p w:rsidR="00A81627" w:rsidRDefault="00F92C56" w:rsidP="00050FF5">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F92C56" w:rsidP="00050FF5">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B.</w:t>
      </w:r>
      <w:r w:rsidR="000B4F66" w:rsidRPr="00F87D4C">
        <w:rPr>
          <w:rFonts w:ascii="Times New Roman" w:hAnsi="Times New Roman" w:cs="Times New Roman"/>
          <w:sz w:val="24"/>
          <w:szCs w:val="24"/>
        </w:rPr>
        <w:tab/>
        <w:t xml:space="preserve">The manifest form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be obtained from the department and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consist of, at a minimum, the number of copies that will provide the licensee, each transporter, and the operator of the designated facility with one copy each for their records with the remaining copies to be returned to the licensee and the other appropriate parties.</w:t>
      </w:r>
    </w:p>
    <w:p w:rsidR="000B4F66" w:rsidRPr="00F87D4C" w:rsidRDefault="00F92C56" w:rsidP="00050FF5">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C.</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1.</w:t>
      </w:r>
      <w:r w:rsidR="000B4F66" w:rsidRPr="00F87D4C">
        <w:rPr>
          <w:rFonts w:ascii="Times New Roman" w:hAnsi="Times New Roman" w:cs="Times New Roman"/>
          <w:sz w:val="24"/>
          <w:szCs w:val="24"/>
        </w:rPr>
        <w:tab/>
        <w:t xml:space="preserve">A licensee who transports, or offers for transportation, NORM waste and NORM contaminated equipment to a facility specifically licensed for treatment, decontamination, storage, or disposal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prepare and sign sufficient copies of a manifest before transporting the NORM off-site.</w:t>
      </w:r>
    </w:p>
    <w:p w:rsidR="000B4F66" w:rsidRPr="00F87D4C"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2.</w:t>
      </w:r>
      <w:r w:rsidR="000B4F66" w:rsidRPr="00F87D4C">
        <w:rPr>
          <w:rFonts w:ascii="Times New Roman" w:hAnsi="Times New Roman" w:cs="Times New Roman"/>
          <w:sz w:val="24"/>
          <w:szCs w:val="24"/>
        </w:rPr>
        <w:tab/>
        <w:t xml:space="preserve">A licensee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designate on the manifest one facility which is permitted to handle the NORM described on the manifest.</w:t>
      </w:r>
    </w:p>
    <w:p w:rsidR="000B4F66" w:rsidRPr="00F87D4C"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3.</w:t>
      </w:r>
      <w:r w:rsidR="000B4F66" w:rsidRPr="00F87D4C">
        <w:rPr>
          <w:rFonts w:ascii="Times New Roman" w:hAnsi="Times New Roman" w:cs="Times New Roman"/>
          <w:sz w:val="24"/>
          <w:szCs w:val="24"/>
        </w:rPr>
        <w:tab/>
        <w:t xml:space="preserve">If the transporter is unable to deliver the NORM to the designated facility, the licensee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either designate another facility or instruct the transporter to return the NORM.</w:t>
      </w:r>
    </w:p>
    <w:p w:rsidR="000B4F66" w:rsidRPr="00F87D4C"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4.</w:t>
      </w:r>
      <w:r w:rsidR="000B4F66" w:rsidRPr="00F87D4C">
        <w:rPr>
          <w:rFonts w:ascii="Times New Roman" w:hAnsi="Times New Roman" w:cs="Times New Roman"/>
          <w:sz w:val="24"/>
          <w:szCs w:val="24"/>
        </w:rPr>
        <w:tab/>
        <w:t xml:space="preserve">Licensees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provide a statement concerning the nature of the material and general guidelines for an emergency situation involving this waste to accompany the manifest on shipments and loads.</w:t>
      </w:r>
    </w:p>
    <w:p w:rsidR="00A81627"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5.</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6.</w:t>
      </w:r>
      <w:r w:rsidR="000B4F66" w:rsidRPr="00F87D4C">
        <w:rPr>
          <w:rFonts w:ascii="Times New Roman" w:hAnsi="Times New Roman" w:cs="Times New Roman"/>
          <w:sz w:val="24"/>
          <w:szCs w:val="24"/>
        </w:rPr>
        <w:tab/>
        <w:t xml:space="preserve">Before initiating a shipment, licensees shall obtain written confirmation of the acceptability of the NORM or NORM waste from the operation of the specifically licensed </w:t>
      </w:r>
      <w:r w:rsidR="000B4F66" w:rsidRPr="00F87D4C">
        <w:rPr>
          <w:rFonts w:ascii="Times New Roman" w:hAnsi="Times New Roman" w:cs="Times New Roman"/>
          <w:sz w:val="24"/>
          <w:szCs w:val="24"/>
        </w:rPr>
        <w:lastRenderedPageBreak/>
        <w:t xml:space="preserve">commercial treatment, decontamination, storage, or disposal facility. The confirmation </w:t>
      </w:r>
      <w:proofErr w:type="spellStart"/>
      <w:r w:rsidR="000B4F66" w:rsidRPr="00A13408">
        <w:rPr>
          <w:rFonts w:ascii="Times New Roman" w:hAnsi="Times New Roman" w:cs="Times New Roman"/>
          <w:strike/>
          <w:sz w:val="24"/>
          <w:szCs w:val="24"/>
        </w:rPr>
        <w:t>must</w:t>
      </w:r>
      <w:r w:rsidR="00A13408">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be maintained by the affected licensees as part of their manifest records.</w:t>
      </w:r>
    </w:p>
    <w:p w:rsidR="000B4F66" w:rsidRPr="00F87D4C"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7.</w:t>
      </w:r>
      <w:r w:rsidR="000B4F66" w:rsidRPr="00F87D4C">
        <w:rPr>
          <w:rFonts w:ascii="Times New Roman" w:hAnsi="Times New Roman" w:cs="Times New Roman"/>
          <w:sz w:val="24"/>
          <w:szCs w:val="24"/>
        </w:rPr>
        <w:tab/>
        <w:t xml:space="preserve">The licensee receiving a shipment is required to report to the Office of Environmental Compliance and to the licensee initiating the shipment any irregularities between the NORM actually received by the designated facility and the NORM described on the manifest, or any other irregularities, within 15 days. If the designated facility or receiving licensee is outside the state of Louisiana, the generating or originating licensee </w:t>
      </w:r>
      <w:proofErr w:type="spellStart"/>
      <w:r w:rsidR="000B4F66" w:rsidRPr="00CB0830">
        <w:rPr>
          <w:rFonts w:ascii="Times New Roman" w:hAnsi="Times New Roman" w:cs="Times New Roman"/>
          <w:strike/>
          <w:sz w:val="24"/>
          <w:szCs w:val="24"/>
        </w:rPr>
        <w:t>must</w:t>
      </w:r>
      <w:r w:rsidR="00CB0830">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report the irregularities to the department.</w:t>
      </w:r>
    </w:p>
    <w:p w:rsidR="000B4F66" w:rsidRPr="00F87D4C" w:rsidRDefault="00F92C56" w:rsidP="00F92C5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D.</w:t>
      </w:r>
      <w:r w:rsidR="000B4F66" w:rsidRPr="00F87D4C">
        <w:rPr>
          <w:rFonts w:ascii="Times New Roman" w:hAnsi="Times New Roman" w:cs="Times New Roman"/>
          <w:sz w:val="24"/>
          <w:szCs w:val="24"/>
        </w:rPr>
        <w:tab/>
        <w:t>Required Information</w:t>
      </w:r>
    </w:p>
    <w:p w:rsidR="000B4F66" w:rsidRPr="00F87D4C" w:rsidRDefault="00F92C56" w:rsidP="00F92C56">
      <w:pPr>
        <w:pStyle w:val="1"/>
        <w:tabs>
          <w:tab w:val="clear" w:pos="979"/>
          <w:tab w:val="clear" w:pos="1152"/>
          <w:tab w:val="clear" w:pos="4500"/>
          <w:tab w:val="clear" w:pos="4680"/>
          <w:tab w:val="clear" w:pos="4860"/>
          <w:tab w:val="clear" w:pos="5040"/>
          <w:tab w:val="clear" w:pos="72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1.</w:t>
      </w:r>
      <w:r w:rsidR="000B4F66" w:rsidRPr="00F87D4C">
        <w:rPr>
          <w:rFonts w:ascii="Times New Roman" w:hAnsi="Times New Roman" w:cs="Times New Roman"/>
          <w:sz w:val="24"/>
          <w:szCs w:val="24"/>
        </w:rPr>
        <w:tab/>
        <w:t xml:space="preserve">The manifest </w:t>
      </w:r>
      <w:proofErr w:type="spellStart"/>
      <w:r w:rsidR="000B4F66" w:rsidRPr="00CB0830">
        <w:rPr>
          <w:rFonts w:ascii="Times New Roman" w:hAnsi="Times New Roman" w:cs="Times New Roman"/>
          <w:strike/>
          <w:sz w:val="24"/>
          <w:szCs w:val="24"/>
        </w:rPr>
        <w:t>must</w:t>
      </w:r>
      <w:r w:rsidR="00CB0830">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contain all of the following information prior to leaving the licensee's site:</w:t>
      </w:r>
    </w:p>
    <w:p w:rsidR="000B4F66" w:rsidRPr="00F87D4C" w:rsidRDefault="00F92C56" w:rsidP="00926FE4">
      <w:pPr>
        <w:pStyle w:val="a0"/>
        <w:tabs>
          <w:tab w:val="clear" w:pos="907"/>
          <w:tab w:val="clear" w:pos="4500"/>
          <w:tab w:val="clear" w:pos="4680"/>
          <w:tab w:val="clear" w:pos="4860"/>
          <w:tab w:val="clear" w:pos="5040"/>
          <w:tab w:val="clear" w:pos="7200"/>
          <w:tab w:val="left" w:pos="720"/>
          <w:tab w:val="left" w:pos="1440"/>
          <w:tab w:val="left" w:pos="2160"/>
          <w:tab w:val="left" w:pos="3330"/>
          <w:tab w:val="left" w:pos="378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a.</w:t>
      </w:r>
      <w:r w:rsidR="006772E4">
        <w:rPr>
          <w:rFonts w:ascii="Times New Roman" w:hAnsi="Times New Roman" w:cs="Times New Roman"/>
          <w:sz w:val="24"/>
          <w:szCs w:val="24"/>
        </w:rPr>
        <w:t xml:space="preserve"> </w:t>
      </w:r>
      <w:r w:rsidR="00926FE4">
        <w:rPr>
          <w:rFonts w:ascii="Times New Roman" w:hAnsi="Times New Roman" w:cs="Times New Roman"/>
          <w:sz w:val="24"/>
          <w:szCs w:val="24"/>
        </w:rPr>
        <w:t>—</w:t>
      </w:r>
      <w:r w:rsidR="006772E4">
        <w:rPr>
          <w:rFonts w:ascii="Times New Roman" w:hAnsi="Times New Roman" w:cs="Times New Roman"/>
          <w:sz w:val="24"/>
          <w:szCs w:val="24"/>
        </w:rPr>
        <w:t xml:space="preserve"> f.</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2.</w:t>
      </w:r>
      <w:r w:rsidR="000B4F66" w:rsidRPr="00F87D4C">
        <w:rPr>
          <w:rFonts w:ascii="Times New Roman" w:hAnsi="Times New Roman" w:cs="Times New Roman"/>
          <w:sz w:val="24"/>
          <w:szCs w:val="24"/>
        </w:rPr>
        <w:tab/>
        <w:t xml:space="preserve">The certification that appears on the manifest </w:t>
      </w:r>
      <w:proofErr w:type="spellStart"/>
      <w:r w:rsidR="000B4F66" w:rsidRPr="00CB0830">
        <w:rPr>
          <w:rFonts w:ascii="Times New Roman" w:hAnsi="Times New Roman" w:cs="Times New Roman"/>
          <w:strike/>
          <w:sz w:val="24"/>
          <w:szCs w:val="24"/>
        </w:rPr>
        <w:t>must</w:t>
      </w:r>
      <w:r w:rsidR="00CB0830">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be read, signed, and dated by the licensee as follows:</w:t>
      </w:r>
    </w:p>
    <w:p w:rsidR="000B4F66" w:rsidRPr="00F87D4C" w:rsidRDefault="000B4F66" w:rsidP="00926FE4">
      <w:pPr>
        <w:pStyle w:val="LACNote"/>
        <w:tabs>
          <w:tab w:val="left" w:pos="720"/>
          <w:tab w:val="left" w:pos="1440"/>
          <w:tab w:val="left" w:pos="2160"/>
          <w:tab w:val="left" w:pos="2880"/>
          <w:tab w:val="left" w:pos="3600"/>
        </w:tabs>
        <w:spacing w:after="0" w:line="480" w:lineRule="auto"/>
        <w:ind w:left="720" w:right="720" w:firstLine="0"/>
        <w:jc w:val="left"/>
        <w:rPr>
          <w:rFonts w:ascii="Times New Roman" w:hAnsi="Times New Roman" w:cs="Times New Roman"/>
          <w:sz w:val="24"/>
          <w:szCs w:val="24"/>
        </w:rPr>
      </w:pPr>
      <w:r w:rsidRPr="00F87D4C">
        <w:rPr>
          <w:rFonts w:ascii="Times New Roman" w:hAnsi="Times New Roman" w:cs="Times New Roman"/>
          <w:sz w:val="24"/>
          <w:szCs w:val="24"/>
        </w:rPr>
        <w:t>"I hereby declare that the contents of this consignment are fully and accurately described above by proper shipping name and are classified, packed, marked, and labeled, and are in all respects in proper condition for transport according to applicable international and national government regulations."</w:t>
      </w:r>
    </w:p>
    <w:p w:rsidR="000B4F66" w:rsidRPr="00F87D4C" w:rsidRDefault="00F92C56" w:rsidP="00F92C5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E.</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1.</w:t>
      </w:r>
      <w:r w:rsidR="000B4F66" w:rsidRPr="00F87D4C">
        <w:rPr>
          <w:rFonts w:ascii="Times New Roman" w:hAnsi="Times New Roman" w:cs="Times New Roman"/>
          <w:sz w:val="24"/>
          <w:szCs w:val="24"/>
        </w:rPr>
        <w:tab/>
        <w:t xml:space="preserve">The licensee </w:t>
      </w:r>
      <w:proofErr w:type="spellStart"/>
      <w:r w:rsidR="000B4F66" w:rsidRPr="00CB0830">
        <w:rPr>
          <w:rFonts w:ascii="Times New Roman" w:hAnsi="Times New Roman" w:cs="Times New Roman"/>
          <w:strike/>
          <w:sz w:val="24"/>
          <w:szCs w:val="24"/>
        </w:rPr>
        <w:t>must</w:t>
      </w:r>
      <w:r w:rsidR="00CB0830">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w:t>
      </w:r>
    </w:p>
    <w:p w:rsidR="000B4F66" w:rsidRPr="00F87D4C" w:rsidRDefault="00F92C56" w:rsidP="00926FE4">
      <w:pPr>
        <w:pStyle w:val="a0"/>
        <w:tabs>
          <w:tab w:val="clear" w:pos="907"/>
          <w:tab w:val="clear" w:pos="4500"/>
          <w:tab w:val="clear" w:pos="4680"/>
          <w:tab w:val="clear" w:pos="4860"/>
          <w:tab w:val="clear" w:pos="5040"/>
          <w:tab w:val="clear" w:pos="7200"/>
          <w:tab w:val="left" w:pos="720"/>
          <w:tab w:val="left" w:pos="1440"/>
          <w:tab w:val="left" w:pos="2160"/>
          <w:tab w:val="left" w:pos="3240"/>
          <w:tab w:val="left" w:pos="396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a.</w:t>
      </w:r>
      <w:r w:rsidR="006772E4">
        <w:rPr>
          <w:rFonts w:ascii="Times New Roman" w:hAnsi="Times New Roman" w:cs="Times New Roman"/>
          <w:sz w:val="24"/>
          <w:szCs w:val="24"/>
        </w:rPr>
        <w:t xml:space="preserve"> </w:t>
      </w:r>
      <w:r w:rsidR="00926FE4">
        <w:rPr>
          <w:rFonts w:ascii="Times New Roman" w:hAnsi="Times New Roman" w:cs="Times New Roman"/>
          <w:sz w:val="24"/>
          <w:szCs w:val="24"/>
        </w:rPr>
        <w:t>—</w:t>
      </w:r>
      <w:r w:rsidR="006772E4">
        <w:rPr>
          <w:rFonts w:ascii="Times New Roman" w:hAnsi="Times New Roman" w:cs="Times New Roman"/>
          <w:sz w:val="24"/>
          <w:szCs w:val="24"/>
        </w:rPr>
        <w:t xml:space="preserve"> c.</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2.</w:t>
      </w:r>
      <w:r w:rsidR="000B4F66" w:rsidRPr="00F87D4C">
        <w:rPr>
          <w:rFonts w:ascii="Times New Roman" w:hAnsi="Times New Roman" w:cs="Times New Roman"/>
          <w:sz w:val="24"/>
          <w:szCs w:val="24"/>
        </w:rPr>
        <w:tab/>
        <w:t xml:space="preserve">The licensee </w:t>
      </w:r>
      <w:proofErr w:type="spellStart"/>
      <w:r w:rsidR="000B4F66" w:rsidRPr="00CB0830">
        <w:rPr>
          <w:rFonts w:ascii="Times New Roman" w:hAnsi="Times New Roman" w:cs="Times New Roman"/>
          <w:strike/>
          <w:sz w:val="24"/>
          <w:szCs w:val="24"/>
        </w:rPr>
        <w:t>must</w:t>
      </w:r>
      <w:r w:rsidR="00CB0830">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give the transporter the remaining copies of the manifest.</w:t>
      </w:r>
    </w:p>
    <w:p w:rsidR="000B4F66" w:rsidRPr="00F87D4C" w:rsidRDefault="00F92C56" w:rsidP="00F92C5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0B4F66" w:rsidRPr="00F87D4C">
        <w:rPr>
          <w:rFonts w:ascii="Times New Roman" w:hAnsi="Times New Roman" w:cs="Times New Roman"/>
          <w:sz w:val="24"/>
          <w:szCs w:val="24"/>
        </w:rPr>
        <w:t>3.</w:t>
      </w:r>
      <w:r w:rsidR="000B4F66" w:rsidRPr="00F87D4C">
        <w:rPr>
          <w:rFonts w:ascii="Times New Roman" w:hAnsi="Times New Roman" w:cs="Times New Roman"/>
          <w:sz w:val="24"/>
          <w:szCs w:val="24"/>
        </w:rPr>
        <w:tab/>
        <w:t xml:space="preserve">The licensee </w:t>
      </w:r>
      <w:proofErr w:type="spellStart"/>
      <w:r w:rsidR="000B4F66" w:rsidRPr="00CB0830">
        <w:rPr>
          <w:rFonts w:ascii="Times New Roman" w:hAnsi="Times New Roman" w:cs="Times New Roman"/>
          <w:strike/>
          <w:sz w:val="24"/>
          <w:szCs w:val="24"/>
        </w:rPr>
        <w:t>must</w:t>
      </w:r>
      <w:r w:rsidR="00CB0830">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receive the fully signed copy of the manifest from the designated facility within 45 days from the delivery to the initial transporter. In the event the licensee does not receive the signed manifest timely, the licensee shall:</w:t>
      </w:r>
    </w:p>
    <w:p w:rsidR="000B4F66" w:rsidRPr="00F87D4C" w:rsidRDefault="00A204AE" w:rsidP="005C2D94">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5C2D94">
        <w:rPr>
          <w:rFonts w:ascii="Times New Roman" w:hAnsi="Times New Roman" w:cs="Times New Roman"/>
          <w:sz w:val="24"/>
          <w:szCs w:val="24"/>
        </w:rPr>
        <w:t>E.3.a</w:t>
      </w:r>
      <w:r w:rsidR="000B4F66" w:rsidRPr="00F87D4C">
        <w:rPr>
          <w:rFonts w:ascii="Times New Roman" w:hAnsi="Times New Roman" w:cs="Times New Roman"/>
          <w:sz w:val="24"/>
          <w:szCs w:val="24"/>
        </w:rPr>
        <w:t>.</w:t>
      </w:r>
      <w:r w:rsidR="006772E4">
        <w:rPr>
          <w:rFonts w:ascii="Times New Roman" w:hAnsi="Times New Roman" w:cs="Times New Roman"/>
          <w:sz w:val="24"/>
          <w:szCs w:val="24"/>
        </w:rPr>
        <w:t xml:space="preserve"> </w:t>
      </w:r>
      <w:r w:rsidR="00926FE4">
        <w:rPr>
          <w:rFonts w:ascii="Times New Roman" w:hAnsi="Times New Roman" w:cs="Times New Roman"/>
          <w:sz w:val="24"/>
          <w:szCs w:val="24"/>
        </w:rPr>
        <w:t>—</w:t>
      </w:r>
      <w:r w:rsidR="006772E4">
        <w:rPr>
          <w:rFonts w:ascii="Times New Roman" w:hAnsi="Times New Roman" w:cs="Times New Roman"/>
          <w:sz w:val="24"/>
          <w:szCs w:val="24"/>
        </w:rPr>
        <w:t xml:space="preserve"> F.1.</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A204AE" w:rsidP="00A204A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2.</w:t>
      </w:r>
      <w:r w:rsidR="000B4F66" w:rsidRPr="00F87D4C">
        <w:rPr>
          <w:rFonts w:ascii="Times New Roman" w:hAnsi="Times New Roman" w:cs="Times New Roman"/>
          <w:sz w:val="24"/>
          <w:szCs w:val="24"/>
        </w:rPr>
        <w:tab/>
        <w:t xml:space="preserve">Before transporting the NORM, the transporter </w:t>
      </w:r>
      <w:proofErr w:type="spellStart"/>
      <w:r w:rsidR="000B4F66" w:rsidRPr="00CB0830">
        <w:rPr>
          <w:rFonts w:ascii="Times New Roman" w:hAnsi="Times New Roman" w:cs="Times New Roman"/>
          <w:strike/>
          <w:sz w:val="24"/>
          <w:szCs w:val="24"/>
        </w:rPr>
        <w:t>must</w:t>
      </w:r>
      <w:r w:rsidR="00CB0830">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sign and date each copy of the manifest acknowledging acceptance of the NORM from the licensee or previous transporter and return a signed copy to the licensee or previous transporter.</w:t>
      </w:r>
    </w:p>
    <w:p w:rsidR="000B4F66" w:rsidRPr="00F87D4C" w:rsidRDefault="00A204AE" w:rsidP="005C2D9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A81627">
        <w:rPr>
          <w:rFonts w:ascii="Times New Roman" w:hAnsi="Times New Roman" w:cs="Times New Roman"/>
          <w:sz w:val="24"/>
          <w:szCs w:val="24"/>
        </w:rPr>
        <w:t>F.</w:t>
      </w:r>
      <w:r w:rsidR="000B4F66" w:rsidRPr="00F87D4C">
        <w:rPr>
          <w:rFonts w:ascii="Times New Roman" w:hAnsi="Times New Roman" w:cs="Times New Roman"/>
          <w:sz w:val="24"/>
          <w:szCs w:val="24"/>
        </w:rPr>
        <w:t>3.</w:t>
      </w:r>
      <w:r w:rsidR="006772E4">
        <w:rPr>
          <w:rFonts w:ascii="Times New Roman" w:hAnsi="Times New Roman" w:cs="Times New Roman"/>
          <w:sz w:val="24"/>
          <w:szCs w:val="24"/>
        </w:rPr>
        <w:t xml:space="preserve"> </w:t>
      </w:r>
      <w:r w:rsidR="00926FE4">
        <w:rPr>
          <w:rFonts w:ascii="Times New Roman" w:hAnsi="Times New Roman" w:cs="Times New Roman"/>
          <w:sz w:val="24"/>
          <w:szCs w:val="24"/>
        </w:rPr>
        <w:t>—</w:t>
      </w:r>
      <w:r w:rsidR="006772E4">
        <w:rPr>
          <w:rFonts w:ascii="Times New Roman" w:hAnsi="Times New Roman" w:cs="Times New Roman"/>
          <w:sz w:val="24"/>
          <w:szCs w:val="24"/>
        </w:rPr>
        <w:t xml:space="preserve"> G.</w:t>
      </w:r>
      <w:r w:rsidR="006772E4">
        <w:rPr>
          <w:rFonts w:ascii="Times New Roman" w:hAnsi="Times New Roman" w:cs="Times New Roman"/>
          <w:sz w:val="24"/>
          <w:szCs w:val="24"/>
        </w:rPr>
        <w:tab/>
      </w:r>
      <w:r w:rsidR="00A81627">
        <w:rPr>
          <w:rFonts w:ascii="Times New Roman" w:hAnsi="Times New Roman" w:cs="Times New Roman"/>
          <w:sz w:val="24"/>
          <w:szCs w:val="24"/>
        </w:rPr>
        <w:t>…</w:t>
      </w:r>
    </w:p>
    <w:p w:rsidR="000B4F66" w:rsidRPr="00F87D4C" w:rsidRDefault="00A204AE" w:rsidP="00926FE4">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sidR="000B4F66" w:rsidRPr="00F87D4C">
        <w:rPr>
          <w:rFonts w:ascii="Times New Roman" w:hAnsi="Times New Roman" w:cs="Times New Roman"/>
          <w:sz w:val="24"/>
          <w:szCs w:val="24"/>
        </w:rPr>
        <w:tab/>
        <w:t>Promulgated in accordance with R.S. 30:2001 et seq.</w:t>
      </w:r>
      <w:r>
        <w:rPr>
          <w:rFonts w:ascii="Times New Roman" w:hAnsi="Times New Roman" w:cs="Times New Roman"/>
          <w:sz w:val="24"/>
          <w:szCs w:val="24"/>
        </w:rPr>
        <w:t xml:space="preserve"> and 2104.B.</w:t>
      </w:r>
    </w:p>
    <w:p w:rsidR="000B4F66" w:rsidRDefault="00A204AE" w:rsidP="00926F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proofErr w:type="gramStart"/>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Radiation Protection, Radiation Protection Division, LR 18:608 (June 1992), amended LR 21:28 (January 1995), amended by the Office of Environmental Assessment, Environmental Planning Division, LR 26:2600 (November 2000), amended by the Office of the Secretary, Legal Affairs Division, LR 31:2537 (October 2005), LR 33:2189 (October 2007)</w:t>
      </w:r>
      <w:r w:rsidR="005C2D94">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roofErr w:type="gramEnd"/>
    </w:p>
    <w:p w:rsidR="00A204AE" w:rsidRPr="00F87D4C" w:rsidRDefault="00A204AE" w:rsidP="00E22721">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s>
        <w:rPr>
          <w:rFonts w:ascii="Times New Roman" w:hAnsi="Times New Roman" w:cs="Times New Roman"/>
          <w:sz w:val="24"/>
          <w:szCs w:val="24"/>
        </w:rPr>
      </w:pPr>
    </w:p>
    <w:p w:rsidR="000B4F66" w:rsidRPr="00E8698F" w:rsidRDefault="000B4F66" w:rsidP="006772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u w:val="single"/>
        </w:rPr>
      </w:pPr>
      <w:bookmarkStart w:id="29" w:name="_Toc435609529"/>
      <w:bookmarkStart w:id="30" w:name="TOC_Sect670"/>
      <w:r w:rsidRPr="00F87D4C">
        <w:rPr>
          <w:rFonts w:ascii="Times New Roman" w:hAnsi="Times New Roman" w:cs="Times New Roman"/>
          <w:sz w:val="24"/>
          <w:szCs w:val="24"/>
        </w:rPr>
        <w:t>§1420.</w:t>
      </w:r>
      <w:r w:rsidRPr="00F87D4C">
        <w:rPr>
          <w:rFonts w:ascii="Times New Roman" w:hAnsi="Times New Roman" w:cs="Times New Roman"/>
          <w:sz w:val="24"/>
          <w:szCs w:val="24"/>
        </w:rPr>
        <w:tab/>
        <w:t xml:space="preserve">Financial Security Requirements for NORM </w:t>
      </w:r>
      <w:proofErr w:type="spellStart"/>
      <w:r w:rsidRPr="00E8698F">
        <w:rPr>
          <w:rFonts w:ascii="Times New Roman" w:hAnsi="Times New Roman" w:cs="Times New Roman"/>
          <w:strike/>
          <w:sz w:val="24"/>
          <w:szCs w:val="24"/>
          <w:highlight w:val="green"/>
        </w:rPr>
        <w:t>Treaters</w:t>
      </w:r>
      <w:proofErr w:type="spellEnd"/>
      <w:r w:rsidRPr="00E8698F">
        <w:rPr>
          <w:rFonts w:ascii="Times New Roman" w:hAnsi="Times New Roman" w:cs="Times New Roman"/>
          <w:strike/>
          <w:sz w:val="24"/>
          <w:szCs w:val="24"/>
          <w:highlight w:val="green"/>
        </w:rPr>
        <w:t xml:space="preserve"> or </w:t>
      </w:r>
      <w:proofErr w:type="spellStart"/>
      <w:r w:rsidRPr="00E8698F">
        <w:rPr>
          <w:rFonts w:ascii="Times New Roman" w:hAnsi="Times New Roman" w:cs="Times New Roman"/>
          <w:strike/>
          <w:sz w:val="24"/>
          <w:szCs w:val="24"/>
          <w:highlight w:val="green"/>
        </w:rPr>
        <w:t>Storers</w:t>
      </w:r>
      <w:bookmarkEnd w:id="29"/>
      <w:bookmarkEnd w:id="30"/>
      <w:r w:rsidR="00E8698F" w:rsidRPr="00E8698F">
        <w:rPr>
          <w:rFonts w:ascii="Times New Roman" w:hAnsi="Times New Roman" w:cs="Times New Roman"/>
          <w:sz w:val="24"/>
          <w:szCs w:val="24"/>
          <w:highlight w:val="green"/>
          <w:u w:val="single"/>
        </w:rPr>
        <w:t>Treatment</w:t>
      </w:r>
      <w:proofErr w:type="spellEnd"/>
      <w:r w:rsidR="00E8698F" w:rsidRPr="00E8698F">
        <w:rPr>
          <w:rFonts w:ascii="Times New Roman" w:hAnsi="Times New Roman" w:cs="Times New Roman"/>
          <w:sz w:val="24"/>
          <w:szCs w:val="24"/>
          <w:highlight w:val="green"/>
          <w:u w:val="single"/>
        </w:rPr>
        <w:t>, Storage, or Disposal</w:t>
      </w:r>
    </w:p>
    <w:p w:rsidR="000B4F66" w:rsidRPr="00F87D4C" w:rsidRDefault="008E6DC6" w:rsidP="00A204A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0B4F66" w:rsidRPr="00E8698F">
        <w:rPr>
          <w:rFonts w:ascii="Times New Roman" w:hAnsi="Times New Roman" w:cs="Times New Roman"/>
          <w:sz w:val="24"/>
          <w:szCs w:val="24"/>
          <w:highlight w:val="green"/>
        </w:rPr>
        <w:t>A.</w:t>
      </w:r>
      <w:r w:rsidR="006772E4" w:rsidRPr="00E8698F">
        <w:rPr>
          <w:rFonts w:ascii="Times New Roman" w:hAnsi="Times New Roman" w:cs="Times New Roman"/>
          <w:sz w:val="24"/>
          <w:szCs w:val="24"/>
          <w:highlight w:val="green"/>
        </w:rPr>
        <w:tab/>
      </w:r>
      <w:r w:rsidR="00E8698F" w:rsidRPr="00E8698F">
        <w:rPr>
          <w:rFonts w:ascii="Times New Roman" w:hAnsi="Times New Roman" w:cs="Times New Roman"/>
          <w:sz w:val="24"/>
          <w:szCs w:val="24"/>
          <w:highlight w:val="green"/>
        </w:rPr>
        <w:t xml:space="preserve">Each general </w:t>
      </w:r>
      <w:r w:rsidR="00E8698F" w:rsidRPr="00E8698F">
        <w:rPr>
          <w:rFonts w:ascii="Times New Roman" w:hAnsi="Times New Roman" w:cs="Times New Roman"/>
          <w:sz w:val="24"/>
          <w:szCs w:val="24"/>
          <w:highlight w:val="green"/>
          <w:u w:val="single"/>
        </w:rPr>
        <w:t>or specific</w:t>
      </w:r>
      <w:r w:rsidR="00E8698F" w:rsidRPr="00DA328E">
        <w:rPr>
          <w:rFonts w:ascii="Times New Roman" w:hAnsi="Times New Roman" w:cs="Times New Roman"/>
          <w:sz w:val="24"/>
          <w:szCs w:val="24"/>
          <w:highlight w:val="green"/>
          <w:u w:val="single"/>
        </w:rPr>
        <w:t xml:space="preserve"> </w:t>
      </w:r>
      <w:r w:rsidR="00E8698F" w:rsidRPr="00E8698F">
        <w:rPr>
          <w:rFonts w:ascii="Times New Roman" w:hAnsi="Times New Roman" w:cs="Times New Roman"/>
          <w:sz w:val="24"/>
          <w:szCs w:val="24"/>
          <w:highlight w:val="green"/>
        </w:rPr>
        <w:t>licensee that stores NORM or NORM waste for greater than 90 days, and each specific licensee that leases or owns a physical location and that physically or chemically treats or stores NORM or NORM waste shall post with the department financial security to ensure the protection of the public health and safety and the environment in the event of abandonment, default, or other inability or unwillingness of the licensee to meet the requirements of the Act and these rules. Financial security shall:</w:t>
      </w:r>
    </w:p>
    <w:p w:rsidR="000B4F66" w:rsidRPr="00F87D4C" w:rsidRDefault="008E6DC6" w:rsidP="008E6DC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B4F66" w:rsidRPr="00F87D4C">
        <w:rPr>
          <w:rFonts w:ascii="Times New Roman" w:hAnsi="Times New Roman" w:cs="Times New Roman"/>
          <w:sz w:val="24"/>
          <w:szCs w:val="24"/>
        </w:rPr>
        <w:t>1.</w:t>
      </w:r>
      <w:r w:rsidR="000B4F66" w:rsidRPr="00F87D4C">
        <w:rPr>
          <w:rFonts w:ascii="Times New Roman" w:hAnsi="Times New Roman" w:cs="Times New Roman"/>
          <w:sz w:val="24"/>
          <w:szCs w:val="24"/>
        </w:rPr>
        <w:tab/>
        <w:t xml:space="preserve">name the department as beneficiary with a bond issued by a fidelity or surety company authorized to do business in Louisiana, a personal bond secured by such collateral as the department deems satisfactory, a cash bond, a liability endorsement, or a letter of </w:t>
      </w:r>
      <w:r w:rsidR="000B4F66" w:rsidRPr="00F87D4C">
        <w:rPr>
          <w:rFonts w:ascii="Times New Roman" w:hAnsi="Times New Roman" w:cs="Times New Roman"/>
          <w:sz w:val="24"/>
          <w:szCs w:val="24"/>
        </w:rPr>
        <w:lastRenderedPageBreak/>
        <w:t xml:space="preserve">credit. The amount of the bond, liability endorsement, or letter of credit shall be equal to or greater than the amount of the security required. Any security </w:t>
      </w:r>
      <w:proofErr w:type="spellStart"/>
      <w:r w:rsidR="000B4F66" w:rsidRPr="00CB0830">
        <w:rPr>
          <w:rFonts w:ascii="Times New Roman" w:hAnsi="Times New Roman" w:cs="Times New Roman"/>
          <w:strike/>
          <w:sz w:val="24"/>
          <w:szCs w:val="24"/>
        </w:rPr>
        <w:t>must</w:t>
      </w:r>
      <w:r w:rsidR="00CB0830">
        <w:rPr>
          <w:rFonts w:ascii="Times New Roman" w:hAnsi="Times New Roman" w:cs="Times New Roman"/>
          <w:sz w:val="24"/>
          <w:szCs w:val="24"/>
          <w:u w:val="single"/>
        </w:rPr>
        <w:t>shall</w:t>
      </w:r>
      <w:proofErr w:type="spellEnd"/>
      <w:r w:rsidR="000B4F66" w:rsidRPr="00F87D4C">
        <w:rPr>
          <w:rFonts w:ascii="Times New Roman" w:hAnsi="Times New Roman" w:cs="Times New Roman"/>
          <w:sz w:val="24"/>
          <w:szCs w:val="24"/>
        </w:rPr>
        <w:t xml:space="preserve"> be available in Louisiana and subject to judicial process and execution in the event required for the purposes set forth in this Section, and be continuous for the term of the license;</w:t>
      </w:r>
    </w:p>
    <w:p w:rsidR="000B4F66" w:rsidRPr="00F87D4C" w:rsidRDefault="008E6DC6" w:rsidP="005C2D94">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rFonts w:ascii="Times New Roman" w:hAnsi="Times New Roman" w:cs="Times New Roman"/>
          <w:sz w:val="24"/>
          <w:szCs w:val="24"/>
        </w:rPr>
      </w:pPr>
      <w:r>
        <w:rPr>
          <w:rFonts w:ascii="Times New Roman" w:hAnsi="Times New Roman" w:cs="Times New Roman"/>
          <w:sz w:val="24"/>
          <w:szCs w:val="24"/>
        </w:rPr>
        <w:tab/>
      </w:r>
      <w:r w:rsidR="005C2D94">
        <w:rPr>
          <w:rFonts w:ascii="Times New Roman" w:hAnsi="Times New Roman" w:cs="Times New Roman"/>
          <w:sz w:val="24"/>
          <w:szCs w:val="24"/>
        </w:rPr>
        <w:t>A.</w:t>
      </w:r>
      <w:r w:rsidR="000B4F66" w:rsidRPr="00F87D4C">
        <w:rPr>
          <w:rFonts w:ascii="Times New Roman" w:hAnsi="Times New Roman" w:cs="Times New Roman"/>
          <w:sz w:val="24"/>
          <w:szCs w:val="24"/>
        </w:rPr>
        <w:t>2.</w:t>
      </w:r>
      <w:r w:rsidR="006772E4">
        <w:rPr>
          <w:rFonts w:ascii="Times New Roman" w:hAnsi="Times New Roman" w:cs="Times New Roman"/>
          <w:sz w:val="24"/>
          <w:szCs w:val="24"/>
        </w:rPr>
        <w:t xml:space="preserve"> </w:t>
      </w:r>
      <w:r w:rsidR="00926FE4">
        <w:rPr>
          <w:rFonts w:ascii="Times New Roman" w:hAnsi="Times New Roman" w:cs="Times New Roman"/>
          <w:sz w:val="24"/>
          <w:szCs w:val="24"/>
        </w:rPr>
        <w:t>—</w:t>
      </w:r>
      <w:r w:rsidR="006772E4">
        <w:rPr>
          <w:rFonts w:ascii="Times New Roman" w:hAnsi="Times New Roman" w:cs="Times New Roman"/>
          <w:sz w:val="24"/>
          <w:szCs w:val="24"/>
        </w:rPr>
        <w:t xml:space="preserve"> E.</w:t>
      </w:r>
      <w:r w:rsidR="006772E4">
        <w:rPr>
          <w:rFonts w:ascii="Times New Roman" w:hAnsi="Times New Roman" w:cs="Times New Roman"/>
          <w:sz w:val="24"/>
          <w:szCs w:val="24"/>
        </w:rPr>
        <w:tab/>
      </w:r>
      <w:r w:rsidR="005C2D94">
        <w:rPr>
          <w:rFonts w:ascii="Times New Roman" w:hAnsi="Times New Roman" w:cs="Times New Roman"/>
          <w:sz w:val="24"/>
          <w:szCs w:val="24"/>
        </w:rPr>
        <w:t>…</w:t>
      </w:r>
    </w:p>
    <w:p w:rsidR="000B4F66" w:rsidRPr="00F87D4C" w:rsidRDefault="008E6DC6" w:rsidP="00926FE4">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sidR="000B4F66" w:rsidRPr="00F87D4C">
        <w:rPr>
          <w:rFonts w:ascii="Times New Roman" w:hAnsi="Times New Roman" w:cs="Times New Roman"/>
          <w:sz w:val="24"/>
          <w:szCs w:val="24"/>
        </w:rPr>
        <w:tab/>
        <w:t>Promulgated in accordance with R.S. 30:2001 et seq.</w:t>
      </w:r>
      <w:r>
        <w:rPr>
          <w:rFonts w:ascii="Times New Roman" w:hAnsi="Times New Roman" w:cs="Times New Roman"/>
          <w:sz w:val="24"/>
          <w:szCs w:val="24"/>
        </w:rPr>
        <w:t xml:space="preserve"> and 2104.B.</w:t>
      </w:r>
    </w:p>
    <w:p w:rsidR="005C2D94" w:rsidRDefault="008E6DC6" w:rsidP="00926F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proofErr w:type="gramStart"/>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Radiation Protection, Radiation Protection Division, LR 18:609 (June 1992), amended LR 21:30 (January 1995), amended by the Office of Environmental Assessment, Environmental Planning Division, LR 26:2601 (November 2000), amended by the Office of the Secretary, Legal Affairs Division, LR 31:2537 (October 2005), LR 33:2189 (October 2007).</w:t>
      </w:r>
      <w:bookmarkStart w:id="31" w:name="_Toc435609530"/>
      <w:bookmarkStart w:id="32" w:name="TOC_Sect671"/>
      <w:r w:rsidR="005C2D94">
        <w:rPr>
          <w:rFonts w:ascii="Times New Roman" w:hAnsi="Times New Roman" w:cs="Times New Roman"/>
          <w:sz w:val="24"/>
          <w:szCs w:val="24"/>
        </w:rPr>
        <w:t xml:space="preserve">, amended by the Office of the Secretary, Legal Affairs and Criminal Investigations Division, LR </w:t>
      </w:r>
      <w:r w:rsidR="00E01A25">
        <w:rPr>
          <w:rFonts w:ascii="Times New Roman" w:hAnsi="Times New Roman" w:cs="Times New Roman"/>
          <w:sz w:val="24"/>
          <w:szCs w:val="24"/>
        </w:rPr>
        <w:t>48:</w:t>
      </w:r>
      <w:proofErr w:type="gramEnd"/>
    </w:p>
    <w:p w:rsidR="005C2D94" w:rsidRDefault="005C2D94" w:rsidP="005C2D94">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rFonts w:ascii="Times New Roman" w:hAnsi="Times New Roman" w:cs="Times New Roman"/>
          <w:sz w:val="24"/>
          <w:szCs w:val="24"/>
        </w:rPr>
      </w:pPr>
    </w:p>
    <w:p w:rsidR="00E30266" w:rsidRPr="005C2D94" w:rsidRDefault="00E30266" w:rsidP="00926FE4">
      <w:pPr>
        <w:pStyle w:val="HistoricalNote"/>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firstLine="0"/>
        <w:jc w:val="left"/>
        <w:rPr>
          <w:rFonts w:ascii="Times New Roman" w:hAnsi="Times New Roman" w:cs="Times New Roman"/>
          <w:b/>
          <w:sz w:val="24"/>
          <w:szCs w:val="24"/>
          <w:u w:val="single"/>
        </w:rPr>
      </w:pPr>
      <w:r w:rsidRPr="005C2D94">
        <w:rPr>
          <w:rFonts w:ascii="Times New Roman" w:hAnsi="Times New Roman" w:cs="Times New Roman"/>
          <w:b/>
          <w:sz w:val="24"/>
          <w:szCs w:val="24"/>
          <w:u w:val="single"/>
        </w:rPr>
        <w:t>§1421</w:t>
      </w:r>
      <w:r w:rsidR="00C856DC" w:rsidRPr="005C2D94">
        <w:rPr>
          <w:rFonts w:ascii="Times New Roman" w:hAnsi="Times New Roman" w:cs="Times New Roman"/>
          <w:b/>
          <w:sz w:val="24"/>
          <w:szCs w:val="24"/>
          <w:u w:val="single"/>
        </w:rPr>
        <w:t>.</w:t>
      </w:r>
      <w:r w:rsidRPr="005C2D94">
        <w:rPr>
          <w:rFonts w:ascii="Times New Roman" w:hAnsi="Times New Roman" w:cs="Times New Roman"/>
          <w:b/>
          <w:sz w:val="24"/>
          <w:szCs w:val="24"/>
          <w:u w:val="single"/>
        </w:rPr>
        <w:tab/>
      </w:r>
      <w:r w:rsidR="00C856DC" w:rsidRPr="005C2D94">
        <w:rPr>
          <w:rFonts w:ascii="Times New Roman" w:hAnsi="Times New Roman" w:cs="Times New Roman"/>
          <w:b/>
          <w:sz w:val="24"/>
          <w:szCs w:val="24"/>
          <w:u w:val="single"/>
        </w:rPr>
        <w:t>Acceptable Surface Contamination Levels for NORM</w:t>
      </w:r>
    </w:p>
    <w:p w:rsidR="00C856DC" w:rsidRDefault="00E30266"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r>
        <w:rPr>
          <w:rFonts w:ascii="Times New Roman" w:hAnsi="Times New Roman" w:cs="Times New Roman"/>
          <w:b w:val="0"/>
          <w:sz w:val="24"/>
          <w:szCs w:val="24"/>
        </w:rPr>
        <w:tab/>
      </w:r>
      <w:r>
        <w:rPr>
          <w:rFonts w:ascii="Times New Roman" w:hAnsi="Times New Roman" w:cs="Times New Roman"/>
          <w:b w:val="0"/>
          <w:sz w:val="24"/>
          <w:szCs w:val="24"/>
          <w:u w:val="single"/>
        </w:rPr>
        <w:t>A.</w:t>
      </w:r>
      <w:r>
        <w:rPr>
          <w:rFonts w:ascii="Times New Roman" w:hAnsi="Times New Roman" w:cs="Times New Roman"/>
          <w:b w:val="0"/>
          <w:sz w:val="24"/>
          <w:szCs w:val="24"/>
          <w:u w:val="single"/>
        </w:rPr>
        <w:tab/>
      </w:r>
      <w:r w:rsidR="00C856DC" w:rsidRPr="00E30266">
        <w:rPr>
          <w:rFonts w:ascii="Times New Roman" w:hAnsi="Times New Roman" w:cs="Times New Roman"/>
          <w:b w:val="0"/>
          <w:sz w:val="24"/>
          <w:szCs w:val="24"/>
          <w:u w:val="single"/>
        </w:rPr>
        <w:t xml:space="preserve">The following table is to </w:t>
      </w:r>
      <w:proofErr w:type="gramStart"/>
      <w:r w:rsidR="00C856DC" w:rsidRPr="00E30266">
        <w:rPr>
          <w:rFonts w:ascii="Times New Roman" w:hAnsi="Times New Roman" w:cs="Times New Roman"/>
          <w:b w:val="0"/>
          <w:sz w:val="24"/>
          <w:szCs w:val="24"/>
          <w:u w:val="single"/>
        </w:rPr>
        <w:t>be used</w:t>
      </w:r>
      <w:proofErr w:type="gramEnd"/>
      <w:r w:rsidR="00C856DC" w:rsidRPr="00E30266">
        <w:rPr>
          <w:rFonts w:ascii="Times New Roman" w:hAnsi="Times New Roman" w:cs="Times New Roman"/>
          <w:b w:val="0"/>
          <w:sz w:val="24"/>
          <w:szCs w:val="24"/>
          <w:u w:val="single"/>
        </w:rPr>
        <w:t xml:space="preserve"> in determining compliance with</w:t>
      </w:r>
      <w:r>
        <w:rPr>
          <w:rFonts w:ascii="Times New Roman" w:hAnsi="Times New Roman" w:cs="Times New Roman"/>
          <w:b w:val="0"/>
          <w:sz w:val="24"/>
          <w:szCs w:val="24"/>
          <w:u w:val="single"/>
        </w:rPr>
        <w:t xml:space="preserve"> LAC 33:XV.332 and 1408.</w:t>
      </w:r>
    </w:p>
    <w:tbl>
      <w:tblPr>
        <w:tblStyle w:val="TableGrid"/>
        <w:tblW w:w="0" w:type="auto"/>
        <w:tblLook w:val="04A0" w:firstRow="1" w:lastRow="0" w:firstColumn="1" w:lastColumn="0" w:noHBand="0" w:noVBand="1"/>
      </w:tblPr>
      <w:tblGrid>
        <w:gridCol w:w="2337"/>
        <w:gridCol w:w="2337"/>
        <w:gridCol w:w="2338"/>
        <w:gridCol w:w="2338"/>
      </w:tblGrid>
      <w:tr w:rsidR="003059C3" w:rsidTr="003059C3">
        <w:tc>
          <w:tcPr>
            <w:tcW w:w="2337" w:type="dxa"/>
          </w:tcPr>
          <w:p w:rsidR="003059C3"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p>
        </w:tc>
        <w:tc>
          <w:tcPr>
            <w:tcW w:w="2337" w:type="dxa"/>
          </w:tcPr>
          <w:p w:rsidR="003059C3"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proofErr w:type="spellStart"/>
            <w:r>
              <w:rPr>
                <w:rFonts w:ascii="Times New Roman" w:hAnsi="Times New Roman" w:cs="Times New Roman"/>
                <w:b w:val="0"/>
                <w:sz w:val="24"/>
                <w:szCs w:val="24"/>
                <w:u w:val="single"/>
              </w:rPr>
              <w:t>Average</w:t>
            </w:r>
            <w:r w:rsidRPr="003059C3">
              <w:rPr>
                <w:rFonts w:ascii="Times New Roman" w:hAnsi="Times New Roman" w:cs="Times New Roman"/>
                <w:b w:val="0"/>
                <w:sz w:val="24"/>
                <w:szCs w:val="24"/>
                <w:u w:val="single"/>
                <w:vertAlign w:val="superscript"/>
              </w:rPr>
              <w:t>bcf</w:t>
            </w:r>
            <w:proofErr w:type="spellEnd"/>
          </w:p>
        </w:tc>
        <w:tc>
          <w:tcPr>
            <w:tcW w:w="2338" w:type="dxa"/>
          </w:tcPr>
          <w:p w:rsidR="003059C3"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proofErr w:type="spellStart"/>
            <w:r>
              <w:rPr>
                <w:rFonts w:ascii="Times New Roman" w:hAnsi="Times New Roman" w:cs="Times New Roman"/>
                <w:b w:val="0"/>
                <w:sz w:val="24"/>
                <w:szCs w:val="24"/>
                <w:u w:val="single"/>
              </w:rPr>
              <w:t>Maximum</w:t>
            </w:r>
            <w:r w:rsidRPr="003059C3">
              <w:rPr>
                <w:rFonts w:ascii="Times New Roman" w:hAnsi="Times New Roman" w:cs="Times New Roman"/>
                <w:b w:val="0"/>
                <w:sz w:val="24"/>
                <w:szCs w:val="24"/>
                <w:u w:val="single"/>
                <w:vertAlign w:val="superscript"/>
              </w:rPr>
              <w:t>bdf</w:t>
            </w:r>
            <w:proofErr w:type="spellEnd"/>
          </w:p>
        </w:tc>
        <w:tc>
          <w:tcPr>
            <w:tcW w:w="2338" w:type="dxa"/>
          </w:tcPr>
          <w:p w:rsidR="003059C3"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proofErr w:type="spellStart"/>
            <w:r>
              <w:rPr>
                <w:rFonts w:ascii="Times New Roman" w:hAnsi="Times New Roman" w:cs="Times New Roman"/>
                <w:b w:val="0"/>
                <w:sz w:val="24"/>
                <w:szCs w:val="24"/>
                <w:u w:val="single"/>
              </w:rPr>
              <w:t>Removable</w:t>
            </w:r>
            <w:r w:rsidRPr="003059C3">
              <w:rPr>
                <w:rFonts w:ascii="Times New Roman" w:hAnsi="Times New Roman" w:cs="Times New Roman"/>
                <w:b w:val="0"/>
                <w:sz w:val="24"/>
                <w:szCs w:val="24"/>
                <w:u w:val="single"/>
                <w:vertAlign w:val="superscript"/>
              </w:rPr>
              <w:t>bcef</w:t>
            </w:r>
            <w:proofErr w:type="spellEnd"/>
          </w:p>
        </w:tc>
      </w:tr>
      <w:tr w:rsidR="003059C3" w:rsidTr="003059C3">
        <w:tc>
          <w:tcPr>
            <w:tcW w:w="2337" w:type="dxa"/>
          </w:tcPr>
          <w:p w:rsidR="003059C3"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proofErr w:type="spellStart"/>
            <w:r>
              <w:rPr>
                <w:rFonts w:ascii="Times New Roman" w:hAnsi="Times New Roman" w:cs="Times New Roman"/>
                <w:b w:val="0"/>
                <w:sz w:val="24"/>
                <w:szCs w:val="24"/>
                <w:u w:val="single"/>
              </w:rPr>
              <w:t>NORM</w:t>
            </w:r>
            <w:r w:rsidRPr="003059C3">
              <w:rPr>
                <w:rFonts w:ascii="Times New Roman" w:hAnsi="Times New Roman" w:cs="Times New Roman"/>
                <w:b w:val="0"/>
                <w:sz w:val="24"/>
                <w:szCs w:val="24"/>
                <w:u w:val="single"/>
                <w:vertAlign w:val="superscript"/>
              </w:rPr>
              <w:t>a</w:t>
            </w:r>
            <w:proofErr w:type="spellEnd"/>
          </w:p>
        </w:tc>
        <w:tc>
          <w:tcPr>
            <w:tcW w:w="2337" w:type="dxa"/>
          </w:tcPr>
          <w:p w:rsidR="003059C3"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r>
              <w:rPr>
                <w:rFonts w:ascii="Times New Roman" w:hAnsi="Times New Roman" w:cs="Times New Roman"/>
                <w:b w:val="0"/>
                <w:sz w:val="24"/>
                <w:szCs w:val="24"/>
                <w:u w:val="single"/>
              </w:rPr>
              <w:t xml:space="preserve">5,000 </w:t>
            </w:r>
            <w:proofErr w:type="spellStart"/>
            <w:r>
              <w:rPr>
                <w:rFonts w:ascii="Times New Roman" w:hAnsi="Times New Roman" w:cs="Times New Roman"/>
                <w:b w:val="0"/>
                <w:sz w:val="24"/>
                <w:szCs w:val="24"/>
                <w:u w:val="single"/>
              </w:rPr>
              <w:t>dpm</w:t>
            </w:r>
            <w:proofErr w:type="spellEnd"/>
            <w:r>
              <w:rPr>
                <w:rFonts w:ascii="Times New Roman" w:hAnsi="Times New Roman" w:cs="Times New Roman"/>
                <w:b w:val="0"/>
                <w:sz w:val="24"/>
                <w:szCs w:val="24"/>
                <w:u w:val="single"/>
              </w:rPr>
              <w:t>/100 cm</w:t>
            </w:r>
            <w:r w:rsidRPr="003059C3">
              <w:rPr>
                <w:rFonts w:ascii="Times New Roman" w:hAnsi="Times New Roman" w:cs="Times New Roman"/>
                <w:b w:val="0"/>
                <w:sz w:val="24"/>
                <w:szCs w:val="24"/>
                <w:u w:val="single"/>
                <w:vertAlign w:val="superscript"/>
              </w:rPr>
              <w:t>2</w:t>
            </w:r>
          </w:p>
        </w:tc>
        <w:tc>
          <w:tcPr>
            <w:tcW w:w="2338" w:type="dxa"/>
          </w:tcPr>
          <w:p w:rsidR="003059C3"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r>
              <w:rPr>
                <w:rFonts w:ascii="Times New Roman" w:hAnsi="Times New Roman" w:cs="Times New Roman"/>
                <w:b w:val="0"/>
                <w:sz w:val="24"/>
                <w:szCs w:val="24"/>
                <w:u w:val="single"/>
              </w:rPr>
              <w:t xml:space="preserve">15,000 </w:t>
            </w:r>
            <w:proofErr w:type="spellStart"/>
            <w:r>
              <w:rPr>
                <w:rFonts w:ascii="Times New Roman" w:hAnsi="Times New Roman" w:cs="Times New Roman"/>
                <w:b w:val="0"/>
                <w:sz w:val="24"/>
                <w:szCs w:val="24"/>
                <w:u w:val="single"/>
              </w:rPr>
              <w:t>dpm</w:t>
            </w:r>
            <w:proofErr w:type="spellEnd"/>
            <w:r>
              <w:rPr>
                <w:rFonts w:ascii="Times New Roman" w:hAnsi="Times New Roman" w:cs="Times New Roman"/>
                <w:b w:val="0"/>
                <w:sz w:val="24"/>
                <w:szCs w:val="24"/>
                <w:u w:val="single"/>
              </w:rPr>
              <w:t>/100 cm</w:t>
            </w:r>
            <w:r w:rsidRPr="003059C3">
              <w:rPr>
                <w:rFonts w:ascii="Times New Roman" w:hAnsi="Times New Roman" w:cs="Times New Roman"/>
                <w:b w:val="0"/>
                <w:sz w:val="24"/>
                <w:szCs w:val="24"/>
                <w:u w:val="single"/>
                <w:vertAlign w:val="superscript"/>
              </w:rPr>
              <w:t>2</w:t>
            </w:r>
          </w:p>
        </w:tc>
        <w:tc>
          <w:tcPr>
            <w:tcW w:w="2338" w:type="dxa"/>
          </w:tcPr>
          <w:p w:rsidR="003059C3"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r>
              <w:rPr>
                <w:rFonts w:ascii="Times New Roman" w:hAnsi="Times New Roman" w:cs="Times New Roman"/>
                <w:b w:val="0"/>
                <w:sz w:val="24"/>
                <w:szCs w:val="24"/>
                <w:u w:val="single"/>
              </w:rPr>
              <w:t xml:space="preserve">1,000 </w:t>
            </w:r>
            <w:proofErr w:type="spellStart"/>
            <w:r>
              <w:rPr>
                <w:rFonts w:ascii="Times New Roman" w:hAnsi="Times New Roman" w:cs="Times New Roman"/>
                <w:b w:val="0"/>
                <w:sz w:val="24"/>
                <w:szCs w:val="24"/>
                <w:u w:val="single"/>
              </w:rPr>
              <w:t>dpm</w:t>
            </w:r>
            <w:proofErr w:type="spellEnd"/>
            <w:r>
              <w:rPr>
                <w:rFonts w:ascii="Times New Roman" w:hAnsi="Times New Roman" w:cs="Times New Roman"/>
                <w:b w:val="0"/>
                <w:sz w:val="24"/>
                <w:szCs w:val="24"/>
                <w:u w:val="single"/>
              </w:rPr>
              <w:t>/100 cm</w:t>
            </w:r>
            <w:r w:rsidRPr="003059C3">
              <w:rPr>
                <w:rFonts w:ascii="Times New Roman" w:hAnsi="Times New Roman" w:cs="Times New Roman"/>
                <w:b w:val="0"/>
                <w:sz w:val="24"/>
                <w:szCs w:val="24"/>
                <w:u w:val="single"/>
                <w:vertAlign w:val="superscript"/>
              </w:rPr>
              <w:t>2</w:t>
            </w:r>
          </w:p>
        </w:tc>
      </w:tr>
    </w:tbl>
    <w:p w:rsidR="00E30266" w:rsidRDefault="00E30266"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p>
    <w:p w:rsidR="003059C3" w:rsidRPr="00866DB1"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rPr>
      </w:pPr>
      <w:r w:rsidRPr="003059C3">
        <w:rPr>
          <w:rFonts w:ascii="Times New Roman" w:hAnsi="Times New Roman" w:cs="Times New Roman"/>
          <w:b w:val="0"/>
          <w:sz w:val="24"/>
          <w:szCs w:val="24"/>
          <w:u w:val="single"/>
          <w:vertAlign w:val="superscript"/>
        </w:rPr>
        <w:t>a</w:t>
      </w:r>
      <w:r w:rsidR="00866DB1">
        <w:rPr>
          <w:rFonts w:ascii="Times New Roman" w:hAnsi="Times New Roman" w:cs="Times New Roman"/>
          <w:b w:val="0"/>
          <w:sz w:val="24"/>
          <w:szCs w:val="24"/>
        </w:rPr>
        <w:tab/>
      </w:r>
      <w:r w:rsidR="004E33C1" w:rsidRPr="004E33C1">
        <w:rPr>
          <w:rFonts w:ascii="Times New Roman" w:hAnsi="Times New Roman" w:cs="Times New Roman"/>
          <w:b w:val="0"/>
          <w:color w:val="000000" w:themeColor="text1"/>
          <w:sz w:val="24"/>
          <w:szCs w:val="24"/>
          <w:u w:val="single"/>
        </w:rPr>
        <w:t xml:space="preserve">Surfaces suspected of being contaminated with alpha and beta emitting naturally occurring radionuclides shall be surveyed with detectors that respond to alpha and beta radiation. </w:t>
      </w:r>
      <w:r w:rsidR="004E33C1">
        <w:rPr>
          <w:rFonts w:ascii="Times New Roman" w:hAnsi="Times New Roman" w:cs="Times New Roman"/>
          <w:b w:val="0"/>
          <w:sz w:val="24"/>
          <w:szCs w:val="24"/>
          <w:u w:val="single"/>
        </w:rPr>
        <w:t>The same method shall be employed when evaluating wipe samples for removable contamination.</w:t>
      </w:r>
    </w:p>
    <w:p w:rsidR="003059C3" w:rsidRPr="00866DB1"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proofErr w:type="gramStart"/>
      <w:r w:rsidRPr="003059C3">
        <w:rPr>
          <w:rFonts w:ascii="Times New Roman" w:hAnsi="Times New Roman" w:cs="Times New Roman"/>
          <w:b w:val="0"/>
          <w:sz w:val="24"/>
          <w:szCs w:val="24"/>
          <w:u w:val="single"/>
          <w:vertAlign w:val="superscript"/>
        </w:rPr>
        <w:t>b</w:t>
      </w:r>
      <w:proofErr w:type="gramEnd"/>
      <w:r w:rsidR="00866DB1">
        <w:rPr>
          <w:rFonts w:ascii="Times New Roman" w:hAnsi="Times New Roman" w:cs="Times New Roman"/>
          <w:b w:val="0"/>
          <w:sz w:val="24"/>
          <w:szCs w:val="24"/>
        </w:rPr>
        <w:tab/>
      </w:r>
      <w:r w:rsidR="00866DB1">
        <w:rPr>
          <w:rFonts w:ascii="Times New Roman" w:hAnsi="Times New Roman" w:cs="Times New Roman"/>
          <w:b w:val="0"/>
          <w:sz w:val="24"/>
          <w:szCs w:val="24"/>
          <w:u w:val="single"/>
        </w:rPr>
        <w:t xml:space="preserve">As used in this table, </w:t>
      </w:r>
      <w:proofErr w:type="spellStart"/>
      <w:r w:rsidR="00866DB1">
        <w:rPr>
          <w:rFonts w:ascii="Times New Roman" w:hAnsi="Times New Roman" w:cs="Times New Roman"/>
          <w:b w:val="0"/>
          <w:sz w:val="24"/>
          <w:szCs w:val="24"/>
          <w:u w:val="single"/>
        </w:rPr>
        <w:t>dpm</w:t>
      </w:r>
      <w:proofErr w:type="spellEnd"/>
      <w:r w:rsidR="00866DB1">
        <w:rPr>
          <w:rFonts w:ascii="Times New Roman" w:hAnsi="Times New Roman" w:cs="Times New Roman"/>
          <w:b w:val="0"/>
          <w:sz w:val="24"/>
          <w:szCs w:val="24"/>
          <w:u w:val="single"/>
        </w:rPr>
        <w:t xml:space="preserve"> (disintegrations per minute) means the rate of emission by naturally occurring radioactive material as determined by using a </w:t>
      </w:r>
      <w:proofErr w:type="spellStart"/>
      <w:r w:rsidR="00866DB1">
        <w:rPr>
          <w:rFonts w:ascii="Times New Roman" w:hAnsi="Times New Roman" w:cs="Times New Roman"/>
          <w:b w:val="0"/>
          <w:sz w:val="24"/>
          <w:szCs w:val="24"/>
          <w:u w:val="single"/>
        </w:rPr>
        <w:t>ratemeter</w:t>
      </w:r>
      <w:proofErr w:type="spellEnd"/>
      <w:r w:rsidR="00866DB1">
        <w:rPr>
          <w:rFonts w:ascii="Times New Roman" w:hAnsi="Times New Roman" w:cs="Times New Roman"/>
          <w:b w:val="0"/>
          <w:sz w:val="24"/>
          <w:szCs w:val="24"/>
          <w:u w:val="single"/>
        </w:rPr>
        <w:t xml:space="preserve"> or scaler and detector appropriat</w:t>
      </w:r>
      <w:r w:rsidR="006B0913">
        <w:rPr>
          <w:rFonts w:ascii="Times New Roman" w:hAnsi="Times New Roman" w:cs="Times New Roman"/>
          <w:b w:val="0"/>
          <w:sz w:val="24"/>
          <w:szCs w:val="24"/>
          <w:u w:val="single"/>
        </w:rPr>
        <w:t>e for the type and energy of emissions being monitored. The detector shall be capable of responding to alpha, beta, and/or gamma radiations.</w:t>
      </w:r>
    </w:p>
    <w:p w:rsidR="003059C3" w:rsidRPr="00866DB1"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r w:rsidRPr="003059C3">
        <w:rPr>
          <w:rFonts w:ascii="Times New Roman" w:hAnsi="Times New Roman" w:cs="Times New Roman"/>
          <w:b w:val="0"/>
          <w:sz w:val="24"/>
          <w:szCs w:val="24"/>
          <w:u w:val="single"/>
          <w:vertAlign w:val="superscript"/>
        </w:rPr>
        <w:lastRenderedPageBreak/>
        <w:t>c</w:t>
      </w:r>
      <w:r w:rsidR="00866DB1">
        <w:rPr>
          <w:rFonts w:ascii="Times New Roman" w:hAnsi="Times New Roman" w:cs="Times New Roman"/>
          <w:b w:val="0"/>
          <w:sz w:val="24"/>
          <w:szCs w:val="24"/>
        </w:rPr>
        <w:tab/>
      </w:r>
      <w:r w:rsidR="00866DB1">
        <w:rPr>
          <w:rFonts w:ascii="Times New Roman" w:hAnsi="Times New Roman" w:cs="Times New Roman"/>
          <w:b w:val="0"/>
          <w:sz w:val="24"/>
          <w:szCs w:val="24"/>
          <w:u w:val="single"/>
        </w:rPr>
        <w:t>Measurements</w:t>
      </w:r>
      <w:r w:rsidR="006B0913">
        <w:rPr>
          <w:rFonts w:ascii="Times New Roman" w:hAnsi="Times New Roman" w:cs="Times New Roman"/>
          <w:b w:val="0"/>
          <w:sz w:val="24"/>
          <w:szCs w:val="24"/>
          <w:u w:val="single"/>
        </w:rPr>
        <w:t xml:space="preserve"> </w:t>
      </w:r>
      <w:r w:rsidR="008762D1">
        <w:rPr>
          <w:rFonts w:ascii="Times New Roman" w:hAnsi="Times New Roman" w:cs="Times New Roman"/>
          <w:b w:val="0"/>
          <w:sz w:val="24"/>
          <w:szCs w:val="24"/>
          <w:u w:val="single"/>
        </w:rPr>
        <w:t xml:space="preserve">of average contamination level </w:t>
      </w:r>
      <w:r w:rsidR="004E33C1">
        <w:rPr>
          <w:rFonts w:ascii="Times New Roman" w:hAnsi="Times New Roman" w:cs="Times New Roman"/>
          <w:b w:val="0"/>
          <w:sz w:val="24"/>
          <w:szCs w:val="24"/>
          <w:u w:val="single"/>
        </w:rPr>
        <w:t>shall</w:t>
      </w:r>
      <w:r w:rsidR="008762D1">
        <w:rPr>
          <w:rFonts w:ascii="Times New Roman" w:hAnsi="Times New Roman" w:cs="Times New Roman"/>
          <w:b w:val="0"/>
          <w:sz w:val="24"/>
          <w:szCs w:val="24"/>
          <w:u w:val="single"/>
        </w:rPr>
        <w:t xml:space="preserve"> not be averaged over more than 1 m</w:t>
      </w:r>
      <w:r w:rsidR="008762D1" w:rsidRPr="008762D1">
        <w:rPr>
          <w:rFonts w:ascii="Times New Roman" w:hAnsi="Times New Roman" w:cs="Times New Roman"/>
          <w:b w:val="0"/>
          <w:sz w:val="24"/>
          <w:szCs w:val="24"/>
          <w:u w:val="single"/>
          <w:vertAlign w:val="superscript"/>
        </w:rPr>
        <w:t>2</w:t>
      </w:r>
      <w:r w:rsidR="008762D1">
        <w:rPr>
          <w:rFonts w:ascii="Times New Roman" w:hAnsi="Times New Roman" w:cs="Times New Roman"/>
          <w:b w:val="0"/>
          <w:sz w:val="24"/>
          <w:szCs w:val="24"/>
          <w:u w:val="single"/>
        </w:rPr>
        <w:t xml:space="preserve">. For objects of less surface area, the average </w:t>
      </w:r>
      <w:r w:rsidR="004E33C1">
        <w:rPr>
          <w:rFonts w:ascii="Times New Roman" w:hAnsi="Times New Roman" w:cs="Times New Roman"/>
          <w:b w:val="0"/>
          <w:sz w:val="24"/>
          <w:szCs w:val="24"/>
          <w:u w:val="single"/>
        </w:rPr>
        <w:t>shall</w:t>
      </w:r>
      <w:r w:rsidR="008762D1">
        <w:rPr>
          <w:rFonts w:ascii="Times New Roman" w:hAnsi="Times New Roman" w:cs="Times New Roman"/>
          <w:b w:val="0"/>
          <w:sz w:val="24"/>
          <w:szCs w:val="24"/>
          <w:u w:val="single"/>
        </w:rPr>
        <w:t xml:space="preserve"> be derived for each object.</w:t>
      </w:r>
    </w:p>
    <w:p w:rsidR="003059C3" w:rsidRPr="00866DB1"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r w:rsidRPr="003059C3">
        <w:rPr>
          <w:rFonts w:ascii="Times New Roman" w:hAnsi="Times New Roman" w:cs="Times New Roman"/>
          <w:b w:val="0"/>
          <w:sz w:val="24"/>
          <w:szCs w:val="24"/>
          <w:u w:val="single"/>
          <w:vertAlign w:val="superscript"/>
        </w:rPr>
        <w:t>d</w:t>
      </w:r>
      <w:r w:rsidR="00866DB1">
        <w:rPr>
          <w:rFonts w:ascii="Times New Roman" w:hAnsi="Times New Roman" w:cs="Times New Roman"/>
          <w:b w:val="0"/>
          <w:sz w:val="24"/>
          <w:szCs w:val="24"/>
        </w:rPr>
        <w:tab/>
      </w:r>
      <w:r w:rsidR="00866DB1">
        <w:rPr>
          <w:rFonts w:ascii="Times New Roman" w:hAnsi="Times New Roman" w:cs="Times New Roman"/>
          <w:b w:val="0"/>
          <w:sz w:val="24"/>
          <w:szCs w:val="24"/>
          <w:u w:val="single"/>
        </w:rPr>
        <w:t>The</w:t>
      </w:r>
      <w:r w:rsidR="008762D1">
        <w:rPr>
          <w:rFonts w:ascii="Times New Roman" w:hAnsi="Times New Roman" w:cs="Times New Roman"/>
          <w:b w:val="0"/>
          <w:sz w:val="24"/>
          <w:szCs w:val="24"/>
          <w:u w:val="single"/>
        </w:rPr>
        <w:t xml:space="preserve"> maximum contamination level applies to an area of not more than 100 cm</w:t>
      </w:r>
      <w:r w:rsidR="008762D1" w:rsidRPr="008762D1">
        <w:rPr>
          <w:rFonts w:ascii="Times New Roman" w:hAnsi="Times New Roman" w:cs="Times New Roman"/>
          <w:b w:val="0"/>
          <w:sz w:val="24"/>
          <w:szCs w:val="24"/>
          <w:u w:val="single"/>
          <w:vertAlign w:val="superscript"/>
        </w:rPr>
        <w:t>2</w:t>
      </w:r>
      <w:r w:rsidR="008762D1">
        <w:rPr>
          <w:rFonts w:ascii="Times New Roman" w:hAnsi="Times New Roman" w:cs="Times New Roman"/>
          <w:b w:val="0"/>
          <w:sz w:val="24"/>
          <w:szCs w:val="24"/>
          <w:u w:val="single"/>
        </w:rPr>
        <w:t>.</w:t>
      </w:r>
    </w:p>
    <w:p w:rsidR="003059C3" w:rsidRPr="00866DB1" w:rsidRDefault="003059C3" w:rsidP="00926FE4">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r w:rsidRPr="00866DB1">
        <w:rPr>
          <w:rFonts w:ascii="Times New Roman" w:hAnsi="Times New Roman" w:cs="Times New Roman"/>
          <w:b w:val="0"/>
          <w:sz w:val="24"/>
          <w:szCs w:val="24"/>
          <w:u w:val="single"/>
          <w:vertAlign w:val="superscript"/>
        </w:rPr>
        <w:t>e</w:t>
      </w:r>
      <w:r w:rsidR="00866DB1">
        <w:rPr>
          <w:rFonts w:ascii="Times New Roman" w:hAnsi="Times New Roman" w:cs="Times New Roman"/>
          <w:b w:val="0"/>
          <w:sz w:val="24"/>
          <w:szCs w:val="24"/>
        </w:rPr>
        <w:tab/>
      </w:r>
      <w:r w:rsidR="00866DB1">
        <w:rPr>
          <w:rFonts w:ascii="Times New Roman" w:hAnsi="Times New Roman" w:cs="Times New Roman"/>
          <w:b w:val="0"/>
          <w:sz w:val="24"/>
          <w:szCs w:val="24"/>
          <w:u w:val="single"/>
        </w:rPr>
        <w:t>The</w:t>
      </w:r>
      <w:r w:rsidR="008762D1">
        <w:rPr>
          <w:rFonts w:ascii="Times New Roman" w:hAnsi="Times New Roman" w:cs="Times New Roman"/>
          <w:b w:val="0"/>
          <w:sz w:val="24"/>
          <w:szCs w:val="24"/>
          <w:u w:val="single"/>
        </w:rPr>
        <w:t xml:space="preserve"> amount of removable radioactive material per 100 cm</w:t>
      </w:r>
      <w:r w:rsidR="008762D1" w:rsidRPr="008762D1">
        <w:rPr>
          <w:rFonts w:ascii="Times New Roman" w:hAnsi="Times New Roman" w:cs="Times New Roman"/>
          <w:b w:val="0"/>
          <w:sz w:val="24"/>
          <w:szCs w:val="24"/>
          <w:u w:val="single"/>
          <w:vertAlign w:val="superscript"/>
        </w:rPr>
        <w:t>2</w:t>
      </w:r>
      <w:r w:rsidR="008762D1">
        <w:rPr>
          <w:rFonts w:ascii="Times New Roman" w:hAnsi="Times New Roman" w:cs="Times New Roman"/>
          <w:b w:val="0"/>
          <w:sz w:val="24"/>
          <w:szCs w:val="24"/>
          <w:u w:val="single"/>
        </w:rPr>
        <w:t xml:space="preserve"> of surface area </w:t>
      </w:r>
      <w:r w:rsidR="004E33C1">
        <w:rPr>
          <w:rFonts w:ascii="Times New Roman" w:hAnsi="Times New Roman" w:cs="Times New Roman"/>
          <w:b w:val="0"/>
          <w:sz w:val="24"/>
          <w:szCs w:val="24"/>
          <w:u w:val="single"/>
        </w:rPr>
        <w:t>shall</w:t>
      </w:r>
      <w:r w:rsidR="008762D1">
        <w:rPr>
          <w:rFonts w:ascii="Times New Roman" w:hAnsi="Times New Roman" w:cs="Times New Roman"/>
          <w:b w:val="0"/>
          <w:sz w:val="24"/>
          <w:szCs w:val="24"/>
          <w:u w:val="single"/>
        </w:rPr>
        <w:t xml:space="preserve"> be determined by wiping that area with dry filter or soft absorbent paper, applying moderate pressure, and assessing the amount of radioactive material on the wipe with an appropriate instrument of known efficiency. When removable contamination on objects of less surface area is determined, the pertinent levels should be reduced proportionally and the entire surface </w:t>
      </w:r>
      <w:r w:rsidR="004E33C1">
        <w:rPr>
          <w:rFonts w:ascii="Times New Roman" w:hAnsi="Times New Roman" w:cs="Times New Roman"/>
          <w:b w:val="0"/>
          <w:sz w:val="24"/>
          <w:szCs w:val="24"/>
          <w:u w:val="single"/>
        </w:rPr>
        <w:t>shall</w:t>
      </w:r>
      <w:r w:rsidR="008762D1">
        <w:rPr>
          <w:rFonts w:ascii="Times New Roman" w:hAnsi="Times New Roman" w:cs="Times New Roman"/>
          <w:b w:val="0"/>
          <w:sz w:val="24"/>
          <w:szCs w:val="24"/>
          <w:u w:val="single"/>
        </w:rPr>
        <w:t xml:space="preserve"> be wiped.</w:t>
      </w:r>
    </w:p>
    <w:p w:rsidR="003059C3" w:rsidRPr="00866DB1" w:rsidRDefault="003059C3" w:rsidP="008E6DC6">
      <w:pPr>
        <w:pStyle w:val="Section"/>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rFonts w:ascii="Times New Roman" w:hAnsi="Times New Roman" w:cs="Times New Roman"/>
          <w:b w:val="0"/>
          <w:sz w:val="24"/>
          <w:szCs w:val="24"/>
          <w:u w:val="single"/>
        </w:rPr>
      </w:pPr>
      <w:r w:rsidRPr="00866DB1">
        <w:rPr>
          <w:rFonts w:ascii="Times New Roman" w:hAnsi="Times New Roman" w:cs="Times New Roman"/>
          <w:b w:val="0"/>
          <w:sz w:val="24"/>
          <w:szCs w:val="24"/>
          <w:u w:val="single"/>
          <w:vertAlign w:val="superscript"/>
        </w:rPr>
        <w:t>f</w:t>
      </w:r>
      <w:r w:rsidR="00866DB1">
        <w:rPr>
          <w:rFonts w:ascii="Times New Roman" w:hAnsi="Times New Roman" w:cs="Times New Roman"/>
          <w:b w:val="0"/>
          <w:sz w:val="24"/>
          <w:szCs w:val="24"/>
        </w:rPr>
        <w:tab/>
      </w:r>
      <w:r w:rsidR="00866DB1">
        <w:rPr>
          <w:rFonts w:ascii="Times New Roman" w:hAnsi="Times New Roman" w:cs="Times New Roman"/>
          <w:b w:val="0"/>
          <w:sz w:val="24"/>
          <w:szCs w:val="24"/>
          <w:u w:val="single"/>
        </w:rPr>
        <w:t>All</w:t>
      </w:r>
      <w:r w:rsidR="008762D1">
        <w:rPr>
          <w:rFonts w:ascii="Times New Roman" w:hAnsi="Times New Roman" w:cs="Times New Roman"/>
          <w:b w:val="0"/>
          <w:sz w:val="24"/>
          <w:szCs w:val="24"/>
          <w:u w:val="single"/>
        </w:rPr>
        <w:t xml:space="preserve"> surveys and efficiency determinations shall be made with the detector’s active surface no greater than one centimeter from the surface being surveyed, wipe being analyzed, or </w:t>
      </w:r>
      <w:r w:rsidR="004E33C1">
        <w:rPr>
          <w:rFonts w:ascii="Times New Roman" w:hAnsi="Times New Roman" w:cs="Times New Roman"/>
          <w:b w:val="0"/>
          <w:sz w:val="24"/>
          <w:szCs w:val="24"/>
          <w:u w:val="single"/>
        </w:rPr>
        <w:t xml:space="preserve">check </w:t>
      </w:r>
      <w:r w:rsidR="008762D1">
        <w:rPr>
          <w:rFonts w:ascii="Times New Roman" w:hAnsi="Times New Roman" w:cs="Times New Roman"/>
          <w:b w:val="0"/>
          <w:sz w:val="24"/>
          <w:szCs w:val="24"/>
          <w:u w:val="single"/>
        </w:rPr>
        <w:t xml:space="preserve">source being used. A scaler </w:t>
      </w:r>
      <w:r w:rsidR="00417303">
        <w:rPr>
          <w:rFonts w:ascii="Times New Roman" w:hAnsi="Times New Roman" w:cs="Times New Roman"/>
          <w:b w:val="0"/>
          <w:sz w:val="24"/>
          <w:szCs w:val="24"/>
          <w:u w:val="single"/>
        </w:rPr>
        <w:t>shall</w:t>
      </w:r>
      <w:r w:rsidR="008762D1">
        <w:rPr>
          <w:rFonts w:ascii="Times New Roman" w:hAnsi="Times New Roman" w:cs="Times New Roman"/>
          <w:b w:val="0"/>
          <w:sz w:val="24"/>
          <w:szCs w:val="24"/>
          <w:u w:val="single"/>
        </w:rPr>
        <w:t xml:space="preserve"> be used when evaluating wipe samples and count times </w:t>
      </w:r>
      <w:r w:rsidR="00417303">
        <w:rPr>
          <w:rFonts w:ascii="Times New Roman" w:hAnsi="Times New Roman" w:cs="Times New Roman"/>
          <w:b w:val="0"/>
          <w:sz w:val="24"/>
          <w:szCs w:val="24"/>
          <w:u w:val="single"/>
        </w:rPr>
        <w:t>shall</w:t>
      </w:r>
      <w:r w:rsidR="008762D1">
        <w:rPr>
          <w:rFonts w:ascii="Times New Roman" w:hAnsi="Times New Roman" w:cs="Times New Roman"/>
          <w:b w:val="0"/>
          <w:sz w:val="24"/>
          <w:szCs w:val="24"/>
          <w:u w:val="single"/>
        </w:rPr>
        <w:t xml:space="preserve"> be sufficient to detect 10</w:t>
      </w:r>
      <w:r w:rsidR="00042112">
        <w:rPr>
          <w:rFonts w:ascii="Times New Roman" w:hAnsi="Times New Roman" w:cs="Times New Roman"/>
          <w:b w:val="0"/>
          <w:sz w:val="24"/>
          <w:szCs w:val="24"/>
          <w:u w:val="single"/>
        </w:rPr>
        <w:t xml:space="preserve"> percent</w:t>
      </w:r>
      <w:r w:rsidR="008762D1">
        <w:rPr>
          <w:rFonts w:ascii="Times New Roman" w:hAnsi="Times New Roman" w:cs="Times New Roman"/>
          <w:b w:val="0"/>
          <w:sz w:val="24"/>
          <w:szCs w:val="24"/>
          <w:u w:val="single"/>
        </w:rPr>
        <w:t xml:space="preserve"> of the applicable limit with 95</w:t>
      </w:r>
      <w:r w:rsidR="00042112">
        <w:rPr>
          <w:rFonts w:ascii="Times New Roman" w:hAnsi="Times New Roman" w:cs="Times New Roman"/>
          <w:b w:val="0"/>
          <w:sz w:val="24"/>
          <w:szCs w:val="24"/>
          <w:u w:val="single"/>
        </w:rPr>
        <w:t xml:space="preserve"> percent</w:t>
      </w:r>
      <w:r w:rsidR="008762D1">
        <w:rPr>
          <w:rFonts w:ascii="Times New Roman" w:hAnsi="Times New Roman" w:cs="Times New Roman"/>
          <w:b w:val="0"/>
          <w:sz w:val="24"/>
          <w:szCs w:val="24"/>
          <w:u w:val="single"/>
        </w:rPr>
        <w:t xml:space="preserve"> confidence that the activity would be detected.</w:t>
      </w:r>
    </w:p>
    <w:p w:rsidR="00942105" w:rsidRPr="00F87D4C" w:rsidRDefault="00942105" w:rsidP="00926FE4">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Pr="00F87D4C">
        <w:rPr>
          <w:rFonts w:ascii="Times New Roman" w:hAnsi="Times New Roman" w:cs="Times New Roman"/>
          <w:sz w:val="24"/>
          <w:szCs w:val="24"/>
        </w:rPr>
        <w:t>AUTHORITY NOTE:</w:t>
      </w:r>
      <w:r>
        <w:rPr>
          <w:rFonts w:ascii="Times New Roman" w:hAnsi="Times New Roman" w:cs="Times New Roman"/>
          <w:sz w:val="24"/>
          <w:szCs w:val="24"/>
        </w:rPr>
        <w:tab/>
      </w:r>
      <w:r w:rsidRPr="00F87D4C">
        <w:rPr>
          <w:rFonts w:ascii="Times New Roman" w:hAnsi="Times New Roman" w:cs="Times New Roman"/>
          <w:sz w:val="24"/>
          <w:szCs w:val="24"/>
        </w:rPr>
        <w:t>Promulgated in accordance with R.S. 30:2001 et seq.</w:t>
      </w:r>
      <w:r>
        <w:rPr>
          <w:rFonts w:ascii="Times New Roman" w:hAnsi="Times New Roman" w:cs="Times New Roman"/>
          <w:sz w:val="24"/>
          <w:szCs w:val="24"/>
        </w:rPr>
        <w:t xml:space="preserve"> and 2104.B.</w:t>
      </w:r>
    </w:p>
    <w:p w:rsidR="003059C3" w:rsidRDefault="00942105" w:rsidP="00926F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Pr="00F87D4C">
        <w:rPr>
          <w:rFonts w:ascii="Times New Roman" w:hAnsi="Times New Roman" w:cs="Times New Roman"/>
          <w:sz w:val="24"/>
          <w:szCs w:val="24"/>
        </w:rPr>
        <w:t>HISTORICAL NOTE:</w:t>
      </w:r>
      <w:r w:rsidRPr="00F87D4C">
        <w:rPr>
          <w:rFonts w:ascii="Times New Roman" w:hAnsi="Times New Roman" w:cs="Times New Roman"/>
          <w:sz w:val="24"/>
          <w:szCs w:val="24"/>
        </w:rPr>
        <w:tab/>
        <w:t xml:space="preserve">Promulgated by the Department of Environmental Quality, </w:t>
      </w:r>
      <w:r>
        <w:rPr>
          <w:rFonts w:ascii="Times New Roman" w:hAnsi="Times New Roman" w:cs="Times New Roman"/>
          <w:sz w:val="24"/>
          <w:szCs w:val="24"/>
        </w:rPr>
        <w:t xml:space="preserve">Office of the Secretary, Legal Affairs and Criminal Investigations Division, LR </w:t>
      </w:r>
      <w:r w:rsidR="00E01A25">
        <w:rPr>
          <w:rFonts w:ascii="Times New Roman" w:hAnsi="Times New Roman" w:cs="Times New Roman"/>
          <w:sz w:val="24"/>
          <w:szCs w:val="24"/>
        </w:rPr>
        <w:t>48:</w:t>
      </w:r>
    </w:p>
    <w:p w:rsidR="00942105" w:rsidRPr="003059C3" w:rsidRDefault="00942105" w:rsidP="00926F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b/>
          <w:sz w:val="24"/>
          <w:szCs w:val="24"/>
          <w:u w:val="single"/>
        </w:rPr>
      </w:pPr>
    </w:p>
    <w:p w:rsidR="000B4F66" w:rsidRPr="00F87D4C" w:rsidRDefault="000B4F66" w:rsidP="00926FE4">
      <w:pPr>
        <w:pStyle w:val="Section"/>
        <w:keepNext w:val="0"/>
        <w:keepLines w:val="0"/>
        <w:widowControl w:val="0"/>
        <w:tabs>
          <w:tab w:val="clear" w:pos="0"/>
          <w:tab w:val="clear" w:pos="180"/>
          <w:tab w:val="clear" w:pos="36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990"/>
        </w:tabs>
        <w:spacing w:after="0" w:line="480" w:lineRule="auto"/>
        <w:ind w:left="0" w:firstLine="0"/>
        <w:outlineLvl w:val="9"/>
        <w:rPr>
          <w:rFonts w:ascii="Times New Roman" w:hAnsi="Times New Roman" w:cs="Times New Roman"/>
          <w:sz w:val="24"/>
          <w:szCs w:val="24"/>
        </w:rPr>
      </w:pPr>
      <w:r w:rsidRPr="00F87D4C">
        <w:rPr>
          <w:rFonts w:ascii="Times New Roman" w:hAnsi="Times New Roman" w:cs="Times New Roman"/>
          <w:sz w:val="24"/>
          <w:szCs w:val="24"/>
        </w:rPr>
        <w:t>§1499.</w:t>
      </w:r>
      <w:r w:rsidRPr="00F87D4C">
        <w:rPr>
          <w:rFonts w:ascii="Times New Roman" w:hAnsi="Times New Roman" w:cs="Times New Roman"/>
          <w:sz w:val="24"/>
          <w:szCs w:val="24"/>
        </w:rPr>
        <w:tab/>
        <w:t>Appendices A, B, and C</w:t>
      </w:r>
      <w:bookmarkEnd w:id="31"/>
      <w:bookmarkEnd w:id="32"/>
    </w:p>
    <w:p w:rsidR="000B4F66" w:rsidRPr="00F87D4C" w:rsidRDefault="000B4F66" w:rsidP="008E6DC6">
      <w:pPr>
        <w:tabs>
          <w:tab w:val="center" w:pos="2484"/>
          <w:tab w:val="left" w:pos="2880"/>
          <w:tab w:val="left" w:pos="3600"/>
        </w:tabs>
        <w:spacing w:line="240" w:lineRule="exact"/>
        <w:ind w:left="450" w:right="306"/>
        <w:jc w:val="center"/>
        <w:rPr>
          <w:rFonts w:ascii="Times New Roman" w:hAnsi="Times New Roman" w:cs="Times New Roman"/>
          <w:kern w:val="2"/>
          <w:sz w:val="24"/>
          <w:szCs w:val="24"/>
        </w:rPr>
      </w:pPr>
      <w:r w:rsidRPr="00F87D4C">
        <w:rPr>
          <w:rFonts w:ascii="Times New Roman" w:hAnsi="Times New Roman" w:cs="Times New Roman"/>
          <w:b/>
          <w:kern w:val="2"/>
          <w:sz w:val="24"/>
          <w:szCs w:val="24"/>
        </w:rPr>
        <w:t>Appendix A</w:t>
      </w:r>
    </w:p>
    <w:p w:rsidR="000B4F66" w:rsidRPr="00F87D4C" w:rsidRDefault="000B4F66" w:rsidP="008E6DC6">
      <w:pPr>
        <w:tabs>
          <w:tab w:val="left" w:pos="720"/>
          <w:tab w:val="left" w:pos="1440"/>
          <w:tab w:val="left" w:pos="2160"/>
          <w:tab w:val="left" w:pos="2880"/>
          <w:tab w:val="left" w:pos="3600"/>
        </w:tabs>
        <w:spacing w:after="120"/>
        <w:ind w:left="450" w:right="306"/>
        <w:jc w:val="center"/>
        <w:rPr>
          <w:rFonts w:ascii="Times New Roman" w:hAnsi="Times New Roman" w:cs="Times New Roman"/>
          <w:b/>
          <w:bCs/>
          <w:kern w:val="2"/>
          <w:sz w:val="24"/>
          <w:szCs w:val="24"/>
        </w:rPr>
      </w:pPr>
      <w:r w:rsidRPr="00F87D4C">
        <w:rPr>
          <w:rFonts w:ascii="Times New Roman" w:hAnsi="Times New Roman" w:cs="Times New Roman"/>
          <w:b/>
          <w:bCs/>
          <w:kern w:val="2"/>
          <w:sz w:val="24"/>
          <w:szCs w:val="24"/>
        </w:rPr>
        <w:t xml:space="preserve">Subjects to be Included in Training Courses </w:t>
      </w:r>
      <w:r w:rsidRPr="00F87D4C">
        <w:rPr>
          <w:rFonts w:ascii="Times New Roman" w:hAnsi="Times New Roman" w:cs="Times New Roman"/>
          <w:b/>
          <w:bCs/>
          <w:kern w:val="2"/>
          <w:sz w:val="24"/>
          <w:szCs w:val="24"/>
        </w:rPr>
        <w:br/>
        <w:t>for Individuals Performing NORM Surveys</w:t>
      </w:r>
    </w:p>
    <w:p w:rsidR="000B4F66" w:rsidRPr="00F87D4C" w:rsidRDefault="000B4F66" w:rsidP="008E6DC6">
      <w:pPr>
        <w:pStyle w:val="A"/>
        <w:tabs>
          <w:tab w:val="clear" w:pos="187"/>
          <w:tab w:val="clear" w:pos="540"/>
          <w:tab w:val="clear" w:pos="4500"/>
          <w:tab w:val="clear" w:pos="4680"/>
          <w:tab w:val="clear" w:pos="4860"/>
          <w:tab w:val="clear" w:pos="5040"/>
          <w:tab w:val="clear" w:pos="7200"/>
          <w:tab w:val="left" w:pos="1440"/>
        </w:tabs>
        <w:ind w:left="450" w:right="306"/>
        <w:rPr>
          <w:rFonts w:ascii="Times New Roman" w:hAnsi="Times New Roman" w:cs="Times New Roman"/>
          <w:sz w:val="24"/>
          <w:szCs w:val="24"/>
        </w:rPr>
      </w:pPr>
      <w:r w:rsidRPr="00F87D4C">
        <w:rPr>
          <w:rFonts w:ascii="Times New Roman" w:hAnsi="Times New Roman" w:cs="Times New Roman"/>
          <w:sz w:val="24"/>
          <w:szCs w:val="24"/>
        </w:rPr>
        <w:t xml:space="preserve">The following outline describes the subjects that individuals </w:t>
      </w:r>
      <w:proofErr w:type="spellStart"/>
      <w:r w:rsidRPr="00CB0830">
        <w:rPr>
          <w:rFonts w:ascii="Times New Roman" w:hAnsi="Times New Roman" w:cs="Times New Roman"/>
          <w:strike/>
          <w:sz w:val="24"/>
          <w:szCs w:val="24"/>
        </w:rPr>
        <w:t>must</w:t>
      </w:r>
      <w:r w:rsidR="00CB0830">
        <w:rPr>
          <w:rFonts w:ascii="Times New Roman" w:hAnsi="Times New Roman" w:cs="Times New Roman"/>
          <w:sz w:val="24"/>
          <w:szCs w:val="24"/>
          <w:u w:val="single"/>
        </w:rPr>
        <w:t>shall</w:t>
      </w:r>
      <w:proofErr w:type="spellEnd"/>
      <w:r w:rsidRPr="00F87D4C">
        <w:rPr>
          <w:rFonts w:ascii="Times New Roman" w:hAnsi="Times New Roman" w:cs="Times New Roman"/>
          <w:sz w:val="24"/>
          <w:szCs w:val="24"/>
        </w:rPr>
        <w:t xml:space="preserve"> demonstrate competence in prior to being approved as a NORM surveyor.</w:t>
      </w:r>
    </w:p>
    <w:p w:rsidR="000B4F66" w:rsidRPr="00F87D4C" w:rsidRDefault="000B4F66" w:rsidP="00042112">
      <w:pPr>
        <w:pStyle w:val="A"/>
        <w:tabs>
          <w:tab w:val="clear" w:pos="187"/>
          <w:tab w:val="clear" w:pos="540"/>
          <w:tab w:val="clear" w:pos="4500"/>
          <w:tab w:val="clear" w:pos="4680"/>
          <w:tab w:val="clear" w:pos="4860"/>
          <w:tab w:val="clear" w:pos="5040"/>
          <w:tab w:val="clear" w:pos="7200"/>
          <w:tab w:val="left" w:pos="1890"/>
        </w:tabs>
        <w:ind w:left="450" w:right="306"/>
        <w:rPr>
          <w:rFonts w:ascii="Times New Roman" w:hAnsi="Times New Roman" w:cs="Times New Roman"/>
          <w:sz w:val="24"/>
          <w:szCs w:val="24"/>
        </w:rPr>
      </w:pPr>
      <w:r w:rsidRPr="00F87D4C">
        <w:rPr>
          <w:rFonts w:ascii="Times New Roman" w:hAnsi="Times New Roman" w:cs="Times New Roman"/>
          <w:sz w:val="24"/>
          <w:szCs w:val="24"/>
        </w:rPr>
        <w:t>I.</w:t>
      </w:r>
      <w:r w:rsidR="00042112">
        <w:rPr>
          <w:rFonts w:ascii="Times New Roman" w:hAnsi="Times New Roman" w:cs="Times New Roman"/>
          <w:sz w:val="24"/>
          <w:szCs w:val="24"/>
        </w:rPr>
        <w:t xml:space="preserve"> — III.</w:t>
      </w:r>
      <w:r w:rsidR="00042112">
        <w:rPr>
          <w:rFonts w:ascii="Times New Roman" w:hAnsi="Times New Roman" w:cs="Times New Roman"/>
          <w:sz w:val="24"/>
          <w:szCs w:val="24"/>
        </w:rPr>
        <w:tab/>
        <w:t>…</w:t>
      </w:r>
    </w:p>
    <w:p w:rsidR="000B4F66" w:rsidRPr="00F87D4C" w:rsidRDefault="000B4F66" w:rsidP="008E6DC6">
      <w:pPr>
        <w:tabs>
          <w:tab w:val="center" w:pos="2484"/>
          <w:tab w:val="left" w:pos="2880"/>
          <w:tab w:val="left" w:pos="3600"/>
        </w:tabs>
        <w:spacing w:after="120" w:line="240" w:lineRule="exact"/>
        <w:ind w:left="450" w:right="306"/>
        <w:jc w:val="center"/>
        <w:rPr>
          <w:rFonts w:ascii="Times New Roman" w:hAnsi="Times New Roman" w:cs="Times New Roman"/>
          <w:kern w:val="2"/>
          <w:sz w:val="24"/>
          <w:szCs w:val="24"/>
        </w:rPr>
      </w:pPr>
      <w:r w:rsidRPr="00F87D4C">
        <w:rPr>
          <w:rFonts w:ascii="Times New Roman" w:hAnsi="Times New Roman" w:cs="Times New Roman"/>
          <w:b/>
          <w:kern w:val="2"/>
          <w:sz w:val="24"/>
          <w:szCs w:val="24"/>
        </w:rPr>
        <w:t>Appendix B</w:t>
      </w:r>
    </w:p>
    <w:p w:rsidR="000B4F66" w:rsidRPr="00F87D4C" w:rsidRDefault="000B4F66" w:rsidP="008E6DC6">
      <w:pPr>
        <w:pStyle w:val="A"/>
        <w:tabs>
          <w:tab w:val="clear" w:pos="187"/>
          <w:tab w:val="clear" w:pos="540"/>
          <w:tab w:val="clear" w:pos="4500"/>
          <w:tab w:val="clear" w:pos="4680"/>
          <w:tab w:val="clear" w:pos="4860"/>
          <w:tab w:val="clear" w:pos="5040"/>
          <w:tab w:val="clear" w:pos="7200"/>
          <w:tab w:val="left" w:pos="1440"/>
        </w:tabs>
        <w:ind w:left="450" w:right="306"/>
        <w:rPr>
          <w:rFonts w:ascii="Times New Roman" w:hAnsi="Times New Roman" w:cs="Times New Roman"/>
          <w:sz w:val="24"/>
          <w:szCs w:val="24"/>
        </w:rPr>
      </w:pPr>
      <w:r w:rsidRPr="00F87D4C">
        <w:rPr>
          <w:rFonts w:ascii="Times New Roman" w:hAnsi="Times New Roman" w:cs="Times New Roman"/>
          <w:sz w:val="24"/>
          <w:szCs w:val="24"/>
        </w:rPr>
        <w:t xml:space="preserve">Detailed development of the following </w:t>
      </w:r>
      <w:proofErr w:type="spellStart"/>
      <w:r w:rsidRPr="00CB0830">
        <w:rPr>
          <w:rFonts w:ascii="Times New Roman" w:hAnsi="Times New Roman" w:cs="Times New Roman"/>
          <w:strike/>
          <w:sz w:val="24"/>
          <w:szCs w:val="24"/>
        </w:rPr>
        <w:t>must</w:t>
      </w:r>
      <w:r w:rsidR="00CB0830">
        <w:rPr>
          <w:rFonts w:ascii="Times New Roman" w:hAnsi="Times New Roman" w:cs="Times New Roman"/>
          <w:sz w:val="24"/>
          <w:szCs w:val="24"/>
          <w:u w:val="single"/>
        </w:rPr>
        <w:t>shall</w:t>
      </w:r>
      <w:proofErr w:type="spellEnd"/>
      <w:r w:rsidRPr="00F87D4C">
        <w:rPr>
          <w:rFonts w:ascii="Times New Roman" w:hAnsi="Times New Roman" w:cs="Times New Roman"/>
          <w:sz w:val="24"/>
          <w:szCs w:val="24"/>
        </w:rPr>
        <w:t xml:space="preserve"> be included in the required worker protection plan:</w:t>
      </w:r>
    </w:p>
    <w:p w:rsidR="000B4F66" w:rsidRDefault="000B4F66" w:rsidP="00042112">
      <w:pPr>
        <w:pStyle w:val="A"/>
        <w:tabs>
          <w:tab w:val="clear" w:pos="187"/>
          <w:tab w:val="clear" w:pos="540"/>
          <w:tab w:val="clear" w:pos="4500"/>
          <w:tab w:val="clear" w:pos="4680"/>
          <w:tab w:val="clear" w:pos="4860"/>
          <w:tab w:val="clear" w:pos="5040"/>
          <w:tab w:val="clear" w:pos="7200"/>
          <w:tab w:val="left" w:pos="1440"/>
        </w:tabs>
        <w:ind w:left="450" w:right="306"/>
        <w:rPr>
          <w:rFonts w:ascii="Times New Roman" w:hAnsi="Times New Roman" w:cs="Times New Roman"/>
          <w:sz w:val="24"/>
          <w:szCs w:val="24"/>
        </w:rPr>
      </w:pPr>
      <w:r w:rsidRPr="00F87D4C">
        <w:rPr>
          <w:rFonts w:ascii="Times New Roman" w:hAnsi="Times New Roman" w:cs="Times New Roman"/>
          <w:sz w:val="24"/>
          <w:szCs w:val="24"/>
        </w:rPr>
        <w:t>I.</w:t>
      </w:r>
      <w:r w:rsidR="00042112">
        <w:rPr>
          <w:rFonts w:ascii="Times New Roman" w:hAnsi="Times New Roman" w:cs="Times New Roman"/>
          <w:sz w:val="24"/>
          <w:szCs w:val="24"/>
        </w:rPr>
        <w:t xml:space="preserve"> — VI.</w:t>
      </w:r>
      <w:r w:rsidR="00042112">
        <w:rPr>
          <w:rFonts w:ascii="Times New Roman" w:hAnsi="Times New Roman" w:cs="Times New Roman"/>
          <w:sz w:val="24"/>
          <w:szCs w:val="24"/>
        </w:rPr>
        <w:tab/>
        <w:t>…</w:t>
      </w:r>
    </w:p>
    <w:p w:rsidR="00D305BD" w:rsidRPr="00F87D4C" w:rsidRDefault="004E33C1" w:rsidP="00D305BD">
      <w:pPr>
        <w:pStyle w:val="A"/>
        <w:tabs>
          <w:tab w:val="clear" w:pos="187"/>
          <w:tab w:val="clear" w:pos="540"/>
          <w:tab w:val="clear" w:pos="4500"/>
          <w:tab w:val="clear" w:pos="4680"/>
          <w:tab w:val="clear" w:pos="4860"/>
          <w:tab w:val="clear" w:pos="5040"/>
          <w:tab w:val="clear" w:pos="7200"/>
          <w:tab w:val="left" w:pos="1440"/>
        </w:tabs>
        <w:ind w:left="450" w:right="306"/>
        <w:rPr>
          <w:rFonts w:ascii="Times New Roman" w:hAnsi="Times New Roman" w:cs="Times New Roman"/>
          <w:sz w:val="24"/>
          <w:szCs w:val="24"/>
        </w:rPr>
      </w:pPr>
      <w:r>
        <w:rPr>
          <w:rFonts w:ascii="Times New Roman" w:hAnsi="Times New Roman" w:cs="Times New Roman"/>
          <w:sz w:val="24"/>
          <w:szCs w:val="24"/>
        </w:rPr>
        <w:lastRenderedPageBreak/>
        <w:t>VII.</w:t>
      </w:r>
      <w:r w:rsidR="00D305BD">
        <w:rPr>
          <w:rFonts w:ascii="Times New Roman" w:hAnsi="Times New Roman" w:cs="Times New Roman"/>
          <w:sz w:val="24"/>
          <w:szCs w:val="24"/>
        </w:rPr>
        <w:tab/>
      </w:r>
      <w:r w:rsidR="00D305BD" w:rsidRPr="00F87D4C">
        <w:rPr>
          <w:rFonts w:ascii="Times New Roman" w:hAnsi="Times New Roman" w:cs="Times New Roman"/>
          <w:sz w:val="24"/>
          <w:szCs w:val="24"/>
        </w:rPr>
        <w:t>Other operational procedures</w:t>
      </w:r>
      <w:r w:rsidR="00D305BD" w:rsidRPr="00D305BD">
        <w:rPr>
          <w:rFonts w:ascii="Times New Roman" w:hAnsi="Times New Roman" w:cs="Times New Roman"/>
          <w:strike/>
          <w:sz w:val="24"/>
          <w:szCs w:val="24"/>
        </w:rPr>
        <w:t xml:space="preserve"> (i.e., openings on contaminated equipment or containers should be sealed when stored or handled, tubulars capped on both ends, etc.)</w:t>
      </w:r>
      <w:r w:rsidR="00D305BD" w:rsidRPr="00F87D4C">
        <w:rPr>
          <w:rFonts w:ascii="Times New Roman" w:hAnsi="Times New Roman" w:cs="Times New Roman"/>
          <w:sz w:val="24"/>
          <w:szCs w:val="24"/>
        </w:rPr>
        <w:t>.</w:t>
      </w:r>
    </w:p>
    <w:p w:rsidR="000B4F66" w:rsidRPr="00F87D4C" w:rsidRDefault="000B4F66" w:rsidP="008E6DC6">
      <w:pPr>
        <w:pStyle w:val="A"/>
        <w:tabs>
          <w:tab w:val="clear" w:pos="187"/>
          <w:tab w:val="clear" w:pos="540"/>
          <w:tab w:val="clear" w:pos="4500"/>
          <w:tab w:val="clear" w:pos="4680"/>
          <w:tab w:val="clear" w:pos="4860"/>
          <w:tab w:val="clear" w:pos="5040"/>
          <w:tab w:val="clear" w:pos="7200"/>
          <w:tab w:val="left" w:pos="1440"/>
        </w:tabs>
        <w:spacing w:after="80"/>
        <w:ind w:left="450" w:right="306"/>
        <w:rPr>
          <w:rFonts w:ascii="Times New Roman" w:hAnsi="Times New Roman" w:cs="Times New Roman"/>
          <w:sz w:val="24"/>
          <w:szCs w:val="24"/>
        </w:rPr>
      </w:pPr>
      <w:r w:rsidRPr="00F87D4C">
        <w:rPr>
          <w:rFonts w:ascii="Times New Roman" w:hAnsi="Times New Roman" w:cs="Times New Roman"/>
          <w:sz w:val="24"/>
          <w:szCs w:val="24"/>
        </w:rPr>
        <w:t>For operations that have the potential to produce NORM contaminated dusts (i.e., cutting, grinding, sand-blasting, welding, drilling, polishing, or handling soil) or when loose contamination is suspected, the following additional precautions shall be taken:</w:t>
      </w:r>
    </w:p>
    <w:p w:rsidR="00042112" w:rsidRDefault="000B4F66" w:rsidP="008E6DC6">
      <w:pPr>
        <w:pStyle w:val="A"/>
        <w:tabs>
          <w:tab w:val="clear" w:pos="187"/>
          <w:tab w:val="clear" w:pos="540"/>
          <w:tab w:val="clear" w:pos="4500"/>
          <w:tab w:val="clear" w:pos="4680"/>
          <w:tab w:val="clear" w:pos="4860"/>
          <w:tab w:val="clear" w:pos="5040"/>
          <w:tab w:val="clear" w:pos="7200"/>
          <w:tab w:val="left" w:pos="1440"/>
        </w:tabs>
        <w:ind w:left="450" w:right="306"/>
        <w:rPr>
          <w:rFonts w:ascii="Times New Roman" w:hAnsi="Times New Roman" w:cs="Times New Roman"/>
          <w:sz w:val="24"/>
          <w:szCs w:val="24"/>
        </w:rPr>
      </w:pPr>
      <w:r w:rsidRPr="00F87D4C">
        <w:rPr>
          <w:rFonts w:ascii="Times New Roman" w:hAnsi="Times New Roman" w:cs="Times New Roman"/>
          <w:sz w:val="24"/>
          <w:szCs w:val="24"/>
        </w:rPr>
        <w:t>I.</w:t>
      </w:r>
      <w:r w:rsidRPr="00F87D4C">
        <w:rPr>
          <w:rFonts w:ascii="Times New Roman" w:hAnsi="Times New Roman" w:cs="Times New Roman"/>
          <w:sz w:val="24"/>
          <w:szCs w:val="24"/>
        </w:rPr>
        <w:tab/>
      </w:r>
      <w:r w:rsidR="00042112">
        <w:rPr>
          <w:rFonts w:ascii="Times New Roman" w:hAnsi="Times New Roman" w:cs="Times New Roman"/>
          <w:sz w:val="24"/>
          <w:szCs w:val="24"/>
        </w:rPr>
        <w:t>…</w:t>
      </w:r>
    </w:p>
    <w:p w:rsidR="000B4F66" w:rsidRPr="00F87D4C" w:rsidRDefault="000B4F66" w:rsidP="008E6DC6">
      <w:pPr>
        <w:pStyle w:val="A"/>
        <w:tabs>
          <w:tab w:val="clear" w:pos="187"/>
          <w:tab w:val="clear" w:pos="540"/>
          <w:tab w:val="clear" w:pos="4500"/>
          <w:tab w:val="clear" w:pos="4680"/>
          <w:tab w:val="clear" w:pos="4860"/>
          <w:tab w:val="clear" w:pos="5040"/>
          <w:tab w:val="clear" w:pos="7200"/>
          <w:tab w:val="left" w:pos="1440"/>
        </w:tabs>
        <w:ind w:left="450" w:right="306"/>
        <w:rPr>
          <w:rFonts w:ascii="Times New Roman" w:hAnsi="Times New Roman" w:cs="Times New Roman"/>
          <w:sz w:val="24"/>
          <w:szCs w:val="24"/>
        </w:rPr>
      </w:pPr>
      <w:r w:rsidRPr="00F87D4C">
        <w:rPr>
          <w:rFonts w:ascii="Times New Roman" w:hAnsi="Times New Roman" w:cs="Times New Roman"/>
          <w:sz w:val="24"/>
          <w:szCs w:val="24"/>
        </w:rPr>
        <w:t>II.</w:t>
      </w:r>
      <w:r w:rsidRPr="00F87D4C">
        <w:rPr>
          <w:rFonts w:ascii="Times New Roman" w:hAnsi="Times New Roman" w:cs="Times New Roman"/>
          <w:sz w:val="24"/>
          <w:szCs w:val="24"/>
        </w:rPr>
        <w:tab/>
        <w:t xml:space="preserve">Safety glasses </w:t>
      </w:r>
      <w:proofErr w:type="spellStart"/>
      <w:r w:rsidRPr="00F87D4C">
        <w:rPr>
          <w:rFonts w:ascii="Times New Roman" w:hAnsi="Times New Roman" w:cs="Times New Roman"/>
          <w:sz w:val="24"/>
          <w:szCs w:val="24"/>
        </w:rPr>
        <w:t>sh</w:t>
      </w:r>
      <w:r w:rsidRPr="002C52B5">
        <w:rPr>
          <w:rFonts w:ascii="Times New Roman" w:hAnsi="Times New Roman" w:cs="Times New Roman"/>
          <w:strike/>
          <w:sz w:val="24"/>
          <w:szCs w:val="24"/>
        </w:rPr>
        <w:t>ould</w:t>
      </w:r>
      <w:r w:rsidR="002C52B5">
        <w:rPr>
          <w:rFonts w:ascii="Times New Roman" w:hAnsi="Times New Roman" w:cs="Times New Roman"/>
          <w:sz w:val="24"/>
          <w:szCs w:val="24"/>
          <w:u w:val="single"/>
        </w:rPr>
        <w:t>all</w:t>
      </w:r>
      <w:proofErr w:type="spellEnd"/>
      <w:r w:rsidRPr="00F87D4C">
        <w:rPr>
          <w:rFonts w:ascii="Times New Roman" w:hAnsi="Times New Roman" w:cs="Times New Roman"/>
          <w:sz w:val="24"/>
          <w:szCs w:val="24"/>
        </w:rPr>
        <w:t xml:space="preserve"> be worn for eye protection.</w:t>
      </w:r>
    </w:p>
    <w:p w:rsidR="00CE698C" w:rsidRDefault="000B4F66" w:rsidP="008E6DC6">
      <w:pPr>
        <w:pStyle w:val="A"/>
        <w:tabs>
          <w:tab w:val="clear" w:pos="187"/>
          <w:tab w:val="clear" w:pos="540"/>
          <w:tab w:val="clear" w:pos="4500"/>
          <w:tab w:val="clear" w:pos="4680"/>
          <w:tab w:val="clear" w:pos="4860"/>
          <w:tab w:val="clear" w:pos="5040"/>
          <w:tab w:val="clear" w:pos="7200"/>
          <w:tab w:val="left" w:pos="1440"/>
        </w:tabs>
        <w:ind w:left="450" w:right="306"/>
        <w:rPr>
          <w:rFonts w:ascii="Times New Roman" w:hAnsi="Times New Roman" w:cs="Times New Roman"/>
          <w:sz w:val="24"/>
          <w:szCs w:val="24"/>
        </w:rPr>
      </w:pPr>
      <w:r w:rsidRPr="00F87D4C">
        <w:rPr>
          <w:rFonts w:ascii="Times New Roman" w:hAnsi="Times New Roman" w:cs="Times New Roman"/>
          <w:sz w:val="24"/>
          <w:szCs w:val="24"/>
        </w:rPr>
        <w:t>III.</w:t>
      </w:r>
      <w:r w:rsidRPr="00F87D4C">
        <w:rPr>
          <w:rFonts w:ascii="Times New Roman" w:hAnsi="Times New Roman" w:cs="Times New Roman"/>
          <w:sz w:val="24"/>
          <w:szCs w:val="24"/>
        </w:rPr>
        <w:tab/>
      </w:r>
      <w:r w:rsidR="00CE698C">
        <w:rPr>
          <w:rFonts w:ascii="Times New Roman" w:hAnsi="Times New Roman" w:cs="Times New Roman"/>
          <w:sz w:val="24"/>
          <w:szCs w:val="24"/>
        </w:rPr>
        <w:t>…</w:t>
      </w:r>
    </w:p>
    <w:p w:rsidR="000B4F66" w:rsidRPr="00F87D4C" w:rsidRDefault="000B4F66" w:rsidP="008E6DC6">
      <w:pPr>
        <w:pStyle w:val="A"/>
        <w:tabs>
          <w:tab w:val="clear" w:pos="187"/>
          <w:tab w:val="clear" w:pos="540"/>
          <w:tab w:val="clear" w:pos="4500"/>
          <w:tab w:val="clear" w:pos="4680"/>
          <w:tab w:val="clear" w:pos="4860"/>
          <w:tab w:val="clear" w:pos="5040"/>
          <w:tab w:val="clear" w:pos="7200"/>
          <w:tab w:val="left" w:pos="1440"/>
        </w:tabs>
        <w:ind w:left="450" w:right="306"/>
        <w:rPr>
          <w:rFonts w:ascii="Times New Roman" w:hAnsi="Times New Roman" w:cs="Times New Roman"/>
          <w:sz w:val="24"/>
          <w:szCs w:val="24"/>
        </w:rPr>
      </w:pPr>
      <w:r w:rsidRPr="00F87D4C">
        <w:rPr>
          <w:rFonts w:ascii="Times New Roman" w:hAnsi="Times New Roman" w:cs="Times New Roman"/>
          <w:sz w:val="24"/>
          <w:szCs w:val="24"/>
        </w:rPr>
        <w:t>IV.</w:t>
      </w:r>
      <w:r w:rsidRPr="00F87D4C">
        <w:rPr>
          <w:rFonts w:ascii="Times New Roman" w:hAnsi="Times New Roman" w:cs="Times New Roman"/>
          <w:sz w:val="24"/>
          <w:szCs w:val="24"/>
        </w:rPr>
        <w:tab/>
        <w:t xml:space="preserve">Ground covers </w:t>
      </w:r>
      <w:proofErr w:type="spellStart"/>
      <w:r w:rsidRPr="00F87D4C">
        <w:rPr>
          <w:rFonts w:ascii="Times New Roman" w:hAnsi="Times New Roman" w:cs="Times New Roman"/>
          <w:sz w:val="24"/>
          <w:szCs w:val="24"/>
        </w:rPr>
        <w:t>sh</w:t>
      </w:r>
      <w:r w:rsidRPr="002C52B5">
        <w:rPr>
          <w:rFonts w:ascii="Times New Roman" w:hAnsi="Times New Roman" w:cs="Times New Roman"/>
          <w:strike/>
          <w:sz w:val="24"/>
          <w:szCs w:val="24"/>
        </w:rPr>
        <w:t>ould</w:t>
      </w:r>
      <w:r w:rsidR="002C52B5">
        <w:rPr>
          <w:rFonts w:ascii="Times New Roman" w:hAnsi="Times New Roman" w:cs="Times New Roman"/>
          <w:sz w:val="24"/>
          <w:szCs w:val="24"/>
          <w:u w:val="single"/>
        </w:rPr>
        <w:t>all</w:t>
      </w:r>
      <w:proofErr w:type="spellEnd"/>
      <w:r w:rsidRPr="00F87D4C">
        <w:rPr>
          <w:rFonts w:ascii="Times New Roman" w:hAnsi="Times New Roman" w:cs="Times New Roman"/>
          <w:sz w:val="24"/>
          <w:szCs w:val="24"/>
        </w:rPr>
        <w:t xml:space="preserve"> be utilized to the extent possible to contain contaminants and facilitate cleanup.</w:t>
      </w:r>
    </w:p>
    <w:p w:rsidR="000B4F66" w:rsidRPr="00F87D4C" w:rsidRDefault="000B4F66" w:rsidP="008E6DC6">
      <w:pPr>
        <w:pStyle w:val="A"/>
        <w:tabs>
          <w:tab w:val="clear" w:pos="187"/>
          <w:tab w:val="clear" w:pos="540"/>
          <w:tab w:val="clear" w:pos="4500"/>
          <w:tab w:val="clear" w:pos="4680"/>
          <w:tab w:val="clear" w:pos="4860"/>
          <w:tab w:val="clear" w:pos="5040"/>
          <w:tab w:val="clear" w:pos="7200"/>
          <w:tab w:val="left" w:pos="1440"/>
        </w:tabs>
        <w:ind w:left="450" w:right="306"/>
        <w:rPr>
          <w:rFonts w:ascii="Times New Roman" w:hAnsi="Times New Roman" w:cs="Times New Roman"/>
          <w:sz w:val="24"/>
          <w:szCs w:val="24"/>
        </w:rPr>
      </w:pPr>
      <w:r w:rsidRPr="00F87D4C">
        <w:rPr>
          <w:rFonts w:ascii="Times New Roman" w:hAnsi="Times New Roman" w:cs="Times New Roman"/>
          <w:sz w:val="24"/>
          <w:szCs w:val="24"/>
        </w:rPr>
        <w:t>V.</w:t>
      </w:r>
      <w:r w:rsidRPr="00F87D4C">
        <w:rPr>
          <w:rFonts w:ascii="Times New Roman" w:hAnsi="Times New Roman" w:cs="Times New Roman"/>
          <w:sz w:val="24"/>
          <w:szCs w:val="24"/>
        </w:rPr>
        <w:tab/>
      </w:r>
      <w:r w:rsidR="00CE698C">
        <w:rPr>
          <w:rFonts w:ascii="Times New Roman" w:hAnsi="Times New Roman" w:cs="Times New Roman"/>
          <w:sz w:val="24"/>
          <w:szCs w:val="24"/>
        </w:rPr>
        <w:t>…</w:t>
      </w:r>
    </w:p>
    <w:p w:rsidR="00040767" w:rsidRDefault="000B4F66" w:rsidP="00040767">
      <w:pPr>
        <w:pStyle w:val="A"/>
        <w:tabs>
          <w:tab w:val="clear" w:pos="187"/>
          <w:tab w:val="clear" w:pos="540"/>
          <w:tab w:val="clear" w:pos="4500"/>
          <w:tab w:val="clear" w:pos="4680"/>
          <w:tab w:val="clear" w:pos="4860"/>
          <w:tab w:val="clear" w:pos="5040"/>
          <w:tab w:val="clear" w:pos="7200"/>
          <w:tab w:val="left" w:pos="1440"/>
        </w:tabs>
        <w:spacing w:after="0"/>
        <w:ind w:left="446" w:right="302"/>
        <w:rPr>
          <w:rFonts w:ascii="Times New Roman" w:hAnsi="Times New Roman" w:cs="Times New Roman"/>
          <w:sz w:val="24"/>
          <w:szCs w:val="24"/>
        </w:rPr>
      </w:pPr>
      <w:r w:rsidRPr="00F87D4C">
        <w:rPr>
          <w:rFonts w:ascii="Times New Roman" w:hAnsi="Times New Roman" w:cs="Times New Roman"/>
          <w:sz w:val="24"/>
          <w:szCs w:val="24"/>
        </w:rPr>
        <w:t xml:space="preserve">In addition to the general </w:t>
      </w:r>
      <w:proofErr w:type="spellStart"/>
      <w:r w:rsidRPr="00D305BD">
        <w:rPr>
          <w:rFonts w:ascii="Times New Roman" w:hAnsi="Times New Roman" w:cs="Times New Roman"/>
          <w:strike/>
          <w:sz w:val="24"/>
          <w:szCs w:val="24"/>
        </w:rPr>
        <w:t>guidance</w:t>
      </w:r>
      <w:r w:rsidR="00D305BD">
        <w:rPr>
          <w:rFonts w:ascii="Times New Roman" w:hAnsi="Times New Roman" w:cs="Times New Roman"/>
          <w:sz w:val="24"/>
          <w:szCs w:val="24"/>
          <w:u w:val="single"/>
        </w:rPr>
        <w:t>requirements</w:t>
      </w:r>
      <w:proofErr w:type="spellEnd"/>
      <w:r w:rsidRPr="00F87D4C">
        <w:rPr>
          <w:rFonts w:ascii="Times New Roman" w:hAnsi="Times New Roman" w:cs="Times New Roman"/>
          <w:sz w:val="24"/>
          <w:szCs w:val="24"/>
        </w:rPr>
        <w:t xml:space="preserve"> given above, there may be industrial operations such as vessel entry, dismantling of equipment, refurbishing of equipment, or transportation, which may require additional precautionary procedures which </w:t>
      </w:r>
      <w:proofErr w:type="spellStart"/>
      <w:r w:rsidRPr="00F87D4C">
        <w:rPr>
          <w:rFonts w:ascii="Times New Roman" w:hAnsi="Times New Roman" w:cs="Times New Roman"/>
          <w:sz w:val="24"/>
          <w:szCs w:val="24"/>
        </w:rPr>
        <w:t>sh</w:t>
      </w:r>
      <w:r w:rsidRPr="00D305BD">
        <w:rPr>
          <w:rFonts w:ascii="Times New Roman" w:hAnsi="Times New Roman" w:cs="Times New Roman"/>
          <w:strike/>
          <w:sz w:val="24"/>
          <w:szCs w:val="24"/>
        </w:rPr>
        <w:t>ould</w:t>
      </w:r>
      <w:r w:rsidR="00D305BD">
        <w:rPr>
          <w:rFonts w:ascii="Times New Roman" w:hAnsi="Times New Roman" w:cs="Times New Roman"/>
          <w:sz w:val="24"/>
          <w:szCs w:val="24"/>
          <w:u w:val="single"/>
        </w:rPr>
        <w:t>all</w:t>
      </w:r>
      <w:proofErr w:type="spellEnd"/>
      <w:r w:rsidRPr="00F87D4C">
        <w:rPr>
          <w:rFonts w:ascii="Times New Roman" w:hAnsi="Times New Roman" w:cs="Times New Roman"/>
          <w:sz w:val="24"/>
          <w:szCs w:val="24"/>
        </w:rPr>
        <w:t xml:space="preserve"> be included in the worker protection procedures submitted to the department.</w:t>
      </w:r>
    </w:p>
    <w:p w:rsidR="00040767" w:rsidRDefault="00040767" w:rsidP="00040767">
      <w:pPr>
        <w:pStyle w:val="A"/>
        <w:tabs>
          <w:tab w:val="clear" w:pos="187"/>
          <w:tab w:val="clear" w:pos="540"/>
          <w:tab w:val="clear" w:pos="4500"/>
          <w:tab w:val="clear" w:pos="4680"/>
          <w:tab w:val="clear" w:pos="4860"/>
          <w:tab w:val="clear" w:pos="5040"/>
          <w:tab w:val="clear" w:pos="7200"/>
          <w:tab w:val="left" w:pos="1440"/>
        </w:tabs>
        <w:spacing w:after="0"/>
        <w:ind w:left="446" w:right="302"/>
        <w:rPr>
          <w:rFonts w:ascii="Times New Roman" w:hAnsi="Times New Roman" w:cs="Times New Roman"/>
          <w:sz w:val="24"/>
          <w:szCs w:val="24"/>
        </w:rPr>
      </w:pPr>
    </w:p>
    <w:p w:rsidR="000B4F66" w:rsidRPr="00040767" w:rsidRDefault="000B4F66" w:rsidP="00040767">
      <w:pPr>
        <w:tabs>
          <w:tab w:val="center" w:pos="2484"/>
          <w:tab w:val="left" w:pos="2880"/>
          <w:tab w:val="left" w:pos="3600"/>
        </w:tabs>
        <w:spacing w:line="240" w:lineRule="exact"/>
        <w:ind w:left="450" w:right="306"/>
        <w:rPr>
          <w:rFonts w:ascii="Times New Roman" w:hAnsi="Times New Roman" w:cs="Times New Roman"/>
          <w:kern w:val="2"/>
          <w:sz w:val="24"/>
          <w:szCs w:val="24"/>
        </w:rPr>
      </w:pPr>
      <w:r w:rsidRPr="00040767">
        <w:rPr>
          <w:rFonts w:ascii="Times New Roman" w:hAnsi="Times New Roman" w:cs="Times New Roman"/>
          <w:kern w:val="2"/>
          <w:sz w:val="24"/>
          <w:szCs w:val="24"/>
        </w:rPr>
        <w:t>Appendix C</w:t>
      </w:r>
      <w:r w:rsidR="00040767" w:rsidRPr="00040767">
        <w:rPr>
          <w:rFonts w:ascii="Times New Roman" w:hAnsi="Times New Roman" w:cs="Times New Roman"/>
          <w:kern w:val="2"/>
          <w:sz w:val="24"/>
          <w:szCs w:val="24"/>
        </w:rPr>
        <w:t>.</w:t>
      </w:r>
      <w:r w:rsidR="00040767" w:rsidRPr="00040767">
        <w:rPr>
          <w:rFonts w:ascii="Times New Roman" w:hAnsi="Times New Roman" w:cs="Times New Roman"/>
          <w:kern w:val="2"/>
          <w:sz w:val="24"/>
          <w:szCs w:val="24"/>
        </w:rPr>
        <w:tab/>
        <w:t>…</w:t>
      </w:r>
    </w:p>
    <w:p w:rsidR="000B4F66" w:rsidRPr="00F87D4C" w:rsidRDefault="008E6DC6" w:rsidP="00926FE4">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AUTHORITY NOTE:</w:t>
      </w:r>
      <w:r w:rsidR="000B4F66" w:rsidRPr="00F87D4C">
        <w:rPr>
          <w:rFonts w:ascii="Times New Roman" w:hAnsi="Times New Roman" w:cs="Times New Roman"/>
          <w:sz w:val="24"/>
          <w:szCs w:val="24"/>
        </w:rPr>
        <w:tab/>
        <w:t>Promulgated in accordance with R.S. 30:2001 et seq.</w:t>
      </w:r>
      <w:r>
        <w:rPr>
          <w:rFonts w:ascii="Times New Roman" w:hAnsi="Times New Roman" w:cs="Times New Roman"/>
          <w:sz w:val="24"/>
          <w:szCs w:val="24"/>
        </w:rPr>
        <w:t xml:space="preserve"> and 2104.B.</w:t>
      </w:r>
    </w:p>
    <w:p w:rsidR="000B4F66" w:rsidRPr="00F87D4C" w:rsidRDefault="008E6DC6" w:rsidP="00926FE4">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rFonts w:ascii="Times New Roman" w:hAnsi="Times New Roman" w:cs="Times New Roman"/>
          <w:sz w:val="24"/>
          <w:szCs w:val="24"/>
        </w:rPr>
      </w:pPr>
      <w:r>
        <w:rPr>
          <w:rFonts w:ascii="Times New Roman" w:hAnsi="Times New Roman" w:cs="Times New Roman"/>
          <w:sz w:val="24"/>
          <w:szCs w:val="24"/>
        </w:rPr>
        <w:tab/>
      </w:r>
      <w:r w:rsidR="000B4F66" w:rsidRPr="00F87D4C">
        <w:rPr>
          <w:rFonts w:ascii="Times New Roman" w:hAnsi="Times New Roman" w:cs="Times New Roman"/>
          <w:sz w:val="24"/>
          <w:szCs w:val="24"/>
        </w:rPr>
        <w:t>HISTORICAL NOTE:</w:t>
      </w:r>
      <w:r w:rsidR="000B4F66" w:rsidRPr="00F87D4C">
        <w:rPr>
          <w:rFonts w:ascii="Times New Roman" w:hAnsi="Times New Roman" w:cs="Times New Roman"/>
          <w:sz w:val="24"/>
          <w:szCs w:val="24"/>
        </w:rPr>
        <w:tab/>
        <w:t>Promulgated by the Department of Environmental Quality, Office of Air Quality and Radiation Protection, Radiation Protection Division, LR 18:609 (June 1992), amended LR 21:30 (January 1995), amended by the Office of Environmental Assessment, Environmental Planning Divis</w:t>
      </w:r>
      <w:r w:rsidR="002C52B5">
        <w:rPr>
          <w:rFonts w:ascii="Times New Roman" w:hAnsi="Times New Roman" w:cs="Times New Roman"/>
          <w:sz w:val="24"/>
          <w:szCs w:val="24"/>
        </w:rPr>
        <w:t xml:space="preserve">ion, LR 26:2601 (November 2000), amended by the Office of the Secretary, Legal Affairs and Criminal Investigations Division, LR </w:t>
      </w:r>
      <w:r w:rsidR="00E01A25">
        <w:rPr>
          <w:rFonts w:ascii="Times New Roman" w:hAnsi="Times New Roman" w:cs="Times New Roman"/>
          <w:sz w:val="24"/>
          <w:szCs w:val="24"/>
        </w:rPr>
        <w:t>48:</w:t>
      </w:r>
    </w:p>
    <w:sectPr w:rsidR="000B4F66" w:rsidRPr="00F87D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6A" w:rsidRDefault="00CA0F6A" w:rsidP="007B2ADF">
      <w:pPr>
        <w:spacing w:after="0" w:line="240" w:lineRule="auto"/>
      </w:pPr>
      <w:r>
        <w:separator/>
      </w:r>
    </w:p>
  </w:endnote>
  <w:endnote w:type="continuationSeparator" w:id="0">
    <w:p w:rsidR="00CA0F6A" w:rsidRDefault="00CA0F6A" w:rsidP="007B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F11" w:rsidRDefault="00470F11">
    <w:pPr>
      <w:pStyle w:val="Footer"/>
      <w:jc w:val="center"/>
    </w:pPr>
  </w:p>
  <w:p w:rsidR="00470F11" w:rsidRDefault="00470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6A" w:rsidRDefault="00CA0F6A" w:rsidP="007B2ADF">
      <w:pPr>
        <w:spacing w:after="0" w:line="240" w:lineRule="auto"/>
      </w:pPr>
      <w:r>
        <w:separator/>
      </w:r>
    </w:p>
  </w:footnote>
  <w:footnote w:type="continuationSeparator" w:id="0">
    <w:p w:rsidR="00CA0F6A" w:rsidRDefault="00CA0F6A" w:rsidP="007B2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32766"/>
    <w:multiLevelType w:val="hybridMultilevel"/>
    <w:tmpl w:val="3878AAB2"/>
    <w:lvl w:ilvl="0" w:tplc="64544E4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0A1A86"/>
    <w:multiLevelType w:val="hybridMultilevel"/>
    <w:tmpl w:val="86FCD9EA"/>
    <w:lvl w:ilvl="0" w:tplc="FBFEC8B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022F6"/>
    <w:multiLevelType w:val="hybridMultilevel"/>
    <w:tmpl w:val="CABC391A"/>
    <w:lvl w:ilvl="0" w:tplc="A8903DDE">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66"/>
    <w:rsid w:val="00023C3C"/>
    <w:rsid w:val="00040767"/>
    <w:rsid w:val="000409B9"/>
    <w:rsid w:val="00042112"/>
    <w:rsid w:val="00050FF5"/>
    <w:rsid w:val="00051B17"/>
    <w:rsid w:val="00056A33"/>
    <w:rsid w:val="00067925"/>
    <w:rsid w:val="000A353F"/>
    <w:rsid w:val="000B4F66"/>
    <w:rsid w:val="000C5AAA"/>
    <w:rsid w:val="00101829"/>
    <w:rsid w:val="001200BD"/>
    <w:rsid w:val="001221C0"/>
    <w:rsid w:val="00124440"/>
    <w:rsid w:val="00133603"/>
    <w:rsid w:val="00162755"/>
    <w:rsid w:val="001A50FF"/>
    <w:rsid w:val="001B23DE"/>
    <w:rsid w:val="001B3D02"/>
    <w:rsid w:val="001D10EA"/>
    <w:rsid w:val="00211691"/>
    <w:rsid w:val="00211DED"/>
    <w:rsid w:val="0021357B"/>
    <w:rsid w:val="00273002"/>
    <w:rsid w:val="002963FC"/>
    <w:rsid w:val="002A2553"/>
    <w:rsid w:val="002B1FA0"/>
    <w:rsid w:val="002C52B5"/>
    <w:rsid w:val="002F1939"/>
    <w:rsid w:val="003059C3"/>
    <w:rsid w:val="0031675E"/>
    <w:rsid w:val="003219A7"/>
    <w:rsid w:val="0034094F"/>
    <w:rsid w:val="00367D28"/>
    <w:rsid w:val="003944DB"/>
    <w:rsid w:val="00395902"/>
    <w:rsid w:val="003A01A1"/>
    <w:rsid w:val="003A1E0B"/>
    <w:rsid w:val="003A6B10"/>
    <w:rsid w:val="003B14E8"/>
    <w:rsid w:val="003D54F2"/>
    <w:rsid w:val="00407E65"/>
    <w:rsid w:val="00417303"/>
    <w:rsid w:val="00444EB2"/>
    <w:rsid w:val="00462A80"/>
    <w:rsid w:val="004634CE"/>
    <w:rsid w:val="00470F11"/>
    <w:rsid w:val="00484A44"/>
    <w:rsid w:val="004934B6"/>
    <w:rsid w:val="004C0244"/>
    <w:rsid w:val="004C4969"/>
    <w:rsid w:val="004E33C1"/>
    <w:rsid w:val="004E361C"/>
    <w:rsid w:val="004E4C58"/>
    <w:rsid w:val="0050259F"/>
    <w:rsid w:val="00506423"/>
    <w:rsid w:val="00524EDF"/>
    <w:rsid w:val="005325FF"/>
    <w:rsid w:val="005448F8"/>
    <w:rsid w:val="005537BA"/>
    <w:rsid w:val="005717BA"/>
    <w:rsid w:val="00572635"/>
    <w:rsid w:val="005C2D94"/>
    <w:rsid w:val="00632219"/>
    <w:rsid w:val="00635C5B"/>
    <w:rsid w:val="006772E4"/>
    <w:rsid w:val="006918AB"/>
    <w:rsid w:val="006A538D"/>
    <w:rsid w:val="006A5D13"/>
    <w:rsid w:val="006B0913"/>
    <w:rsid w:val="006E0406"/>
    <w:rsid w:val="00706DC0"/>
    <w:rsid w:val="007230E9"/>
    <w:rsid w:val="00741027"/>
    <w:rsid w:val="0077269B"/>
    <w:rsid w:val="00772F24"/>
    <w:rsid w:val="00775B20"/>
    <w:rsid w:val="007A5347"/>
    <w:rsid w:val="007B2ADF"/>
    <w:rsid w:val="007C4717"/>
    <w:rsid w:val="007D7868"/>
    <w:rsid w:val="007E0C38"/>
    <w:rsid w:val="007F2D24"/>
    <w:rsid w:val="00866DB1"/>
    <w:rsid w:val="008762D1"/>
    <w:rsid w:val="00897D7C"/>
    <w:rsid w:val="008B6D0A"/>
    <w:rsid w:val="008C597E"/>
    <w:rsid w:val="008D2D2C"/>
    <w:rsid w:val="008E6DC6"/>
    <w:rsid w:val="008F0699"/>
    <w:rsid w:val="009254F4"/>
    <w:rsid w:val="00926FE4"/>
    <w:rsid w:val="00942105"/>
    <w:rsid w:val="00982219"/>
    <w:rsid w:val="009B557A"/>
    <w:rsid w:val="009C5ADD"/>
    <w:rsid w:val="009D601C"/>
    <w:rsid w:val="009E60C8"/>
    <w:rsid w:val="00A00661"/>
    <w:rsid w:val="00A13408"/>
    <w:rsid w:val="00A204AE"/>
    <w:rsid w:val="00A35B67"/>
    <w:rsid w:val="00A425AE"/>
    <w:rsid w:val="00A73154"/>
    <w:rsid w:val="00A77B89"/>
    <w:rsid w:val="00A81627"/>
    <w:rsid w:val="00AB1A40"/>
    <w:rsid w:val="00AB6ACB"/>
    <w:rsid w:val="00AC72A3"/>
    <w:rsid w:val="00AF48FA"/>
    <w:rsid w:val="00B03181"/>
    <w:rsid w:val="00B41088"/>
    <w:rsid w:val="00B41167"/>
    <w:rsid w:val="00B602B0"/>
    <w:rsid w:val="00B6204B"/>
    <w:rsid w:val="00B63964"/>
    <w:rsid w:val="00B85617"/>
    <w:rsid w:val="00BD053C"/>
    <w:rsid w:val="00BD0BAB"/>
    <w:rsid w:val="00C119CA"/>
    <w:rsid w:val="00C21B50"/>
    <w:rsid w:val="00C856DC"/>
    <w:rsid w:val="00CA0F6A"/>
    <w:rsid w:val="00CB0830"/>
    <w:rsid w:val="00CE698C"/>
    <w:rsid w:val="00D04558"/>
    <w:rsid w:val="00D305BD"/>
    <w:rsid w:val="00D44832"/>
    <w:rsid w:val="00D501E9"/>
    <w:rsid w:val="00D66694"/>
    <w:rsid w:val="00D96708"/>
    <w:rsid w:val="00DA328E"/>
    <w:rsid w:val="00DD5428"/>
    <w:rsid w:val="00DD6912"/>
    <w:rsid w:val="00E01A25"/>
    <w:rsid w:val="00E15B16"/>
    <w:rsid w:val="00E22721"/>
    <w:rsid w:val="00E30266"/>
    <w:rsid w:val="00E57A03"/>
    <w:rsid w:val="00E704E4"/>
    <w:rsid w:val="00E8698F"/>
    <w:rsid w:val="00E968C6"/>
    <w:rsid w:val="00EA1270"/>
    <w:rsid w:val="00EA5D28"/>
    <w:rsid w:val="00EC0FA7"/>
    <w:rsid w:val="00EC78A3"/>
    <w:rsid w:val="00ED6B6B"/>
    <w:rsid w:val="00EE05D5"/>
    <w:rsid w:val="00EF2F8D"/>
    <w:rsid w:val="00F132E5"/>
    <w:rsid w:val="00F3204C"/>
    <w:rsid w:val="00F81F0C"/>
    <w:rsid w:val="00F87D4C"/>
    <w:rsid w:val="00F92C56"/>
    <w:rsid w:val="00FB2CB2"/>
    <w:rsid w:val="00FC3EEB"/>
    <w:rsid w:val="00FF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79A0D-F663-4799-A2E3-ECD51798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rsid w:val="000B4F6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link w:val="Chapter"/>
    <w:locked/>
    <w:rsid w:val="000B4F66"/>
    <w:rPr>
      <w:b/>
      <w:kern w:val="2"/>
      <w:sz w:val="28"/>
    </w:rPr>
  </w:style>
  <w:style w:type="paragraph" w:customStyle="1" w:styleId="Section">
    <w:name w:val="Section"/>
    <w:basedOn w:val="Normal"/>
    <w:link w:val="SectionChar"/>
    <w:rsid w:val="000B4F6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link w:val="Section"/>
    <w:rsid w:val="000B4F66"/>
    <w:rPr>
      <w:b/>
      <w:kern w:val="2"/>
      <w:sz w:val="20"/>
    </w:rPr>
  </w:style>
  <w:style w:type="paragraph" w:customStyle="1" w:styleId="A">
    <w:name w:val="A."/>
    <w:basedOn w:val="Normal"/>
    <w:link w:val="AChar"/>
    <w:rsid w:val="000B4F66"/>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kern w:val="2"/>
      <w:sz w:val="20"/>
    </w:rPr>
  </w:style>
  <w:style w:type="character" w:customStyle="1" w:styleId="AChar">
    <w:name w:val="A. Char"/>
    <w:link w:val="A"/>
    <w:rsid w:val="000B4F66"/>
    <w:rPr>
      <w:kern w:val="2"/>
      <w:sz w:val="20"/>
    </w:rPr>
  </w:style>
  <w:style w:type="paragraph" w:customStyle="1" w:styleId="1">
    <w:name w:val="1."/>
    <w:basedOn w:val="Normal"/>
    <w:link w:val="1Char"/>
    <w:rsid w:val="000B4F66"/>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kern w:val="2"/>
      <w:sz w:val="20"/>
    </w:rPr>
  </w:style>
  <w:style w:type="character" w:customStyle="1" w:styleId="1Char">
    <w:name w:val="1. Char"/>
    <w:link w:val="1"/>
    <w:rsid w:val="000B4F66"/>
    <w:rPr>
      <w:kern w:val="2"/>
      <w:sz w:val="20"/>
    </w:rPr>
  </w:style>
  <w:style w:type="paragraph" w:customStyle="1" w:styleId="a0">
    <w:name w:val="a."/>
    <w:basedOn w:val="Normal"/>
    <w:link w:val="aChar0"/>
    <w:rsid w:val="000B4F66"/>
    <w:pPr>
      <w:tabs>
        <w:tab w:val="left" w:pos="907"/>
        <w:tab w:val="left" w:pos="4500"/>
        <w:tab w:val="left" w:pos="4680"/>
        <w:tab w:val="left" w:pos="4860"/>
        <w:tab w:val="left" w:pos="5040"/>
        <w:tab w:val="left" w:pos="7200"/>
      </w:tabs>
      <w:spacing w:after="120" w:line="240" w:lineRule="auto"/>
      <w:ind w:firstLine="547"/>
      <w:jc w:val="both"/>
      <w:outlineLvl w:val="5"/>
    </w:pPr>
    <w:rPr>
      <w:kern w:val="2"/>
      <w:sz w:val="20"/>
    </w:rPr>
  </w:style>
  <w:style w:type="character" w:customStyle="1" w:styleId="aChar0">
    <w:name w:val="a. Char"/>
    <w:link w:val="a0"/>
    <w:rsid w:val="000B4F66"/>
    <w:rPr>
      <w:kern w:val="2"/>
      <w:sz w:val="20"/>
    </w:rPr>
  </w:style>
  <w:style w:type="paragraph" w:customStyle="1" w:styleId="AuthorityNote">
    <w:name w:val="Authority Note"/>
    <w:basedOn w:val="Normal"/>
    <w:link w:val="AuthorityNoteChar"/>
    <w:rsid w:val="000B4F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auto"/>
      <w:ind w:firstLine="187"/>
      <w:jc w:val="both"/>
    </w:pPr>
    <w:rPr>
      <w:kern w:val="2"/>
      <w:sz w:val="18"/>
    </w:rPr>
  </w:style>
  <w:style w:type="character" w:customStyle="1" w:styleId="AuthorityNoteChar">
    <w:name w:val="Authority Note Char"/>
    <w:link w:val="AuthorityNote"/>
    <w:locked/>
    <w:rsid w:val="000B4F66"/>
    <w:rPr>
      <w:kern w:val="2"/>
      <w:sz w:val="18"/>
    </w:rPr>
  </w:style>
  <w:style w:type="paragraph" w:customStyle="1" w:styleId="HistoricalNote">
    <w:name w:val="Historical Note"/>
    <w:basedOn w:val="Normal"/>
    <w:link w:val="HistoricalNoteChar"/>
    <w:rsid w:val="000B4F6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kern w:val="2"/>
      <w:sz w:val="18"/>
    </w:rPr>
  </w:style>
  <w:style w:type="character" w:customStyle="1" w:styleId="HistoricalNoteChar">
    <w:name w:val="Historical Note Char"/>
    <w:link w:val="HistoricalNote"/>
    <w:rsid w:val="000B4F66"/>
    <w:rPr>
      <w:kern w:val="2"/>
      <w:sz w:val="18"/>
    </w:rPr>
  </w:style>
  <w:style w:type="paragraph" w:customStyle="1" w:styleId="LACNote">
    <w:name w:val="LACNote"/>
    <w:basedOn w:val="Normal"/>
    <w:link w:val="LACNoteChar"/>
    <w:rsid w:val="000B4F66"/>
    <w:pPr>
      <w:spacing w:after="120"/>
      <w:ind w:firstLine="187"/>
      <w:jc w:val="both"/>
    </w:pPr>
    <w:rPr>
      <w:kern w:val="2"/>
      <w:sz w:val="16"/>
    </w:rPr>
  </w:style>
  <w:style w:type="character" w:customStyle="1" w:styleId="LACNoteChar">
    <w:name w:val="LACNote Char"/>
    <w:link w:val="LACNote"/>
    <w:rsid w:val="000B4F66"/>
    <w:rPr>
      <w:kern w:val="2"/>
      <w:sz w:val="16"/>
    </w:rPr>
  </w:style>
  <w:style w:type="paragraph" w:customStyle="1" w:styleId="Part">
    <w:name w:val="Part"/>
    <w:basedOn w:val="Title"/>
    <w:rsid w:val="00E22721"/>
    <w:pPr>
      <w:keepNext/>
      <w:keepLines/>
      <w:spacing w:after="120" w:line="259" w:lineRule="auto"/>
      <w:contextualSpacing w:val="0"/>
      <w:jc w:val="center"/>
      <w:outlineLvl w:val="0"/>
    </w:pPr>
    <w:rPr>
      <w:rFonts w:asciiTheme="minorHAnsi" w:eastAsiaTheme="minorHAnsi" w:hAnsiTheme="minorHAnsi" w:cstheme="minorBidi"/>
      <w:b/>
      <w:spacing w:val="0"/>
      <w:kern w:val="2"/>
      <w:sz w:val="28"/>
      <w:szCs w:val="22"/>
    </w:rPr>
  </w:style>
  <w:style w:type="paragraph" w:customStyle="1" w:styleId="Title1">
    <w:name w:val="Title1"/>
    <w:basedOn w:val="Title"/>
    <w:next w:val="Normal"/>
    <w:rsid w:val="00E22721"/>
    <w:pPr>
      <w:pageBreakBefore/>
      <w:spacing w:after="60" w:line="259" w:lineRule="auto"/>
      <w:contextualSpacing w:val="0"/>
      <w:jc w:val="center"/>
    </w:pPr>
    <w:rPr>
      <w:rFonts w:asciiTheme="minorHAnsi" w:eastAsiaTheme="minorHAnsi" w:hAnsiTheme="minorHAnsi" w:cstheme="minorBidi"/>
      <w:b/>
      <w:spacing w:val="0"/>
      <w:sz w:val="28"/>
      <w:szCs w:val="22"/>
    </w:rPr>
  </w:style>
  <w:style w:type="paragraph" w:styleId="Title">
    <w:name w:val="Title"/>
    <w:basedOn w:val="Normal"/>
    <w:next w:val="Normal"/>
    <w:link w:val="TitleChar"/>
    <w:uiPriority w:val="10"/>
    <w:qFormat/>
    <w:rsid w:val="00E227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72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D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ADF"/>
  </w:style>
  <w:style w:type="paragraph" w:styleId="Footer">
    <w:name w:val="footer"/>
    <w:basedOn w:val="Normal"/>
    <w:link w:val="FooterChar"/>
    <w:uiPriority w:val="99"/>
    <w:unhideWhenUsed/>
    <w:rsid w:val="007B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ADF"/>
  </w:style>
  <w:style w:type="paragraph" w:styleId="BalloonText">
    <w:name w:val="Balloon Text"/>
    <w:basedOn w:val="Normal"/>
    <w:link w:val="BalloonTextChar"/>
    <w:uiPriority w:val="99"/>
    <w:semiHidden/>
    <w:unhideWhenUsed/>
    <w:rsid w:val="00C21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4745</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Schuerman</dc:creator>
  <cp:keywords/>
  <dc:description/>
  <cp:lastModifiedBy>Laura Almond</cp:lastModifiedBy>
  <cp:revision>2</cp:revision>
  <cp:lastPrinted>2022-02-21T14:56:00Z</cp:lastPrinted>
  <dcterms:created xsi:type="dcterms:W3CDTF">2022-07-11T17:47:00Z</dcterms:created>
  <dcterms:modified xsi:type="dcterms:W3CDTF">2022-07-11T17:47:00Z</dcterms:modified>
</cp:coreProperties>
</file>