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81A50" w14:textId="77777777" w:rsidR="00304799" w:rsidRPr="00FD33EB" w:rsidRDefault="00304799" w:rsidP="004A7C24">
      <w:pPr>
        <w:pStyle w:val="Heading1"/>
        <w:tabs>
          <w:tab w:val="left" w:pos="720"/>
        </w:tabs>
        <w:spacing w:after="0"/>
      </w:pPr>
      <w:bookmarkStart w:id="0" w:name="TOC_Chap63"/>
      <w:bookmarkStart w:id="1" w:name="TOC_Sect406"/>
      <w:bookmarkStart w:id="2" w:name="_GoBack"/>
      <w:bookmarkEnd w:id="2"/>
      <w:r w:rsidRPr="00FD33EB">
        <w:t>Title 33</w:t>
      </w:r>
    </w:p>
    <w:p w14:paraId="44B657BD" w14:textId="77777777" w:rsidR="00304799" w:rsidRPr="00FD33EB" w:rsidRDefault="00304799" w:rsidP="004A7C24">
      <w:pPr>
        <w:tabs>
          <w:tab w:val="left" w:pos="720"/>
        </w:tabs>
        <w:spacing w:after="0"/>
        <w:jc w:val="center"/>
        <w:rPr>
          <w:b/>
          <w:sz w:val="24"/>
          <w:szCs w:val="24"/>
        </w:rPr>
      </w:pPr>
      <w:r w:rsidRPr="00FD33EB">
        <w:rPr>
          <w:b/>
          <w:sz w:val="24"/>
          <w:szCs w:val="24"/>
        </w:rPr>
        <w:t>ENVIRONMENTAL QUALITY</w:t>
      </w:r>
    </w:p>
    <w:p w14:paraId="2250BE0F" w14:textId="77777777" w:rsidR="00304799" w:rsidRPr="00FD33EB" w:rsidRDefault="00304799" w:rsidP="004A7C24">
      <w:pPr>
        <w:pStyle w:val="Heading2"/>
        <w:tabs>
          <w:tab w:val="left" w:pos="720"/>
        </w:tabs>
      </w:pPr>
      <w:r w:rsidRPr="00FD33EB">
        <w:t>Part I.  Office of the Secretary</w:t>
      </w:r>
    </w:p>
    <w:p w14:paraId="0E981B78" w14:textId="77777777" w:rsidR="00725CA3" w:rsidRPr="00FD33EB" w:rsidRDefault="00725CA3" w:rsidP="004A7C24">
      <w:pPr>
        <w:tabs>
          <w:tab w:val="left" w:pos="720"/>
        </w:tabs>
        <w:spacing w:after="0"/>
        <w:rPr>
          <w:sz w:val="24"/>
          <w:szCs w:val="24"/>
        </w:rPr>
      </w:pPr>
    </w:p>
    <w:p w14:paraId="7C629226" w14:textId="77777777" w:rsidR="0088001B" w:rsidRDefault="0088001B" w:rsidP="004A7C24">
      <w:pPr>
        <w:pStyle w:val="Heading3"/>
        <w:tabs>
          <w:tab w:val="left" w:pos="720"/>
        </w:tabs>
        <w:spacing w:after="0"/>
      </w:pPr>
      <w:r w:rsidRPr="00FD33EB">
        <w:t>Chapter 14.</w:t>
      </w:r>
      <w:bookmarkStart w:id="3" w:name="TOCT_Chap63"/>
      <w:bookmarkEnd w:id="0"/>
      <w:r w:rsidR="004A7C24">
        <w:tab/>
      </w:r>
      <w:r w:rsidRPr="00FD33EB">
        <w:t>Groundwater Fees</w:t>
      </w:r>
      <w:bookmarkEnd w:id="3"/>
    </w:p>
    <w:p w14:paraId="6C8DA78D" w14:textId="77777777" w:rsidR="000D356B" w:rsidRPr="000D356B" w:rsidRDefault="000D356B" w:rsidP="004A7C24">
      <w:pPr>
        <w:pStyle w:val="LACNote"/>
        <w:tabs>
          <w:tab w:val="left" w:pos="720"/>
        </w:tabs>
        <w:spacing w:after="0"/>
        <w:ind w:right="216" w:firstLine="0"/>
        <w:rPr>
          <w:sz w:val="24"/>
          <w:szCs w:val="24"/>
        </w:rPr>
      </w:pPr>
      <w:r w:rsidRPr="000D356B">
        <w:rPr>
          <w:caps/>
          <w:sz w:val="24"/>
          <w:szCs w:val="24"/>
        </w:rPr>
        <w:t>NOTE:</w:t>
      </w:r>
      <w:r w:rsidRPr="000D356B">
        <w:rPr>
          <w:sz w:val="24"/>
          <w:szCs w:val="24"/>
        </w:rPr>
        <w:t xml:space="preserve"> The information contained in Chapter 14 was previously located in LAC 33:XIII.Chapter 13. It was relocated and renumbered in November, 1998.</w:t>
      </w:r>
    </w:p>
    <w:p w14:paraId="1161ADDB" w14:textId="77777777" w:rsidR="004A7C24" w:rsidRDefault="004A7C24" w:rsidP="004A7C24">
      <w:pPr>
        <w:pStyle w:val="Heading4"/>
        <w:tabs>
          <w:tab w:val="left" w:pos="720"/>
        </w:tabs>
        <w:spacing w:after="0"/>
      </w:pPr>
      <w:bookmarkStart w:id="4" w:name="TOC_Sect276"/>
    </w:p>
    <w:p w14:paraId="6B57781B" w14:textId="77777777" w:rsidR="004A7C24" w:rsidRPr="004A7C24" w:rsidRDefault="0088001B" w:rsidP="004A7C24">
      <w:pPr>
        <w:pStyle w:val="Heading4"/>
        <w:tabs>
          <w:tab w:val="left" w:pos="990"/>
        </w:tabs>
        <w:spacing w:after="0" w:line="480" w:lineRule="auto"/>
      </w:pPr>
      <w:r w:rsidRPr="00FD33EB">
        <w:t>§</w:t>
      </w:r>
      <w:r w:rsidR="004B14EE" w:rsidRPr="00FD33EB">
        <w:t>1413.</w:t>
      </w:r>
      <w:r w:rsidR="004B14EE" w:rsidRPr="00FD33EB">
        <w:tab/>
        <w:t xml:space="preserve">Late </w:t>
      </w:r>
      <w:r w:rsidRPr="00FD33EB">
        <w:t>Payment Fee</w:t>
      </w:r>
      <w:bookmarkEnd w:id="4"/>
    </w:p>
    <w:p w14:paraId="15A7A3F0" w14:textId="77777777" w:rsidR="0088001B" w:rsidRPr="00FD33EB" w:rsidRDefault="003875CD" w:rsidP="004A7C24">
      <w:pPr>
        <w:tabs>
          <w:tab w:val="left" w:pos="720"/>
        </w:tabs>
        <w:spacing w:after="0" w:line="480" w:lineRule="auto"/>
        <w:rPr>
          <w:sz w:val="24"/>
          <w:szCs w:val="24"/>
          <w:u w:val="single"/>
        </w:rPr>
      </w:pPr>
      <w:r w:rsidRPr="00FD33EB">
        <w:rPr>
          <w:sz w:val="24"/>
          <w:szCs w:val="24"/>
        </w:rPr>
        <w:tab/>
      </w:r>
      <w:r w:rsidR="00040853" w:rsidRPr="00FD33EB">
        <w:rPr>
          <w:sz w:val="24"/>
          <w:szCs w:val="24"/>
        </w:rPr>
        <w:t>A.</w:t>
      </w:r>
      <w:r w:rsidR="00EF50E6" w:rsidRPr="00FD33EB">
        <w:rPr>
          <w:sz w:val="24"/>
          <w:szCs w:val="24"/>
        </w:rPr>
        <w:tab/>
      </w:r>
      <w:r w:rsidRPr="00FD33EB">
        <w:rPr>
          <w:sz w:val="24"/>
          <w:szCs w:val="24"/>
          <w:u w:val="single"/>
        </w:rPr>
        <w:t>A</w:t>
      </w:r>
      <w:r w:rsidR="0078595F" w:rsidRPr="00FD33EB">
        <w:rPr>
          <w:sz w:val="24"/>
          <w:szCs w:val="24"/>
          <w:u w:val="single"/>
        </w:rPr>
        <w:t xml:space="preserve"> late payment fee of 15 percent</w:t>
      </w:r>
      <w:r w:rsidR="005A6BF2" w:rsidRPr="00FD33EB">
        <w:rPr>
          <w:sz w:val="24"/>
          <w:szCs w:val="24"/>
          <w:u w:val="single"/>
        </w:rPr>
        <w:t xml:space="preserve"> may be applied to</w:t>
      </w:r>
      <w:r w:rsidR="00FD33EB" w:rsidRPr="00FD33EB">
        <w:rPr>
          <w:sz w:val="24"/>
          <w:szCs w:val="24"/>
          <w:u w:val="single"/>
        </w:rPr>
        <w:t xml:space="preserve"> an</w:t>
      </w:r>
      <w:r w:rsidR="005A6BF2" w:rsidRPr="00FD33EB">
        <w:rPr>
          <w:sz w:val="24"/>
          <w:szCs w:val="24"/>
          <w:u w:val="single"/>
        </w:rPr>
        <w:t xml:space="preserve"> invoice remaining unpaid aft</w:t>
      </w:r>
      <w:r w:rsidR="00040853" w:rsidRPr="00FD33EB">
        <w:rPr>
          <w:sz w:val="24"/>
          <w:szCs w:val="24"/>
          <w:u w:val="single"/>
        </w:rPr>
        <w:t>er a period of 90 days from the</w:t>
      </w:r>
      <w:r w:rsidR="00E43EDF" w:rsidRPr="00FD33EB">
        <w:rPr>
          <w:sz w:val="24"/>
          <w:szCs w:val="24"/>
          <w:u w:val="single"/>
        </w:rPr>
        <w:t xml:space="preserve"> </w:t>
      </w:r>
      <w:r w:rsidR="005A6BF2" w:rsidRPr="00FD33EB">
        <w:rPr>
          <w:sz w:val="24"/>
          <w:szCs w:val="24"/>
          <w:u w:val="single"/>
        </w:rPr>
        <w:t>date of the invoice. This late payment fee shall be calculated based on the</w:t>
      </w:r>
      <w:r w:rsidR="00040853" w:rsidRPr="00FD33EB">
        <w:rPr>
          <w:sz w:val="24"/>
          <w:szCs w:val="24"/>
          <w:u w:val="single"/>
        </w:rPr>
        <w:t xml:space="preserve"> total outstanding amount</w:t>
      </w:r>
      <w:r w:rsidR="00FD33EB" w:rsidRPr="00FD33EB">
        <w:rPr>
          <w:sz w:val="24"/>
          <w:szCs w:val="24"/>
          <w:u w:val="single"/>
        </w:rPr>
        <w:t xml:space="preserve"> of the invoice</w:t>
      </w:r>
      <w:r w:rsidR="00040853" w:rsidRPr="00FD33EB">
        <w:rPr>
          <w:sz w:val="24"/>
          <w:szCs w:val="24"/>
          <w:u w:val="single"/>
        </w:rPr>
        <w:t>.</w:t>
      </w:r>
      <w:r w:rsidR="0088001B" w:rsidRPr="00FD33EB">
        <w:rPr>
          <w:strike/>
          <w:sz w:val="24"/>
          <w:szCs w:val="24"/>
        </w:rPr>
        <w:t>Payments not received within 15 days of the due</w:t>
      </w:r>
      <w:r w:rsidR="000219F3" w:rsidRPr="00FD33EB">
        <w:rPr>
          <w:strike/>
          <w:sz w:val="24"/>
          <w:szCs w:val="24"/>
        </w:rPr>
        <w:t xml:space="preserve"> </w:t>
      </w:r>
      <w:r w:rsidR="0088001B" w:rsidRPr="00FD33EB">
        <w:rPr>
          <w:strike/>
          <w:sz w:val="24"/>
          <w:szCs w:val="24"/>
        </w:rPr>
        <w:t xml:space="preserve">date </w:t>
      </w:r>
      <w:r w:rsidR="005A6BF2" w:rsidRPr="00FD33EB">
        <w:rPr>
          <w:strike/>
          <w:sz w:val="24"/>
          <w:szCs w:val="24"/>
        </w:rPr>
        <w:t>will</w:t>
      </w:r>
      <w:r w:rsidR="0088001B" w:rsidRPr="00FD33EB">
        <w:rPr>
          <w:strike/>
          <w:sz w:val="24"/>
          <w:szCs w:val="24"/>
        </w:rPr>
        <w:t xml:space="preserve"> be charged a late payment fee.</w:t>
      </w:r>
    </w:p>
    <w:p w14:paraId="5B48F90A" w14:textId="77777777" w:rsidR="006F1E3B" w:rsidRDefault="0088001B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trike/>
          <w:sz w:val="24"/>
          <w:szCs w:val="24"/>
        </w:rPr>
        <w:t>B.</w:t>
      </w:r>
      <w:r w:rsidRPr="00FD33EB">
        <w:rPr>
          <w:strike/>
          <w:sz w:val="24"/>
          <w:szCs w:val="24"/>
        </w:rPr>
        <w:tab/>
        <w:t xml:space="preserve">Any late payment fee shall be calculated from the </w:t>
      </w:r>
      <w:r w:rsidR="000219F3" w:rsidRPr="00FD33EB">
        <w:rPr>
          <w:strike/>
          <w:sz w:val="24"/>
          <w:szCs w:val="24"/>
        </w:rPr>
        <w:t>due</w:t>
      </w:r>
      <w:r w:rsidRPr="00FD33EB">
        <w:rPr>
          <w:strike/>
          <w:sz w:val="24"/>
          <w:szCs w:val="24"/>
        </w:rPr>
        <w:t xml:space="preserve"> date indicated on the invoice.</w:t>
      </w:r>
    </w:p>
    <w:p w14:paraId="1986E015" w14:textId="77777777" w:rsidR="0088001B" w:rsidRPr="00FD33EB" w:rsidRDefault="0088001B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trike/>
          <w:sz w:val="24"/>
          <w:szCs w:val="24"/>
        </w:rPr>
        <w:t>C.</w:t>
      </w:r>
      <w:r w:rsidRPr="00FD33EB">
        <w:rPr>
          <w:strike/>
          <w:sz w:val="24"/>
          <w:szCs w:val="24"/>
        </w:rPr>
        <w:tab/>
        <w:t>Payments not received by the department by:</w:t>
      </w:r>
    </w:p>
    <w:p w14:paraId="664F4B3C" w14:textId="77777777" w:rsidR="0088001B" w:rsidRPr="00FD33EB" w:rsidRDefault="00391E72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1.</w:t>
      </w:r>
      <w:r w:rsidR="0088001B" w:rsidRPr="00FD33EB">
        <w:rPr>
          <w:strike/>
          <w:sz w:val="24"/>
          <w:szCs w:val="24"/>
        </w:rPr>
        <w:tab/>
        <w:t>the fifteenth day from the due date will be assessed a 5 percent late payment fee on the original assessed fee;</w:t>
      </w:r>
    </w:p>
    <w:p w14:paraId="0B063330" w14:textId="77777777" w:rsidR="0088001B" w:rsidRPr="00FD33EB" w:rsidRDefault="00391E72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2.</w:t>
      </w:r>
      <w:r w:rsidR="0088001B" w:rsidRPr="00FD33EB">
        <w:rPr>
          <w:strike/>
          <w:sz w:val="24"/>
          <w:szCs w:val="24"/>
        </w:rPr>
        <w:tab/>
        <w:t>the thirtieth day from the due date will be assessed an additional 5 percent late payment fee on the original assessed fee; and</w:t>
      </w:r>
    </w:p>
    <w:p w14:paraId="07E66B9E" w14:textId="77777777" w:rsidR="0088001B" w:rsidRPr="00FD33EB" w:rsidRDefault="00391E72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3.</w:t>
      </w:r>
      <w:r w:rsidR="0088001B" w:rsidRPr="00FD33EB">
        <w:rPr>
          <w:strike/>
          <w:sz w:val="24"/>
          <w:szCs w:val="24"/>
        </w:rPr>
        <w:tab/>
        <w:t>the sixtieth</w:t>
      </w:r>
      <w:r w:rsidR="00196C8B" w:rsidRPr="00FD33EB">
        <w:rPr>
          <w:strike/>
          <w:sz w:val="24"/>
          <w:szCs w:val="24"/>
        </w:rPr>
        <w:t xml:space="preserve"> </w:t>
      </w:r>
      <w:r w:rsidR="0088001B" w:rsidRPr="00FD33EB">
        <w:rPr>
          <w:strike/>
          <w:sz w:val="24"/>
          <w:szCs w:val="24"/>
        </w:rPr>
        <w:t xml:space="preserve">day from the </w:t>
      </w:r>
      <w:r w:rsidR="000219F3" w:rsidRPr="00FD33EB">
        <w:rPr>
          <w:strike/>
          <w:sz w:val="24"/>
          <w:szCs w:val="24"/>
        </w:rPr>
        <w:t>due</w:t>
      </w:r>
      <w:r w:rsidR="0088001B" w:rsidRPr="00FD33EB">
        <w:rPr>
          <w:strike/>
          <w:sz w:val="24"/>
          <w:szCs w:val="24"/>
        </w:rPr>
        <w:t xml:space="preserve"> date will</w:t>
      </w:r>
      <w:r w:rsidR="005A6BF2" w:rsidRPr="00FD33EB">
        <w:rPr>
          <w:strike/>
          <w:sz w:val="24"/>
          <w:szCs w:val="24"/>
        </w:rPr>
        <w:t xml:space="preserve"> </w:t>
      </w:r>
      <w:r w:rsidR="0088001B" w:rsidRPr="00FD33EB">
        <w:rPr>
          <w:strike/>
          <w:sz w:val="24"/>
          <w:szCs w:val="24"/>
        </w:rPr>
        <w:t xml:space="preserve">be assessed an additional </w:t>
      </w:r>
      <w:r w:rsidR="003C2265" w:rsidRPr="00FD33EB">
        <w:rPr>
          <w:strike/>
          <w:sz w:val="24"/>
          <w:szCs w:val="24"/>
        </w:rPr>
        <w:t>5</w:t>
      </w:r>
      <w:r w:rsidR="0088001B" w:rsidRPr="00FD33EB">
        <w:rPr>
          <w:strike/>
          <w:sz w:val="24"/>
          <w:szCs w:val="24"/>
        </w:rPr>
        <w:t xml:space="preserve"> percent late payment fee on the original assessed fee.</w:t>
      </w:r>
    </w:p>
    <w:p w14:paraId="2DBB4233" w14:textId="77777777" w:rsidR="0088001B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88001B" w:rsidRPr="00FD33EB">
        <w:rPr>
          <w:sz w:val="24"/>
          <w:szCs w:val="24"/>
        </w:rPr>
        <w:t>AUTHORITY NOTE:</w:t>
      </w:r>
      <w:r w:rsidR="0088001B" w:rsidRPr="00FD33EB">
        <w:rPr>
          <w:sz w:val="24"/>
          <w:szCs w:val="24"/>
        </w:rPr>
        <w:tab/>
        <w:t>Promulgated in accordance with R.S. 30:2001 et seq.</w:t>
      </w:r>
    </w:p>
    <w:p w14:paraId="03E7620B" w14:textId="77777777" w:rsidR="0088001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88001B" w:rsidRPr="00FD33EB">
        <w:rPr>
          <w:sz w:val="24"/>
          <w:szCs w:val="24"/>
        </w:rPr>
        <w:t>HISTORICAL NOTE:</w:t>
      </w:r>
      <w:r w:rsidR="0088001B" w:rsidRPr="00FD33EB">
        <w:rPr>
          <w:sz w:val="24"/>
          <w:szCs w:val="24"/>
        </w:rPr>
        <w:tab/>
        <w:t>Promulgated by the Department of Environmental Quality, Office of Water Resources, Ground Water Protection Division, LR 18:730 (July 1992), amended LR 21:797 (August 1995), amended by the Office of Management and Finance, Fiscal Services Division, LR 25:426 (March 1999), amended by the Office of the Secretary, Legal</w:t>
      </w:r>
      <w:r w:rsidR="00040853" w:rsidRPr="00FD33EB">
        <w:rPr>
          <w:sz w:val="24"/>
          <w:szCs w:val="24"/>
        </w:rPr>
        <w:t xml:space="preserve"> Division, LR 43:932 (May 2017), </w:t>
      </w:r>
      <w:r w:rsidR="00EF50E6" w:rsidRPr="00FD33EB">
        <w:rPr>
          <w:sz w:val="24"/>
          <w:szCs w:val="24"/>
        </w:rPr>
        <w:t>LR</w:t>
      </w:r>
      <w:r w:rsidR="00040853" w:rsidRPr="00FD33EB">
        <w:rPr>
          <w:sz w:val="24"/>
          <w:szCs w:val="24"/>
        </w:rPr>
        <w:t xml:space="preserve"> 52:</w:t>
      </w:r>
    </w:p>
    <w:p w14:paraId="5EA8E65C" w14:textId="77777777" w:rsidR="007B3B42" w:rsidRPr="007B3B42" w:rsidRDefault="007B3B42" w:rsidP="004A7C24">
      <w:pPr>
        <w:tabs>
          <w:tab w:val="left" w:pos="720"/>
        </w:tabs>
        <w:spacing w:after="0"/>
      </w:pPr>
    </w:p>
    <w:p w14:paraId="109A3144" w14:textId="77777777" w:rsidR="0088001B" w:rsidRPr="007B3B42" w:rsidRDefault="007B3B42" w:rsidP="004A7C24">
      <w:pPr>
        <w:pStyle w:val="Subtitle"/>
        <w:tabs>
          <w:tab w:val="clear" w:pos="180"/>
          <w:tab w:val="left" w:pos="720"/>
        </w:tabs>
        <w:jc w:val="center"/>
        <w:rPr>
          <w:b/>
          <w:sz w:val="24"/>
          <w:szCs w:val="24"/>
        </w:rPr>
      </w:pPr>
      <w:r w:rsidRPr="007B3B42">
        <w:rPr>
          <w:b/>
          <w:sz w:val="24"/>
          <w:szCs w:val="24"/>
        </w:rPr>
        <w:t xml:space="preserve">Subpart 3. </w:t>
      </w:r>
      <w:r w:rsidR="004A7C24">
        <w:rPr>
          <w:b/>
          <w:sz w:val="24"/>
          <w:szCs w:val="24"/>
        </w:rPr>
        <w:t xml:space="preserve"> </w:t>
      </w:r>
      <w:r w:rsidRPr="007B3B42">
        <w:rPr>
          <w:b/>
          <w:sz w:val="24"/>
          <w:szCs w:val="24"/>
        </w:rPr>
        <w:t>Laboratory Accreditation</w:t>
      </w:r>
    </w:p>
    <w:p w14:paraId="0660A904" w14:textId="77777777" w:rsidR="004B14EE" w:rsidRPr="00FD33EB" w:rsidRDefault="004B14EE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4540B17B" w14:textId="77777777" w:rsidR="00304799" w:rsidRPr="00FD33EB" w:rsidRDefault="00304799" w:rsidP="004A7C24">
      <w:pPr>
        <w:pStyle w:val="Heading3"/>
        <w:tabs>
          <w:tab w:val="left" w:pos="720"/>
        </w:tabs>
        <w:spacing w:after="0" w:line="480" w:lineRule="auto"/>
      </w:pPr>
      <w:bookmarkStart w:id="5" w:name="TOC_Chap142"/>
      <w:r w:rsidRPr="00FD33EB">
        <w:lastRenderedPageBreak/>
        <w:t>Chapter 47.</w:t>
      </w:r>
      <w:bookmarkStart w:id="6" w:name="TOCT_Chap142"/>
      <w:bookmarkEnd w:id="5"/>
      <w:r w:rsidR="004A7C24">
        <w:tab/>
      </w:r>
      <w:r w:rsidRPr="00FD33EB">
        <w:t>Louisiana Environmental Laboratory Accreditation Program (LELAP) State Accreditation Requirements</w:t>
      </w:r>
      <w:bookmarkEnd w:id="6"/>
    </w:p>
    <w:p w14:paraId="5DE589E8" w14:textId="77777777" w:rsidR="00304799" w:rsidRPr="00FD33EB" w:rsidRDefault="00304799" w:rsidP="004A7C24">
      <w:pPr>
        <w:pStyle w:val="Heading4"/>
        <w:tabs>
          <w:tab w:val="left" w:pos="1170"/>
        </w:tabs>
        <w:spacing w:after="0" w:line="480" w:lineRule="auto"/>
      </w:pPr>
      <w:bookmarkStart w:id="7" w:name="TOC_Sect352"/>
      <w:r w:rsidRPr="00FD33EB">
        <w:t>§4707.</w:t>
      </w:r>
      <w:r w:rsidRPr="00FD33EB">
        <w:tab/>
        <w:t>Fees</w:t>
      </w:r>
      <w:bookmarkEnd w:id="7"/>
    </w:p>
    <w:p w14:paraId="49E87B66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A.</w:t>
      </w:r>
      <w:r w:rsidR="003966AF" w:rsidRPr="00FD33EB">
        <w:rPr>
          <w:sz w:val="24"/>
          <w:szCs w:val="24"/>
        </w:rPr>
        <w:t xml:space="preserve"> </w:t>
      </w:r>
      <w:r w:rsidR="006F1E3B">
        <w:rPr>
          <w:sz w:val="24"/>
          <w:szCs w:val="24"/>
        </w:rPr>
        <w:t>—</w:t>
      </w:r>
      <w:r w:rsidR="00ED2FF4" w:rsidRPr="00FD33EB">
        <w:rPr>
          <w:sz w:val="24"/>
          <w:szCs w:val="24"/>
        </w:rPr>
        <w:t xml:space="preserve"> G.</w:t>
      </w:r>
      <w:r w:rsidR="00EF50E6" w:rsidRPr="00FD33EB">
        <w:rPr>
          <w:sz w:val="24"/>
          <w:szCs w:val="24"/>
        </w:rPr>
        <w:t>3</w:t>
      </w:r>
      <w:r w:rsidR="000D356B">
        <w:rPr>
          <w:sz w:val="24"/>
          <w:szCs w:val="24"/>
        </w:rPr>
        <w:t>.</w:t>
      </w:r>
      <w:r w:rsidR="004A7C24">
        <w:rPr>
          <w:sz w:val="24"/>
          <w:szCs w:val="24"/>
        </w:rPr>
        <w:tab/>
      </w:r>
      <w:r w:rsidRPr="00FD33EB">
        <w:rPr>
          <w:sz w:val="24"/>
          <w:szCs w:val="24"/>
        </w:rPr>
        <w:t>…</w:t>
      </w:r>
    </w:p>
    <w:p w14:paraId="76D2C407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H.</w:t>
      </w:r>
      <w:r w:rsidR="00304799" w:rsidRPr="00FD33EB">
        <w:rPr>
          <w:sz w:val="24"/>
          <w:szCs w:val="24"/>
        </w:rPr>
        <w:tab/>
        <w:t>Late Payment Fee</w:t>
      </w:r>
    </w:p>
    <w:p w14:paraId="0EB747CB" w14:textId="77777777" w:rsidR="00304799" w:rsidRPr="00FD33EB" w:rsidRDefault="003875CD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EF50E6" w:rsidRPr="00FD33EB">
        <w:rPr>
          <w:sz w:val="24"/>
          <w:szCs w:val="24"/>
        </w:rPr>
        <w:t>1.</w:t>
      </w:r>
      <w:r w:rsidR="00EF50E6" w:rsidRPr="00FD33EB">
        <w:rPr>
          <w:sz w:val="24"/>
          <w:szCs w:val="24"/>
        </w:rPr>
        <w:tab/>
      </w:r>
      <w:r w:rsidR="00FD33EB" w:rsidRPr="00FD33EB">
        <w:rPr>
          <w:sz w:val="24"/>
          <w:szCs w:val="24"/>
          <w:u w:val="single"/>
        </w:rPr>
        <w:t>A late payment fee of 15 percent may be applied to an invoice remaining unpaid after a period of 90 days from the date of the invoice. This late payment fee shall be calculated based on the total outstanding amount of the invoice.</w:t>
      </w:r>
      <w:r w:rsidR="00EF50E6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2849E4FB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2.</w:t>
      </w:r>
      <w:r w:rsidR="00304799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35E2276F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3.</w:t>
      </w:r>
      <w:r w:rsidR="00304799" w:rsidRPr="00FD33EB">
        <w:rPr>
          <w:strike/>
          <w:sz w:val="24"/>
          <w:szCs w:val="24"/>
        </w:rPr>
        <w:tab/>
        <w:t>Payments not received by the department by:</w:t>
      </w:r>
    </w:p>
    <w:p w14:paraId="400F9448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4A7C24">
        <w:rPr>
          <w:strike/>
          <w:sz w:val="24"/>
          <w:szCs w:val="24"/>
        </w:rPr>
        <w:t>a.</w:t>
      </w:r>
      <w:r w:rsidR="004A7C24">
        <w:rPr>
          <w:strike/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the fifteenth day from the due date will be assessed a 5 percent late payment fee on the original assessed fee;</w:t>
      </w:r>
    </w:p>
    <w:p w14:paraId="30B86885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4A7C24">
        <w:rPr>
          <w:strike/>
          <w:sz w:val="24"/>
          <w:szCs w:val="24"/>
        </w:rPr>
        <w:t>b.</w:t>
      </w:r>
      <w:r w:rsidR="004A7C24">
        <w:rPr>
          <w:strike/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the thirtieth day from the due date will be assessed an additional 5 percent late payment fee on the original assessed fee; and</w:t>
      </w:r>
    </w:p>
    <w:p w14:paraId="2D8E9268" w14:textId="77777777" w:rsidR="00304799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4A7C24">
        <w:rPr>
          <w:strike/>
          <w:sz w:val="24"/>
          <w:szCs w:val="24"/>
        </w:rPr>
        <w:t>c.</w:t>
      </w:r>
      <w:r w:rsidR="004A7C24">
        <w:rPr>
          <w:strike/>
          <w:sz w:val="24"/>
          <w:szCs w:val="24"/>
        </w:rPr>
        <w:tab/>
      </w:r>
      <w:r w:rsidR="00713212" w:rsidRPr="00FD33EB">
        <w:rPr>
          <w:strike/>
          <w:sz w:val="24"/>
          <w:szCs w:val="24"/>
        </w:rPr>
        <w:t>the sixtieth day from the due date will be assessed an additional 5 percent late payment fee on the original assessed fee.</w:t>
      </w:r>
    </w:p>
    <w:p w14:paraId="51935C53" w14:textId="77777777" w:rsidR="00304799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AUTHORITY NOTE:</w:t>
      </w:r>
      <w:r w:rsidR="00304799" w:rsidRPr="00FD33EB">
        <w:rPr>
          <w:sz w:val="24"/>
          <w:szCs w:val="24"/>
        </w:rPr>
        <w:tab/>
        <w:t>Promulgated in accordance with R.S. 30:2011.</w:t>
      </w:r>
    </w:p>
    <w:p w14:paraId="1D49AD01" w14:textId="77777777" w:rsidR="00304799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HISTORICAL NOTE:</w:t>
      </w:r>
      <w:r w:rsidR="00304799" w:rsidRPr="00FD33EB">
        <w:rPr>
          <w:sz w:val="24"/>
          <w:szCs w:val="24"/>
        </w:rPr>
        <w:tab/>
        <w:t>Promulgated by the Department of Environmental Quality, Office of the Secretary, LR 24:920 (May 1998), amended by the Office of Environmental Assessment, Environmental Planning Division, LR 26:1436 (July 2000), LR 29:672 (May 2003), LR 29:2041 (October 2003), amended by the Office of the Secretary, Legal Division, LR 43:934 (May 2017), amended by the Office of the Secretary, Legal Affairs and Criminal Investigations D</w:t>
      </w:r>
      <w:r w:rsidR="00040853" w:rsidRPr="00FD33EB">
        <w:rPr>
          <w:sz w:val="24"/>
          <w:szCs w:val="24"/>
        </w:rPr>
        <w:t>ivision, LR 48:1499 (June 2022) , amended by the Office of Secretary, Legal Affairs Divisio</w:t>
      </w:r>
      <w:r w:rsidR="00CA3FFE">
        <w:rPr>
          <w:sz w:val="24"/>
          <w:szCs w:val="24"/>
        </w:rPr>
        <w:t xml:space="preserve">n, </w:t>
      </w:r>
      <w:r w:rsidR="00040853" w:rsidRPr="00FD33EB">
        <w:rPr>
          <w:sz w:val="24"/>
          <w:szCs w:val="24"/>
        </w:rPr>
        <w:t>LR 52:</w:t>
      </w:r>
    </w:p>
    <w:p w14:paraId="2E7EB277" w14:textId="77777777" w:rsidR="00304799" w:rsidRPr="00FD33EB" w:rsidRDefault="00304799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4D91546C" w14:textId="77777777" w:rsidR="0088001B" w:rsidRPr="00FD33EB" w:rsidRDefault="0088001B" w:rsidP="004A7C24">
      <w:pPr>
        <w:tabs>
          <w:tab w:val="left" w:pos="720"/>
        </w:tabs>
        <w:spacing w:after="0" w:line="480" w:lineRule="auto"/>
        <w:jc w:val="center"/>
        <w:rPr>
          <w:b/>
          <w:sz w:val="24"/>
          <w:szCs w:val="24"/>
        </w:rPr>
      </w:pPr>
      <w:bookmarkStart w:id="8" w:name="TOC_SubP3"/>
      <w:r w:rsidRPr="00FD33EB">
        <w:rPr>
          <w:b/>
          <w:sz w:val="24"/>
          <w:szCs w:val="24"/>
        </w:rPr>
        <w:t>Subpart 5.  Voluntary Environmental Self-Audit Program</w:t>
      </w:r>
      <w:bookmarkEnd w:id="8"/>
    </w:p>
    <w:p w14:paraId="5B60A13A" w14:textId="77777777" w:rsidR="0088001B" w:rsidRPr="00FD33EB" w:rsidRDefault="0088001B" w:rsidP="004A7C24">
      <w:pPr>
        <w:pStyle w:val="Heading3"/>
        <w:tabs>
          <w:tab w:val="left" w:pos="720"/>
        </w:tabs>
        <w:spacing w:after="0" w:line="480" w:lineRule="auto"/>
      </w:pPr>
      <w:bookmarkStart w:id="9" w:name="TOC_Chap158"/>
      <w:r w:rsidRPr="00FD33EB">
        <w:lastRenderedPageBreak/>
        <w:t>Chapter 70.</w:t>
      </w:r>
      <w:bookmarkEnd w:id="9"/>
      <w:r w:rsidRPr="00FD33EB">
        <w:tab/>
      </w:r>
      <w:bookmarkStart w:id="10" w:name="TOCT_Chap158"/>
      <w:r w:rsidRPr="00FD33EB">
        <w:t>Voluntary Environmental Self-Audit Regulations</w:t>
      </w:r>
      <w:bookmarkEnd w:id="10"/>
    </w:p>
    <w:p w14:paraId="251620CA" w14:textId="77777777" w:rsidR="0088001B" w:rsidRPr="00FD33EB" w:rsidRDefault="0088001B" w:rsidP="004A7C24">
      <w:pPr>
        <w:pStyle w:val="Heading4"/>
        <w:tabs>
          <w:tab w:val="left" w:pos="1080"/>
        </w:tabs>
        <w:spacing w:after="0" w:line="480" w:lineRule="auto"/>
      </w:pPr>
      <w:r w:rsidRPr="00FD33EB">
        <w:t>§7013.</w:t>
      </w:r>
      <w:r w:rsidRPr="00FD33EB">
        <w:tab/>
        <w:t>Fees</w:t>
      </w:r>
      <w:bookmarkEnd w:id="1"/>
    </w:p>
    <w:p w14:paraId="5CF49C61" w14:textId="77777777" w:rsidR="00FA249F" w:rsidRPr="00FD33EB" w:rsidRDefault="00FA249F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  <w:t>A.</w:t>
      </w:r>
      <w:r w:rsidR="00EF50E6" w:rsidRPr="00FD33EB">
        <w:rPr>
          <w:sz w:val="24"/>
          <w:szCs w:val="24"/>
        </w:rPr>
        <w:t xml:space="preserve"> </w:t>
      </w:r>
      <w:r w:rsidR="006F1E3B">
        <w:rPr>
          <w:sz w:val="24"/>
          <w:szCs w:val="24"/>
        </w:rPr>
        <w:t>—</w:t>
      </w:r>
      <w:r w:rsidR="006831F6" w:rsidRPr="00FD33EB">
        <w:rPr>
          <w:sz w:val="24"/>
          <w:szCs w:val="24"/>
        </w:rPr>
        <w:t xml:space="preserve"> D.</w:t>
      </w:r>
      <w:r w:rsidR="00EF50E6" w:rsidRPr="00FD33EB">
        <w:rPr>
          <w:sz w:val="24"/>
          <w:szCs w:val="24"/>
        </w:rPr>
        <w:t>2.b</w:t>
      </w:r>
      <w:r w:rsidR="00CA3FFE">
        <w:rPr>
          <w:sz w:val="24"/>
          <w:szCs w:val="24"/>
        </w:rPr>
        <w:t>.</w:t>
      </w:r>
      <w:r w:rsidR="004A7C24">
        <w:rPr>
          <w:sz w:val="24"/>
          <w:szCs w:val="24"/>
        </w:rPr>
        <w:tab/>
      </w:r>
      <w:r w:rsidRPr="00FD33EB">
        <w:rPr>
          <w:sz w:val="24"/>
          <w:szCs w:val="24"/>
        </w:rPr>
        <w:t>…</w:t>
      </w:r>
    </w:p>
    <w:p w14:paraId="2F201B84" w14:textId="77777777" w:rsidR="0088001B" w:rsidRPr="00FD33EB" w:rsidRDefault="00FA249F" w:rsidP="004A7C24">
      <w:pPr>
        <w:tabs>
          <w:tab w:val="left" w:pos="720"/>
        </w:tabs>
        <w:spacing w:after="0" w:line="480" w:lineRule="auto"/>
        <w:rPr>
          <w:sz w:val="24"/>
          <w:szCs w:val="24"/>
          <w:u w:val="single"/>
        </w:rPr>
      </w:pPr>
      <w:r w:rsidRPr="00FD33EB">
        <w:rPr>
          <w:sz w:val="24"/>
          <w:szCs w:val="24"/>
        </w:rPr>
        <w:tab/>
      </w:r>
      <w:r w:rsidR="0088001B" w:rsidRPr="00FD33EB">
        <w:rPr>
          <w:sz w:val="24"/>
          <w:szCs w:val="24"/>
        </w:rPr>
        <w:t>E.</w:t>
      </w:r>
      <w:r w:rsidR="0088001B" w:rsidRPr="00FD33EB">
        <w:rPr>
          <w:sz w:val="24"/>
          <w:szCs w:val="24"/>
        </w:rPr>
        <w:tab/>
        <w:t>Late Payment</w:t>
      </w:r>
      <w:r w:rsidR="00713212" w:rsidRPr="00FD33EB">
        <w:rPr>
          <w:sz w:val="24"/>
          <w:szCs w:val="24"/>
          <w:u w:val="single"/>
        </w:rPr>
        <w:t xml:space="preserve"> Fee</w:t>
      </w:r>
    </w:p>
    <w:p w14:paraId="7DCC6E77" w14:textId="77777777" w:rsidR="0088001B" w:rsidRPr="00FD33EB" w:rsidRDefault="003875CD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EF50E6" w:rsidRPr="00FD33EB">
        <w:rPr>
          <w:sz w:val="24"/>
          <w:szCs w:val="24"/>
        </w:rPr>
        <w:t>1.</w:t>
      </w:r>
      <w:r w:rsidR="00EF50E6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EF50E6" w:rsidRPr="00FD33EB">
        <w:rPr>
          <w:strike/>
          <w:sz w:val="24"/>
          <w:szCs w:val="24"/>
        </w:rPr>
        <w:t>Payments not received within 15 days of the due date will</w:t>
      </w:r>
      <w:r w:rsidR="003966AF" w:rsidRPr="00FD33EB">
        <w:rPr>
          <w:strike/>
          <w:sz w:val="24"/>
          <w:szCs w:val="24"/>
        </w:rPr>
        <w:t xml:space="preserve"> be charged a late payment fee.</w:t>
      </w:r>
    </w:p>
    <w:p w14:paraId="26B6D16E" w14:textId="77777777" w:rsidR="0088001B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2.</w:t>
      </w:r>
      <w:r w:rsidR="0088001B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4E8D28B9" w14:textId="77777777" w:rsidR="0088001B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3.</w:t>
      </w:r>
      <w:r w:rsidR="0088001B" w:rsidRPr="00FD33EB">
        <w:rPr>
          <w:strike/>
          <w:sz w:val="24"/>
          <w:szCs w:val="24"/>
        </w:rPr>
        <w:tab/>
        <w:t>Payments not received by the department within:</w:t>
      </w:r>
    </w:p>
    <w:p w14:paraId="18603127" w14:textId="77777777" w:rsidR="0088001B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4B14EE"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a.</w:t>
      </w:r>
      <w:r w:rsidR="0088001B" w:rsidRPr="00FD33EB">
        <w:rPr>
          <w:strike/>
          <w:sz w:val="24"/>
          <w:szCs w:val="24"/>
        </w:rPr>
        <w:tab/>
        <w:t>fifteen days from the due date will be assessed a five percent late payment fee on the original assessed fee;</w:t>
      </w:r>
    </w:p>
    <w:p w14:paraId="3D4A66E1" w14:textId="77777777" w:rsidR="0088001B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4B14EE"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b.</w:t>
      </w:r>
      <w:r w:rsidR="0088001B" w:rsidRPr="00FD33EB">
        <w:rPr>
          <w:strike/>
          <w:sz w:val="24"/>
          <w:szCs w:val="24"/>
        </w:rPr>
        <w:tab/>
        <w:t>thirty days from the due date will be assessed an additional five percent late payment fee on the original assessed fee; and</w:t>
      </w:r>
    </w:p>
    <w:p w14:paraId="6A59AB0A" w14:textId="77777777" w:rsidR="0088001B" w:rsidRPr="00FD33EB" w:rsidRDefault="00FA249F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4B14EE"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88001B" w:rsidRPr="00FD33EB">
        <w:rPr>
          <w:strike/>
          <w:sz w:val="24"/>
          <w:szCs w:val="24"/>
        </w:rPr>
        <w:t>c.</w:t>
      </w:r>
      <w:r w:rsidR="0088001B" w:rsidRPr="00FD33EB">
        <w:rPr>
          <w:strike/>
          <w:sz w:val="24"/>
          <w:szCs w:val="24"/>
        </w:rPr>
        <w:tab/>
        <w:t>sixty days</w:t>
      </w:r>
      <w:r w:rsidR="00713212" w:rsidRPr="00FD33EB">
        <w:rPr>
          <w:strike/>
          <w:sz w:val="24"/>
          <w:szCs w:val="24"/>
        </w:rPr>
        <w:t xml:space="preserve"> from the due date will be assessed an additional 5 percent late payment fee on the original assessed fee.</w:t>
      </w:r>
    </w:p>
    <w:p w14:paraId="0D038EA7" w14:textId="77777777" w:rsidR="0088001B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88001B" w:rsidRPr="00FD33EB">
        <w:rPr>
          <w:sz w:val="24"/>
          <w:szCs w:val="24"/>
        </w:rPr>
        <w:t>AUTHORITY NOTE:</w:t>
      </w:r>
      <w:r w:rsidR="0088001B" w:rsidRPr="00FD33EB">
        <w:rPr>
          <w:sz w:val="24"/>
          <w:szCs w:val="24"/>
        </w:rPr>
        <w:tab/>
        <w:t>Promulgated in accordance with R.S. 30:2044(C).</w:t>
      </w:r>
    </w:p>
    <w:p w14:paraId="5C846559" w14:textId="77777777" w:rsidR="0088001B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88001B" w:rsidRPr="00FD33EB">
        <w:rPr>
          <w:sz w:val="24"/>
          <w:szCs w:val="24"/>
        </w:rPr>
        <w:t>HISTORICAL NOTE:</w:t>
      </w:r>
      <w:r w:rsidR="0088001B" w:rsidRPr="00FD33EB">
        <w:rPr>
          <w:sz w:val="24"/>
          <w:szCs w:val="24"/>
        </w:rPr>
        <w:tab/>
        <w:t>Promulgated by the Department of Environmental Quality, the Office of the Secretary, Legal Affairs and Criminal Investigations Divis</w:t>
      </w:r>
      <w:r w:rsidR="00040853" w:rsidRPr="00FD33EB">
        <w:rPr>
          <w:sz w:val="24"/>
          <w:szCs w:val="24"/>
        </w:rPr>
        <w:t>ion, LR 49:2102 (December 2023), amended by the Office of Secretary, Legal Affairs Division,</w:t>
      </w:r>
      <w:r w:rsidR="00CA3FFE">
        <w:rPr>
          <w:sz w:val="24"/>
          <w:szCs w:val="24"/>
        </w:rPr>
        <w:t xml:space="preserve"> </w:t>
      </w:r>
      <w:r w:rsidR="00040853" w:rsidRPr="00FD33EB">
        <w:rPr>
          <w:sz w:val="24"/>
          <w:szCs w:val="24"/>
        </w:rPr>
        <w:t>LR 52:</w:t>
      </w:r>
    </w:p>
    <w:p w14:paraId="5E30E883" w14:textId="77777777" w:rsidR="00241892" w:rsidRPr="00FD33EB" w:rsidRDefault="00241892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1554D9FC" w14:textId="77777777" w:rsidR="00241892" w:rsidRPr="00FD33EB" w:rsidRDefault="00241892" w:rsidP="004A7C24">
      <w:pPr>
        <w:pStyle w:val="Heading2"/>
        <w:tabs>
          <w:tab w:val="left" w:pos="720"/>
        </w:tabs>
      </w:pPr>
      <w:bookmarkStart w:id="11" w:name="TOC_Chap6"/>
      <w:bookmarkStart w:id="12" w:name="_Toc382830233"/>
      <w:r w:rsidRPr="00FD33EB">
        <w:t>Part III.  Air</w:t>
      </w:r>
    </w:p>
    <w:p w14:paraId="733B5DB4" w14:textId="77777777" w:rsidR="004B14EE" w:rsidRPr="00FD33EB" w:rsidRDefault="004B14EE" w:rsidP="004A7C24">
      <w:pPr>
        <w:tabs>
          <w:tab w:val="left" w:pos="720"/>
        </w:tabs>
        <w:spacing w:after="0"/>
        <w:rPr>
          <w:sz w:val="24"/>
          <w:szCs w:val="24"/>
        </w:rPr>
      </w:pPr>
    </w:p>
    <w:p w14:paraId="4786B555" w14:textId="77777777" w:rsidR="00B61A17" w:rsidRPr="00FD33EB" w:rsidRDefault="00B61A17" w:rsidP="004A7C24">
      <w:pPr>
        <w:pStyle w:val="Heading3"/>
        <w:tabs>
          <w:tab w:val="left" w:pos="720"/>
        </w:tabs>
        <w:spacing w:after="0" w:line="480" w:lineRule="auto"/>
      </w:pPr>
      <w:r w:rsidRPr="00FD33EB">
        <w:t>Chapter 2.</w:t>
      </w:r>
      <w:bookmarkStart w:id="13" w:name="TOCT_Chap6"/>
      <w:bookmarkEnd w:id="11"/>
      <w:r w:rsidR="004A7C24">
        <w:tab/>
      </w:r>
      <w:r w:rsidRPr="00FD33EB">
        <w:t>Rules and Regulations for the Fee System of the Air Quality Control Programs</w:t>
      </w:r>
      <w:bookmarkEnd w:id="12"/>
      <w:bookmarkEnd w:id="13"/>
    </w:p>
    <w:p w14:paraId="15E749EF" w14:textId="77777777" w:rsidR="00304799" w:rsidRPr="00FD33EB" w:rsidRDefault="00304799" w:rsidP="004A7C24">
      <w:pPr>
        <w:pStyle w:val="Heading4"/>
        <w:tabs>
          <w:tab w:val="left" w:pos="720"/>
        </w:tabs>
        <w:spacing w:after="0" w:line="480" w:lineRule="auto"/>
      </w:pPr>
      <w:bookmarkStart w:id="14" w:name="_Toc382830242"/>
      <w:bookmarkStart w:id="15" w:name="TOC_Sect456"/>
      <w:r w:rsidRPr="00FD33EB">
        <w:t>§217.</w:t>
      </w:r>
      <w:r w:rsidRPr="00FD33EB">
        <w:tab/>
        <w:t>Late Payment Fee</w:t>
      </w:r>
      <w:bookmarkEnd w:id="14"/>
      <w:bookmarkEnd w:id="15"/>
    </w:p>
    <w:p w14:paraId="650C174F" w14:textId="77777777" w:rsidR="00EF50E6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lastRenderedPageBreak/>
        <w:tab/>
      </w:r>
      <w:r w:rsidR="00304799" w:rsidRPr="00FD33EB">
        <w:rPr>
          <w:sz w:val="24"/>
          <w:szCs w:val="24"/>
        </w:rPr>
        <w:t>A.</w:t>
      </w:r>
      <w:r w:rsidR="00304799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EF50E6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1BE72877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B.</w:t>
      </w:r>
      <w:r w:rsidR="00304799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0E080CE3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C.</w:t>
      </w:r>
      <w:r w:rsidR="00304799" w:rsidRPr="00FD33EB">
        <w:rPr>
          <w:strike/>
          <w:sz w:val="24"/>
          <w:szCs w:val="24"/>
        </w:rPr>
        <w:tab/>
        <w:t>Payments not received by the department by:</w:t>
      </w:r>
    </w:p>
    <w:p w14:paraId="65E32805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1.</w:t>
      </w:r>
      <w:r w:rsidR="00304799" w:rsidRPr="00FD33EB">
        <w:rPr>
          <w:strike/>
          <w:sz w:val="24"/>
          <w:szCs w:val="24"/>
        </w:rPr>
        <w:tab/>
        <w:t>the fifteenth day from the due date will be assessed a 5 percent late payment fee on the original assessed fee;</w:t>
      </w:r>
    </w:p>
    <w:p w14:paraId="56833390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2.</w:t>
      </w:r>
      <w:r w:rsidR="00304799" w:rsidRPr="00FD33EB">
        <w:rPr>
          <w:strike/>
          <w:sz w:val="24"/>
          <w:szCs w:val="24"/>
        </w:rPr>
        <w:tab/>
        <w:t>the thirtieth day from the due date will be assessed an additional 5 percent late payment fee on the original assessed fee; and</w:t>
      </w:r>
    </w:p>
    <w:p w14:paraId="025DFCCC" w14:textId="77777777" w:rsidR="00304799" w:rsidRPr="00FD33EB" w:rsidRDefault="00304799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trike/>
          <w:sz w:val="24"/>
          <w:szCs w:val="24"/>
        </w:rPr>
        <w:t>3.</w:t>
      </w:r>
      <w:r w:rsidRPr="00FD33EB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the sixtieth day from the due date will be assessed an additional 5 percent late payment fee on the original assessed fee.</w:t>
      </w:r>
    </w:p>
    <w:p w14:paraId="6AB7DDA5" w14:textId="77777777" w:rsidR="00304799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AUTHORITY NOTE:</w:t>
      </w:r>
      <w:r w:rsidR="00304799" w:rsidRPr="00FD33EB">
        <w:rPr>
          <w:sz w:val="24"/>
          <w:szCs w:val="24"/>
        </w:rPr>
        <w:tab/>
        <w:t>Promulgated in accordance with R.S. 30:2054.</w:t>
      </w:r>
    </w:p>
    <w:p w14:paraId="2ABF0459" w14:textId="77777777" w:rsidR="00241892" w:rsidRPr="00FD33EB" w:rsidRDefault="00881941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HISTORICAL NOTE:</w:t>
      </w:r>
      <w:r w:rsidR="00304799" w:rsidRPr="00FD33EB">
        <w:rPr>
          <w:sz w:val="24"/>
          <w:szCs w:val="24"/>
        </w:rPr>
        <w:tab/>
        <w:t>Promulgated by the Department of Environmental Quality, Office of Air Quality and Nuclear Energy, Air Quality Division, LR 13:741 (December 1987), amended LR 14:612 (September 1988), amended by the Office of Air Quality and Radiation Protection, Air Quality Division, LR 18:706 (July 1992), LR 19:1373 (October 1993), LR 21:781 (August 1995), amended by the Office of Management and Finance, Fiscal Services Division, LR 25:426 (March 1999), amended by the Office of the Secretary, Legal</w:t>
      </w:r>
      <w:r w:rsidR="00040853" w:rsidRPr="00FD33EB">
        <w:rPr>
          <w:sz w:val="24"/>
          <w:szCs w:val="24"/>
        </w:rPr>
        <w:t xml:space="preserve"> Division, LR 43:935 (May 2017), LR 52:</w:t>
      </w:r>
    </w:p>
    <w:p w14:paraId="7D16890B" w14:textId="77777777" w:rsidR="00870679" w:rsidRPr="00FD33EB" w:rsidRDefault="00870679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64946C78" w14:textId="77777777" w:rsidR="00870679" w:rsidRPr="00FD33EB" w:rsidRDefault="00870679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2D123301" w14:textId="77777777" w:rsidR="00241892" w:rsidRDefault="00241892" w:rsidP="004A7C24">
      <w:pPr>
        <w:pStyle w:val="Heading2"/>
        <w:tabs>
          <w:tab w:val="left" w:pos="720"/>
        </w:tabs>
        <w:spacing w:line="480" w:lineRule="auto"/>
      </w:pPr>
      <w:bookmarkStart w:id="16" w:name="TOC_Part0"/>
      <w:bookmarkStart w:id="17" w:name="TOC_Chap1172"/>
      <w:r w:rsidRPr="00FD33EB">
        <w:t>Part V.  Hazardous Waste and Hazardous Materials</w:t>
      </w:r>
      <w:bookmarkEnd w:id="16"/>
    </w:p>
    <w:p w14:paraId="2E3B670F" w14:textId="77777777" w:rsidR="009C784F" w:rsidRPr="009C784F" w:rsidRDefault="009C784F" w:rsidP="004A7C24">
      <w:pPr>
        <w:tabs>
          <w:tab w:val="left" w:pos="720"/>
        </w:tabs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Subpart 1. </w:t>
      </w:r>
      <w:r w:rsidR="004A7C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Department of Environmental Quality-Hazardous Waste</w:t>
      </w:r>
    </w:p>
    <w:p w14:paraId="37ED7F0B" w14:textId="77777777" w:rsidR="00D33FA3" w:rsidRPr="00FD33EB" w:rsidRDefault="00D33FA3" w:rsidP="004A7C24">
      <w:pPr>
        <w:pStyle w:val="Heading3"/>
        <w:tabs>
          <w:tab w:val="left" w:pos="720"/>
        </w:tabs>
        <w:spacing w:after="0" w:line="480" w:lineRule="auto"/>
      </w:pPr>
      <w:r w:rsidRPr="00FD33EB">
        <w:t>Chapter 51.</w:t>
      </w:r>
      <w:bookmarkStart w:id="18" w:name="TOCT_Chap1172"/>
      <w:bookmarkEnd w:id="17"/>
      <w:r w:rsidR="004A7C24">
        <w:tab/>
      </w:r>
      <w:r w:rsidRPr="00FD33EB">
        <w:t>Fee Schedules</w:t>
      </w:r>
      <w:bookmarkEnd w:id="18"/>
    </w:p>
    <w:p w14:paraId="2D2FA59C" w14:textId="77777777" w:rsidR="00304799" w:rsidRPr="00FD33EB" w:rsidRDefault="00304799" w:rsidP="004A7C24">
      <w:pPr>
        <w:pStyle w:val="Heading4"/>
        <w:tabs>
          <w:tab w:val="left" w:pos="1080"/>
        </w:tabs>
        <w:spacing w:after="0" w:line="480" w:lineRule="auto"/>
      </w:pPr>
      <w:bookmarkStart w:id="19" w:name="TOC_Sect1926"/>
      <w:r w:rsidRPr="00FD33EB">
        <w:t>§5129.</w:t>
      </w:r>
      <w:r w:rsidRPr="00FD33EB">
        <w:tab/>
        <w:t>Late Payment Fee</w:t>
      </w:r>
      <w:bookmarkEnd w:id="19"/>
    </w:p>
    <w:p w14:paraId="17F118A2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lastRenderedPageBreak/>
        <w:tab/>
      </w:r>
      <w:r w:rsidR="00304799" w:rsidRPr="00FD33EB">
        <w:rPr>
          <w:sz w:val="24"/>
          <w:szCs w:val="24"/>
        </w:rPr>
        <w:t>A.</w:t>
      </w:r>
      <w:r w:rsidR="00304799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70702C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174AB2DB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B.</w:t>
      </w:r>
      <w:r w:rsidR="00304799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27BC3149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C.</w:t>
      </w:r>
      <w:r w:rsidR="00304799" w:rsidRPr="00FD33EB">
        <w:rPr>
          <w:strike/>
          <w:sz w:val="24"/>
          <w:szCs w:val="24"/>
        </w:rPr>
        <w:tab/>
        <w:t>Payments not received by the department by:</w:t>
      </w:r>
    </w:p>
    <w:p w14:paraId="79BB7A0F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1.</w:t>
      </w:r>
      <w:r w:rsidR="00304799" w:rsidRPr="00FD33EB">
        <w:rPr>
          <w:strike/>
          <w:sz w:val="24"/>
          <w:szCs w:val="24"/>
        </w:rPr>
        <w:tab/>
        <w:t>the fifteenth day from the due date will be assessed a 5 percent late payment fee on the original assessed fee;</w:t>
      </w:r>
    </w:p>
    <w:p w14:paraId="284688A9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2.</w:t>
      </w:r>
      <w:r w:rsidR="00304799" w:rsidRPr="00FD33EB">
        <w:rPr>
          <w:strike/>
          <w:sz w:val="24"/>
          <w:szCs w:val="24"/>
        </w:rPr>
        <w:tab/>
        <w:t>the thirtieth day from the due date will be assessed an additional 5 percent late payment fee on the original assessed fee; and</w:t>
      </w:r>
    </w:p>
    <w:p w14:paraId="34F594EF" w14:textId="77777777" w:rsidR="00304799" w:rsidRPr="00FD33EB" w:rsidRDefault="00D33FA3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3.</w:t>
      </w:r>
      <w:r w:rsidR="00304799" w:rsidRPr="00FD33EB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the sixtieth day from the due date will be assessed an additional 5 percent late payment fee on the original assessed fee.</w:t>
      </w:r>
    </w:p>
    <w:p w14:paraId="4C5F70FC" w14:textId="77777777" w:rsidR="00304799" w:rsidRPr="00FD33EB" w:rsidRDefault="00A145A5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AUTHORITY NOTE:</w:t>
      </w:r>
      <w:r w:rsidR="00304799" w:rsidRPr="00FD33EB">
        <w:rPr>
          <w:sz w:val="24"/>
          <w:szCs w:val="24"/>
        </w:rPr>
        <w:tab/>
        <w:t>Promulgated in accordance with R.S. 30:2014 et seq.</w:t>
      </w:r>
    </w:p>
    <w:p w14:paraId="047E5D6D" w14:textId="77777777" w:rsidR="00304799" w:rsidRPr="00FD33EB" w:rsidRDefault="00A145A5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HISTORICAL NOTE:</w:t>
      </w:r>
      <w:r w:rsidR="00304799" w:rsidRPr="00FD33EB">
        <w:rPr>
          <w:sz w:val="24"/>
          <w:szCs w:val="24"/>
        </w:rPr>
        <w:tab/>
        <w:t>Promulgated by the Department of Environmental Quality, Office of Solid and Hazardous Waste, Hazardous Waste Division, LR 10:200 (March 1984), amended LR 11:533 (May 1985), LR 12:676 (October 1986), LR 18:725 (July 1992), amended by the Office of Management and Finance, Fiscal Services Division, LR 22:18 (January 1996), LR 25:427 (March 1999), amended by the Office of the Secretary, Legal</w:t>
      </w:r>
      <w:r w:rsidR="00040853" w:rsidRPr="00FD33EB">
        <w:rPr>
          <w:sz w:val="24"/>
          <w:szCs w:val="24"/>
        </w:rPr>
        <w:t xml:space="preserve"> Division, LR 43:945 (May 2017), LR 52:</w:t>
      </w:r>
    </w:p>
    <w:p w14:paraId="7ED2C4F5" w14:textId="77777777" w:rsidR="00304799" w:rsidRPr="00FD33EB" w:rsidRDefault="00304799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76DAEB34" w14:textId="77777777" w:rsidR="00190C48" w:rsidRDefault="00190C48" w:rsidP="004A7C24">
      <w:pPr>
        <w:pStyle w:val="Heading2"/>
        <w:tabs>
          <w:tab w:val="left" w:pos="720"/>
        </w:tabs>
        <w:spacing w:line="480" w:lineRule="auto"/>
      </w:pPr>
      <w:r w:rsidRPr="00FD33EB">
        <w:t>Part VII.  Solid Waste</w:t>
      </w:r>
    </w:p>
    <w:p w14:paraId="477E2200" w14:textId="77777777" w:rsidR="007B3B42" w:rsidRPr="007B3B42" w:rsidRDefault="007B3B42" w:rsidP="004A7C24">
      <w:pPr>
        <w:tabs>
          <w:tab w:val="left" w:pos="720"/>
        </w:tabs>
        <w:spacing w:after="0" w:line="480" w:lineRule="auto"/>
        <w:jc w:val="center"/>
        <w:rPr>
          <w:b/>
          <w:sz w:val="24"/>
          <w:szCs w:val="24"/>
        </w:rPr>
      </w:pPr>
      <w:r w:rsidRPr="007B3B42">
        <w:rPr>
          <w:b/>
          <w:sz w:val="24"/>
          <w:szCs w:val="24"/>
        </w:rPr>
        <w:t xml:space="preserve">Subpart 1. </w:t>
      </w:r>
      <w:r w:rsidR="004A7C24">
        <w:rPr>
          <w:b/>
          <w:sz w:val="24"/>
          <w:szCs w:val="24"/>
        </w:rPr>
        <w:t xml:space="preserve"> </w:t>
      </w:r>
      <w:r w:rsidRPr="007B3B42">
        <w:rPr>
          <w:b/>
          <w:sz w:val="24"/>
          <w:szCs w:val="24"/>
        </w:rPr>
        <w:t>Solid Waste Regulations</w:t>
      </w:r>
    </w:p>
    <w:p w14:paraId="4CEB3A6F" w14:textId="77777777" w:rsidR="00304799" w:rsidRPr="00FD33EB" w:rsidRDefault="00304799" w:rsidP="004A7C24">
      <w:pPr>
        <w:pStyle w:val="Heading3"/>
        <w:tabs>
          <w:tab w:val="left" w:pos="720"/>
        </w:tabs>
        <w:spacing w:after="0" w:line="480" w:lineRule="auto"/>
      </w:pPr>
      <w:bookmarkStart w:id="20" w:name="TOC_Chap109"/>
      <w:r w:rsidRPr="00FD33EB">
        <w:t>Chapter 15.</w:t>
      </w:r>
      <w:bookmarkStart w:id="21" w:name="TOCT_Chap109"/>
      <w:bookmarkEnd w:id="20"/>
      <w:r w:rsidR="004A7C24">
        <w:tab/>
      </w:r>
      <w:r w:rsidRPr="00FD33EB">
        <w:t>Solid Waste Fees</w:t>
      </w:r>
      <w:bookmarkEnd w:id="21"/>
    </w:p>
    <w:p w14:paraId="772D8565" w14:textId="77777777" w:rsidR="00304799" w:rsidRPr="00FD33EB" w:rsidRDefault="00304799" w:rsidP="004A7C24">
      <w:pPr>
        <w:pStyle w:val="Heading4"/>
        <w:tabs>
          <w:tab w:val="left" w:pos="1080"/>
        </w:tabs>
        <w:spacing w:after="0" w:line="480" w:lineRule="auto"/>
      </w:pPr>
      <w:bookmarkStart w:id="22" w:name="TOC_Sect188"/>
      <w:r w:rsidRPr="00FD33EB">
        <w:t>§1509.</w:t>
      </w:r>
      <w:r w:rsidRPr="00FD33EB">
        <w:tab/>
        <w:t>Late Payment Fee</w:t>
      </w:r>
      <w:bookmarkEnd w:id="22"/>
    </w:p>
    <w:p w14:paraId="28636210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A.</w:t>
      </w:r>
      <w:r w:rsidR="00304799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</w:t>
      </w:r>
      <w:r w:rsidR="00FD33EB" w:rsidRPr="007F6BAD">
        <w:rPr>
          <w:sz w:val="24"/>
          <w:szCs w:val="24"/>
          <w:u w:val="single"/>
        </w:rPr>
        <w:lastRenderedPageBreak/>
        <w:t>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725CA3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07B5C8B9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B.</w:t>
      </w:r>
      <w:r w:rsidR="00304799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63E20A91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C.</w:t>
      </w:r>
      <w:r w:rsidR="00304799" w:rsidRPr="00FD33EB">
        <w:rPr>
          <w:strike/>
          <w:sz w:val="24"/>
          <w:szCs w:val="24"/>
        </w:rPr>
        <w:tab/>
        <w:t>Payments not received by the department by the:</w:t>
      </w:r>
    </w:p>
    <w:p w14:paraId="71BC40B4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1.</w:t>
      </w:r>
      <w:r w:rsidR="00304799" w:rsidRPr="00FD33EB">
        <w:rPr>
          <w:strike/>
          <w:sz w:val="24"/>
          <w:szCs w:val="24"/>
        </w:rPr>
        <w:tab/>
        <w:t>fifteenth day from the due date will be assessed a 5 percent late payment fee on the original assessed fee;</w:t>
      </w:r>
    </w:p>
    <w:p w14:paraId="5E0B2609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2.</w:t>
      </w:r>
      <w:r w:rsidR="00304799" w:rsidRPr="00FD33EB">
        <w:rPr>
          <w:strike/>
          <w:sz w:val="24"/>
          <w:szCs w:val="24"/>
        </w:rPr>
        <w:tab/>
        <w:t>thirtieth day from the due date will be assessed an additional 5 percent late payment fee on the original assessed fee; and</w:t>
      </w:r>
    </w:p>
    <w:p w14:paraId="6CBF0FCB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3.</w:t>
      </w:r>
      <w:r w:rsidR="00304799" w:rsidRPr="00FD33EB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sixtieth day from the due date will be assessed an additional 5 percent late payment fee on the original assessed fee.</w:t>
      </w:r>
    </w:p>
    <w:p w14:paraId="78CDC77E" w14:textId="77777777" w:rsidR="00304799" w:rsidRPr="00FD33EB" w:rsidRDefault="00A145A5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AUTHORITY NOTE:</w:t>
      </w:r>
      <w:r w:rsidR="00304799" w:rsidRPr="00FD33EB">
        <w:rPr>
          <w:sz w:val="24"/>
          <w:szCs w:val="24"/>
        </w:rPr>
        <w:tab/>
        <w:t>Promulgated in accordance with R.S. 30:2001 et seq., and in particular R.S. 30:2154, and R.S. 49:316.1(A)(2)(a) and (c).</w:t>
      </w:r>
    </w:p>
    <w:p w14:paraId="096B2A95" w14:textId="77777777" w:rsidR="00304799" w:rsidRPr="00FD33EB" w:rsidRDefault="00A145A5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HISTORICAL NOTE:</w:t>
      </w:r>
      <w:r w:rsidR="00304799" w:rsidRPr="00FD33EB">
        <w:rPr>
          <w:sz w:val="24"/>
          <w:szCs w:val="24"/>
        </w:rPr>
        <w:tab/>
        <w:t>Promulgated by the Department of Environmental Quality, Office of the Secretary, Legal</w:t>
      </w:r>
      <w:r w:rsidR="00040853" w:rsidRPr="00FD33EB">
        <w:rPr>
          <w:sz w:val="24"/>
          <w:szCs w:val="24"/>
        </w:rPr>
        <w:t xml:space="preserve"> Division, LR 43:947 (May 2017), amended by the Office of Secretary, Legal Affairs Division,</w:t>
      </w:r>
      <w:r w:rsidR="00BE715E">
        <w:rPr>
          <w:sz w:val="24"/>
          <w:szCs w:val="24"/>
        </w:rPr>
        <w:t xml:space="preserve"> </w:t>
      </w:r>
      <w:r w:rsidR="00040853" w:rsidRPr="00FD33EB">
        <w:rPr>
          <w:sz w:val="24"/>
          <w:szCs w:val="24"/>
        </w:rPr>
        <w:t>LR 52:</w:t>
      </w:r>
    </w:p>
    <w:p w14:paraId="6F4D48B4" w14:textId="77777777" w:rsidR="00304799" w:rsidRPr="00FD33EB" w:rsidRDefault="00304799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02EB1289" w14:textId="77777777" w:rsidR="00DE7979" w:rsidRPr="00FD33EB" w:rsidRDefault="00DE7979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0F32D00A" w14:textId="77777777" w:rsidR="00241892" w:rsidRPr="00FD33EB" w:rsidRDefault="00241892" w:rsidP="004A7C24">
      <w:pPr>
        <w:pStyle w:val="Heading2"/>
        <w:tabs>
          <w:tab w:val="left" w:pos="720"/>
        </w:tabs>
        <w:spacing w:line="480" w:lineRule="auto"/>
      </w:pPr>
      <w:bookmarkStart w:id="23" w:name="TOC_Chap54"/>
      <w:bookmarkStart w:id="24" w:name="_Toc483474916"/>
      <w:r w:rsidRPr="00FD33EB">
        <w:t>Part IX.  Water Quality</w:t>
      </w:r>
    </w:p>
    <w:p w14:paraId="2B63C0F1" w14:textId="77777777" w:rsidR="00241892" w:rsidRPr="00FD33EB" w:rsidRDefault="00241892" w:rsidP="004A7C24">
      <w:pPr>
        <w:tabs>
          <w:tab w:val="left" w:pos="720"/>
        </w:tabs>
        <w:spacing w:after="0" w:line="480" w:lineRule="auto"/>
        <w:jc w:val="center"/>
        <w:rPr>
          <w:b/>
          <w:sz w:val="24"/>
          <w:szCs w:val="24"/>
        </w:rPr>
      </w:pPr>
      <w:r w:rsidRPr="00FD33EB">
        <w:rPr>
          <w:b/>
          <w:sz w:val="24"/>
          <w:szCs w:val="24"/>
        </w:rPr>
        <w:t>Subpart 1.  Water Pollution Control</w:t>
      </w:r>
    </w:p>
    <w:p w14:paraId="2CED9599" w14:textId="77777777" w:rsidR="00304799" w:rsidRPr="00FD33EB" w:rsidRDefault="00304799" w:rsidP="004A7C24">
      <w:pPr>
        <w:pStyle w:val="Heading3"/>
        <w:tabs>
          <w:tab w:val="left" w:pos="720"/>
        </w:tabs>
        <w:spacing w:after="0" w:line="480" w:lineRule="auto"/>
      </w:pPr>
      <w:r w:rsidRPr="00FD33EB">
        <w:t>Chapter 13.</w:t>
      </w:r>
      <w:bookmarkStart w:id="25" w:name="TOCT_Chap54"/>
      <w:bookmarkEnd w:id="23"/>
      <w:r w:rsidR="004A7C24">
        <w:tab/>
      </w:r>
      <w:r w:rsidRPr="00FD33EB">
        <w:t>Louisiana Water Pollution Control Fee System Regulation</w:t>
      </w:r>
      <w:bookmarkEnd w:id="24"/>
      <w:bookmarkEnd w:id="25"/>
    </w:p>
    <w:p w14:paraId="3190E354" w14:textId="77777777" w:rsidR="00304799" w:rsidRPr="00FD33EB" w:rsidRDefault="00304799" w:rsidP="004A7C24">
      <w:pPr>
        <w:pStyle w:val="Heading4"/>
        <w:tabs>
          <w:tab w:val="left" w:pos="1080"/>
        </w:tabs>
        <w:spacing w:after="0" w:line="480" w:lineRule="auto"/>
      </w:pPr>
      <w:bookmarkStart w:id="26" w:name="_Toc483474921"/>
      <w:bookmarkStart w:id="27" w:name="TOC_Sect377"/>
      <w:r w:rsidRPr="00FD33EB">
        <w:t>§1309.</w:t>
      </w:r>
      <w:r w:rsidRPr="00FD33EB">
        <w:tab/>
        <w:t>Fee System</w:t>
      </w:r>
      <w:bookmarkEnd w:id="26"/>
      <w:bookmarkEnd w:id="27"/>
    </w:p>
    <w:p w14:paraId="1E6DD1B4" w14:textId="77777777" w:rsidR="005C7D60" w:rsidRPr="00FD33EB" w:rsidRDefault="005C7D60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  <w:t>A.</w:t>
      </w:r>
      <w:r w:rsidR="00725CA3" w:rsidRPr="00FD33EB">
        <w:rPr>
          <w:sz w:val="24"/>
          <w:szCs w:val="24"/>
        </w:rPr>
        <w:t xml:space="preserve"> </w:t>
      </w:r>
      <w:r w:rsidR="006F1E3B">
        <w:rPr>
          <w:sz w:val="24"/>
          <w:szCs w:val="24"/>
        </w:rPr>
        <w:t>—</w:t>
      </w:r>
      <w:r w:rsidR="004A7C24">
        <w:rPr>
          <w:sz w:val="24"/>
          <w:szCs w:val="24"/>
        </w:rPr>
        <w:t xml:space="preserve"> G.</w:t>
      </w:r>
      <w:r w:rsidR="004A7C24">
        <w:rPr>
          <w:sz w:val="24"/>
          <w:szCs w:val="24"/>
        </w:rPr>
        <w:tab/>
      </w:r>
      <w:r w:rsidRPr="00FD33EB">
        <w:rPr>
          <w:sz w:val="24"/>
          <w:szCs w:val="24"/>
        </w:rPr>
        <w:t>…</w:t>
      </w:r>
    </w:p>
    <w:p w14:paraId="7612A51A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H.</w:t>
      </w:r>
      <w:r w:rsidR="00304799" w:rsidRPr="00FD33EB">
        <w:rPr>
          <w:sz w:val="24"/>
          <w:szCs w:val="24"/>
        </w:rPr>
        <w:tab/>
        <w:t>Late Payment Fee</w:t>
      </w:r>
    </w:p>
    <w:p w14:paraId="4454D7EC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z w:val="24"/>
          <w:szCs w:val="24"/>
        </w:rPr>
        <w:t>1.</w:t>
      </w:r>
      <w:r w:rsidR="00725CA3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</w:t>
      </w:r>
      <w:r w:rsidR="00FD33EB" w:rsidRPr="007F6BAD">
        <w:rPr>
          <w:sz w:val="24"/>
          <w:szCs w:val="24"/>
          <w:u w:val="single"/>
        </w:rPr>
        <w:lastRenderedPageBreak/>
        <w:t>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725CA3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05EC4DC8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2.</w:t>
      </w:r>
      <w:r w:rsidR="00304799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5570AB5A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3.</w:t>
      </w:r>
      <w:r w:rsidR="00304799" w:rsidRPr="00FD33EB">
        <w:rPr>
          <w:strike/>
          <w:sz w:val="24"/>
          <w:szCs w:val="24"/>
        </w:rPr>
        <w:tab/>
        <w:t>Payments not received by the department by:</w:t>
      </w:r>
    </w:p>
    <w:p w14:paraId="5E6A704A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a.</w:t>
      </w:r>
      <w:r w:rsidR="00304799" w:rsidRPr="00FD33EB">
        <w:rPr>
          <w:strike/>
          <w:sz w:val="24"/>
          <w:szCs w:val="24"/>
        </w:rPr>
        <w:tab/>
        <w:t>the fifteenth day from the due date will be assessed a 5 percent late payment fee on the original assessed fee;</w:t>
      </w:r>
    </w:p>
    <w:p w14:paraId="3462A37F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b.</w:t>
      </w:r>
      <w:r w:rsidR="00304799" w:rsidRPr="00FD33EB">
        <w:rPr>
          <w:strike/>
          <w:sz w:val="24"/>
          <w:szCs w:val="24"/>
        </w:rPr>
        <w:tab/>
        <w:t>the thirtieth day from the due date will be assessed an additional 5 percent late payment fee on the original assessed fee; and</w:t>
      </w:r>
    </w:p>
    <w:p w14:paraId="47270618" w14:textId="77777777" w:rsidR="00304799" w:rsidRPr="00FD33EB" w:rsidRDefault="005C7D60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304799" w:rsidRPr="00FD33EB">
        <w:rPr>
          <w:strike/>
          <w:sz w:val="24"/>
          <w:szCs w:val="24"/>
        </w:rPr>
        <w:t>c.</w:t>
      </w:r>
      <w:r w:rsidR="00304799" w:rsidRPr="00FD33EB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the sixtieth day from the due date will be assessed an additional 5 percent late payment fee on the original assessed fee.</w:t>
      </w:r>
    </w:p>
    <w:p w14:paraId="3F21A115" w14:textId="77777777" w:rsidR="00881941" w:rsidRDefault="00881941" w:rsidP="004A7C24">
      <w:pPr>
        <w:tabs>
          <w:tab w:val="left" w:pos="720"/>
          <w:tab w:val="left" w:pos="1710"/>
        </w:tabs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ab/>
        <w:t xml:space="preserve">I. </w:t>
      </w:r>
      <w:r w:rsidR="006F1E3B">
        <w:rPr>
          <w:sz w:val="24"/>
          <w:szCs w:val="24"/>
        </w:rPr>
        <w:t>—</w:t>
      </w:r>
      <w:r w:rsidR="004A7C24">
        <w:rPr>
          <w:sz w:val="24"/>
          <w:szCs w:val="24"/>
        </w:rPr>
        <w:t xml:space="preserve"> N.</w:t>
      </w:r>
      <w:r w:rsidR="004A7C24">
        <w:rPr>
          <w:sz w:val="24"/>
          <w:szCs w:val="24"/>
        </w:rPr>
        <w:tab/>
        <w:t>...</w:t>
      </w:r>
    </w:p>
    <w:p w14:paraId="082D7EB8" w14:textId="77777777" w:rsidR="007B3B42" w:rsidRPr="00FD33EB" w:rsidRDefault="007B3B42" w:rsidP="004A7C24">
      <w:pPr>
        <w:tabs>
          <w:tab w:val="left" w:pos="72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 * *</w:t>
      </w:r>
    </w:p>
    <w:p w14:paraId="54631563" w14:textId="77777777" w:rsidR="00A9288A" w:rsidRPr="00FD33EB" w:rsidRDefault="00A145A5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bookmarkStart w:id="28" w:name="TOC_SubP4"/>
      <w:r w:rsidRPr="00FD33EB">
        <w:rPr>
          <w:sz w:val="24"/>
          <w:szCs w:val="24"/>
        </w:rPr>
        <w:tab/>
      </w:r>
      <w:r w:rsidR="00A9288A" w:rsidRPr="00FD33EB">
        <w:rPr>
          <w:sz w:val="24"/>
          <w:szCs w:val="24"/>
        </w:rPr>
        <w:t>AUTHORITY NOTE:</w:t>
      </w:r>
      <w:r w:rsidR="00A9288A" w:rsidRPr="00FD33EB">
        <w:rPr>
          <w:sz w:val="24"/>
          <w:szCs w:val="24"/>
        </w:rPr>
        <w:tab/>
        <w:t>Promulgated in accordance with R.S. 30:2001 et seq., and in particular Section 2014(B), and R.S. 49:316.1(A)(2)(a) and (c).</w:t>
      </w:r>
    </w:p>
    <w:p w14:paraId="783847CF" w14:textId="77777777" w:rsidR="00A9288A" w:rsidRPr="00FD33EB" w:rsidRDefault="00A145A5" w:rsidP="004A7C24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A9288A" w:rsidRPr="00FD33EB">
        <w:rPr>
          <w:sz w:val="24"/>
          <w:szCs w:val="24"/>
        </w:rPr>
        <w:t>HISTORICAL NOTE:</w:t>
      </w:r>
      <w:r w:rsidR="00A9288A" w:rsidRPr="00FD33EB">
        <w:rPr>
          <w:sz w:val="24"/>
          <w:szCs w:val="24"/>
        </w:rPr>
        <w:tab/>
        <w:t>Promulgated by the Department of Environmental Quality, Office of Water Resources, LR 11:534 (May 1985), amended LR 14:626 (September 1988), LR 18:731 (July 1992), LR 21:798 (August 1995), amended by the Office of Management and Finance, Fiscal Services Division, LR 22:19 (January 1996), amended by the Office of Water Resources, LR 24:326 (February 1998), amended by the Office of Management and Finance, Fiscal Services Division, LR 25:427 (March 1999), amended by the Office of Environmental Assessment, Environmental Planning Division, LR 29:689 (May 2003), LR 29:2052 (October 2003), amended by the Office of the Secretary, Legal Affairs Division, LR 35:1493 (August 2009), LR 35:2181 (October 2009), amended by the Office of the Secretary, Legal Division, LR 43:948 (May 2017), amended by the Office of the Secretary, Legal Affairs and Criminal Investigations Division, LR 44:1241 (July 2018)</w:t>
      </w:r>
      <w:r w:rsidR="00040853" w:rsidRPr="00FD33EB">
        <w:rPr>
          <w:sz w:val="24"/>
          <w:szCs w:val="24"/>
        </w:rPr>
        <w:t>, amended by the Office of Secretary, Legal Affairs Division,</w:t>
      </w:r>
      <w:r w:rsidR="00BE715E">
        <w:rPr>
          <w:sz w:val="24"/>
          <w:szCs w:val="24"/>
        </w:rPr>
        <w:t xml:space="preserve"> </w:t>
      </w:r>
      <w:r w:rsidR="00040853" w:rsidRPr="00FD33EB">
        <w:rPr>
          <w:sz w:val="24"/>
          <w:szCs w:val="24"/>
        </w:rPr>
        <w:t>LR 52:</w:t>
      </w:r>
    </w:p>
    <w:p w14:paraId="2227D007" w14:textId="77777777" w:rsidR="00A9288A" w:rsidRPr="00FD33EB" w:rsidRDefault="00A9288A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6C6471E2" w14:textId="77777777" w:rsidR="00A9288A" w:rsidRPr="00FD33EB" w:rsidRDefault="00A9288A" w:rsidP="004A7C24">
      <w:pPr>
        <w:tabs>
          <w:tab w:val="left" w:pos="720"/>
        </w:tabs>
        <w:spacing w:after="0" w:line="480" w:lineRule="auto"/>
        <w:jc w:val="center"/>
        <w:rPr>
          <w:b/>
          <w:sz w:val="24"/>
          <w:szCs w:val="24"/>
        </w:rPr>
      </w:pPr>
      <w:r w:rsidRPr="00FD33EB">
        <w:rPr>
          <w:b/>
          <w:sz w:val="24"/>
          <w:szCs w:val="24"/>
        </w:rPr>
        <w:t>Subpart 3.  Louisiana Sewage Sludge and Biosolids Program</w:t>
      </w:r>
      <w:bookmarkEnd w:id="28"/>
    </w:p>
    <w:p w14:paraId="6471E708" w14:textId="77777777" w:rsidR="00A9288A" w:rsidRDefault="00A9288A" w:rsidP="004A7C24">
      <w:pPr>
        <w:pStyle w:val="Heading3"/>
        <w:tabs>
          <w:tab w:val="left" w:pos="720"/>
        </w:tabs>
        <w:spacing w:after="0" w:line="480" w:lineRule="auto"/>
      </w:pPr>
      <w:bookmarkStart w:id="29" w:name="TOC_Chap273"/>
      <w:bookmarkStart w:id="30" w:name="_Toc483475154"/>
      <w:r w:rsidRPr="00FD33EB">
        <w:t>Chapter 73.</w:t>
      </w:r>
      <w:bookmarkStart w:id="31" w:name="TOCT_Chap273"/>
      <w:bookmarkEnd w:id="29"/>
      <w:r w:rsidR="008237E9">
        <w:tab/>
      </w:r>
      <w:r w:rsidRPr="00FD33EB">
        <w:t>Standards for the Use or Disposal of Sewage Sludge and Biosolids [Formerly Chapter 69]</w:t>
      </w:r>
      <w:bookmarkEnd w:id="30"/>
      <w:bookmarkEnd w:id="31"/>
    </w:p>
    <w:p w14:paraId="00B90889" w14:textId="77777777" w:rsidR="00A9222E" w:rsidRPr="00A9222E" w:rsidRDefault="00A9222E" w:rsidP="008237E9">
      <w:pPr>
        <w:tabs>
          <w:tab w:val="left" w:pos="720"/>
          <w:tab w:val="left" w:pos="1440"/>
          <w:tab w:val="left" w:pos="1800"/>
        </w:tabs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Subchapter A.</w:t>
      </w:r>
      <w:r>
        <w:rPr>
          <w:b/>
          <w:sz w:val="24"/>
          <w:szCs w:val="24"/>
        </w:rPr>
        <w:tab/>
        <w:t>Program Requirements</w:t>
      </w:r>
    </w:p>
    <w:p w14:paraId="55890F17" w14:textId="77777777" w:rsidR="00A9288A" w:rsidRPr="00FD33EB" w:rsidRDefault="00A9288A" w:rsidP="008237E9">
      <w:pPr>
        <w:pStyle w:val="Heading4"/>
        <w:tabs>
          <w:tab w:val="left" w:pos="1080"/>
        </w:tabs>
        <w:spacing w:after="0" w:line="480" w:lineRule="auto"/>
      </w:pPr>
      <w:bookmarkStart w:id="32" w:name="_Toc483475163"/>
      <w:bookmarkStart w:id="33" w:name="TOC_Sect594"/>
      <w:r w:rsidRPr="00FD33EB">
        <w:t>§7315.</w:t>
      </w:r>
      <w:r w:rsidRPr="00FD33EB">
        <w:tab/>
        <w:t>Fee Schedule</w:t>
      </w:r>
      <w:bookmarkEnd w:id="32"/>
      <w:bookmarkEnd w:id="33"/>
    </w:p>
    <w:p w14:paraId="0614BC5A" w14:textId="77777777" w:rsidR="003C2265" w:rsidRPr="00FD33EB" w:rsidRDefault="003C2265" w:rsidP="008237E9">
      <w:pPr>
        <w:tabs>
          <w:tab w:val="left" w:pos="720"/>
          <w:tab w:val="left" w:pos="1440"/>
          <w:tab w:val="left" w:pos="189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  <w:t>A.</w:t>
      </w:r>
      <w:r w:rsidR="00725CA3" w:rsidRPr="00FD33EB">
        <w:rPr>
          <w:sz w:val="24"/>
          <w:szCs w:val="24"/>
        </w:rPr>
        <w:t xml:space="preserve"> </w:t>
      </w:r>
      <w:r w:rsidR="006F1E3B">
        <w:rPr>
          <w:sz w:val="24"/>
          <w:szCs w:val="24"/>
        </w:rPr>
        <w:t>—</w:t>
      </w:r>
      <w:r w:rsidR="00725CA3" w:rsidRPr="00FD33EB">
        <w:rPr>
          <w:sz w:val="24"/>
          <w:szCs w:val="24"/>
        </w:rPr>
        <w:t xml:space="preserve"> C</w:t>
      </w:r>
      <w:r w:rsidR="008237E9">
        <w:rPr>
          <w:sz w:val="24"/>
          <w:szCs w:val="24"/>
        </w:rPr>
        <w:t>.</w:t>
      </w:r>
      <w:r w:rsidR="008237E9">
        <w:rPr>
          <w:sz w:val="24"/>
          <w:szCs w:val="24"/>
        </w:rPr>
        <w:tab/>
      </w:r>
      <w:r w:rsidRPr="00FD33EB">
        <w:rPr>
          <w:sz w:val="24"/>
          <w:szCs w:val="24"/>
        </w:rPr>
        <w:t>…</w:t>
      </w:r>
    </w:p>
    <w:p w14:paraId="648A8336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725CA3" w:rsidRPr="00FD33EB">
        <w:rPr>
          <w:sz w:val="24"/>
          <w:szCs w:val="24"/>
        </w:rPr>
        <w:t>D</w:t>
      </w:r>
      <w:r w:rsidR="00A9288A" w:rsidRPr="00FD33EB">
        <w:rPr>
          <w:sz w:val="24"/>
          <w:szCs w:val="24"/>
        </w:rPr>
        <w:t>.</w:t>
      </w:r>
      <w:r w:rsidR="00A9288A" w:rsidRPr="00FD33EB">
        <w:rPr>
          <w:sz w:val="24"/>
          <w:szCs w:val="24"/>
        </w:rPr>
        <w:tab/>
        <w:t>Late Payment Fee</w:t>
      </w:r>
    </w:p>
    <w:p w14:paraId="30D8A980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A9288A" w:rsidRPr="00FD33EB">
        <w:rPr>
          <w:sz w:val="24"/>
          <w:szCs w:val="24"/>
        </w:rPr>
        <w:t>1.</w:t>
      </w:r>
      <w:r w:rsidR="00A9288A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725CA3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02EB6926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A9288A" w:rsidRPr="00FD33EB">
        <w:rPr>
          <w:strike/>
          <w:sz w:val="24"/>
          <w:szCs w:val="24"/>
        </w:rPr>
        <w:t>2.</w:t>
      </w:r>
      <w:r w:rsidR="00A9288A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1C2D7B86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A9288A" w:rsidRPr="00FD33EB">
        <w:rPr>
          <w:strike/>
          <w:sz w:val="24"/>
          <w:szCs w:val="24"/>
        </w:rPr>
        <w:t>3.</w:t>
      </w:r>
      <w:r w:rsidR="00A9288A" w:rsidRPr="00FD33EB">
        <w:rPr>
          <w:strike/>
          <w:sz w:val="24"/>
          <w:szCs w:val="24"/>
        </w:rPr>
        <w:tab/>
        <w:t>Payments not received by the department by the:</w:t>
      </w:r>
    </w:p>
    <w:p w14:paraId="17E8774F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A9288A" w:rsidRPr="00FD33EB">
        <w:rPr>
          <w:strike/>
          <w:sz w:val="24"/>
          <w:szCs w:val="24"/>
        </w:rPr>
        <w:t>a.</w:t>
      </w:r>
      <w:r w:rsidR="00A9288A" w:rsidRPr="00FD33EB">
        <w:rPr>
          <w:strike/>
          <w:sz w:val="24"/>
          <w:szCs w:val="24"/>
        </w:rPr>
        <w:tab/>
        <w:t>fifteenth day from the due date will be assessed a 5 percent late payment fee on the original assessed fee;</w:t>
      </w:r>
    </w:p>
    <w:p w14:paraId="4C35E1F2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A9288A" w:rsidRPr="00FD33EB">
        <w:rPr>
          <w:strike/>
          <w:sz w:val="24"/>
          <w:szCs w:val="24"/>
        </w:rPr>
        <w:t>b.</w:t>
      </w:r>
      <w:r w:rsidR="00A9288A" w:rsidRPr="00FD33EB">
        <w:rPr>
          <w:strike/>
          <w:sz w:val="24"/>
          <w:szCs w:val="24"/>
        </w:rPr>
        <w:tab/>
        <w:t>thirtieth day from the due date will be assessed an additional 5 percent late payment fee on the original assessed fee; and</w:t>
      </w:r>
    </w:p>
    <w:p w14:paraId="4A29EF5C" w14:textId="77777777" w:rsidR="00A9288A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A9288A" w:rsidRPr="00FD33EB">
        <w:rPr>
          <w:strike/>
          <w:sz w:val="24"/>
          <w:szCs w:val="24"/>
        </w:rPr>
        <w:t>c.</w:t>
      </w:r>
      <w:r w:rsidR="00A9288A" w:rsidRPr="00FD33EB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sixtieth day from the due date will be assessed an additional 5 percent late payment fee on the original assessed fee.</w:t>
      </w:r>
    </w:p>
    <w:p w14:paraId="45D06C38" w14:textId="77777777" w:rsidR="00A9288A" w:rsidRPr="00FD33EB" w:rsidRDefault="008237E9" w:rsidP="008237E9">
      <w:pPr>
        <w:tabs>
          <w:tab w:val="left" w:pos="720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25CA3" w:rsidRPr="00FD33EB">
        <w:rPr>
          <w:sz w:val="24"/>
          <w:szCs w:val="24"/>
        </w:rPr>
        <w:t>E</w:t>
      </w:r>
      <w:r w:rsidR="00A9288A" w:rsidRPr="00FD33EB">
        <w:rPr>
          <w:sz w:val="24"/>
          <w:szCs w:val="24"/>
        </w:rPr>
        <w:t>.</w:t>
      </w:r>
      <w:r w:rsidR="00843C9D" w:rsidRPr="00FD33EB">
        <w:rPr>
          <w:sz w:val="24"/>
          <w:szCs w:val="24"/>
        </w:rPr>
        <w:t xml:space="preserve"> </w:t>
      </w:r>
      <w:r w:rsidR="006F1E3B">
        <w:rPr>
          <w:sz w:val="24"/>
          <w:szCs w:val="24"/>
        </w:rPr>
        <w:t>—</w:t>
      </w:r>
      <w:r w:rsidR="007B3B42">
        <w:rPr>
          <w:sz w:val="24"/>
          <w:szCs w:val="24"/>
        </w:rPr>
        <w:t xml:space="preserve"> G.3.</w:t>
      </w:r>
      <w:r w:rsidR="007B3B42">
        <w:rPr>
          <w:sz w:val="24"/>
          <w:szCs w:val="24"/>
        </w:rPr>
        <w:tab/>
      </w:r>
      <w:r w:rsidR="00260A7C" w:rsidRPr="00FD33EB">
        <w:rPr>
          <w:sz w:val="24"/>
          <w:szCs w:val="24"/>
        </w:rPr>
        <w:t>…</w:t>
      </w:r>
    </w:p>
    <w:p w14:paraId="67D48B57" w14:textId="77777777" w:rsidR="00A9288A" w:rsidRPr="00FD33EB" w:rsidRDefault="00A145A5" w:rsidP="008237E9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A9288A" w:rsidRPr="00FD33EB">
        <w:rPr>
          <w:sz w:val="24"/>
          <w:szCs w:val="24"/>
        </w:rPr>
        <w:t>AUTHORITY NOTE:</w:t>
      </w:r>
      <w:r w:rsidR="00A9288A" w:rsidRPr="00FD33EB">
        <w:rPr>
          <w:sz w:val="24"/>
          <w:szCs w:val="24"/>
        </w:rPr>
        <w:tab/>
        <w:t>Promulgated in accordance with R.S. 30:2014.</w:t>
      </w:r>
    </w:p>
    <w:p w14:paraId="5FF27121" w14:textId="77777777" w:rsidR="00A9288A" w:rsidRPr="00FD33EB" w:rsidRDefault="00A145A5" w:rsidP="008237E9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A9288A" w:rsidRPr="00FD33EB">
        <w:rPr>
          <w:sz w:val="24"/>
          <w:szCs w:val="24"/>
        </w:rPr>
        <w:t>HISTORICAL NOTE:</w:t>
      </w:r>
      <w:r w:rsidR="00A9288A" w:rsidRPr="00FD33EB">
        <w:rPr>
          <w:sz w:val="24"/>
          <w:szCs w:val="24"/>
        </w:rPr>
        <w:tab/>
        <w:t>Promulgated by the Department of Environmental Quality, Office of the Secretary, Legal Division, LR 43:949 (May 2017)</w:t>
      </w:r>
      <w:r w:rsidR="00040853" w:rsidRPr="00FD33EB">
        <w:rPr>
          <w:sz w:val="24"/>
          <w:szCs w:val="24"/>
        </w:rPr>
        <w:t>,</w:t>
      </w:r>
      <w:r w:rsidR="00A9222E">
        <w:rPr>
          <w:sz w:val="24"/>
          <w:szCs w:val="24"/>
        </w:rPr>
        <w:t xml:space="preserve"> LR 51:1156 (August 2025), LR 5</w:t>
      </w:r>
      <w:r w:rsidR="00040853" w:rsidRPr="00FD33EB">
        <w:rPr>
          <w:sz w:val="24"/>
          <w:szCs w:val="24"/>
        </w:rPr>
        <w:t>2:</w:t>
      </w:r>
    </w:p>
    <w:p w14:paraId="72EAE7BC" w14:textId="77777777" w:rsidR="00A9288A" w:rsidRPr="00FD33EB" w:rsidRDefault="00A9288A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38C914F4" w14:textId="77777777" w:rsidR="00241892" w:rsidRPr="00FD33EB" w:rsidRDefault="00241892" w:rsidP="008237E9">
      <w:pPr>
        <w:pStyle w:val="Heading2"/>
        <w:tabs>
          <w:tab w:val="left" w:pos="720"/>
        </w:tabs>
        <w:spacing w:line="480" w:lineRule="auto"/>
      </w:pPr>
      <w:bookmarkStart w:id="34" w:name="TOC_Chap10"/>
      <w:r w:rsidRPr="00FD33EB">
        <w:t>Part XI.  Underground Storage Tanks</w:t>
      </w:r>
    </w:p>
    <w:p w14:paraId="15359FA6" w14:textId="77777777" w:rsidR="00E47437" w:rsidRPr="00FD33EB" w:rsidRDefault="00E47437" w:rsidP="008237E9">
      <w:pPr>
        <w:pStyle w:val="Heading3"/>
        <w:tabs>
          <w:tab w:val="left" w:pos="720"/>
        </w:tabs>
        <w:spacing w:after="0" w:line="480" w:lineRule="auto"/>
      </w:pPr>
      <w:r w:rsidRPr="00FD33EB">
        <w:t>Chapter 3.</w:t>
      </w:r>
      <w:bookmarkStart w:id="35" w:name="TOCT_Chap10"/>
      <w:bookmarkEnd w:id="34"/>
      <w:r w:rsidR="008237E9">
        <w:tab/>
      </w:r>
      <w:r w:rsidRPr="00FD33EB">
        <w:t>Registration Requirements, Standards, and Fee Schedule</w:t>
      </w:r>
      <w:bookmarkEnd w:id="35"/>
    </w:p>
    <w:p w14:paraId="453A4FF6" w14:textId="77777777" w:rsidR="00E47437" w:rsidRPr="00FD33EB" w:rsidRDefault="00E47437" w:rsidP="008237E9">
      <w:pPr>
        <w:pStyle w:val="Heading4"/>
        <w:tabs>
          <w:tab w:val="left" w:pos="720"/>
        </w:tabs>
        <w:spacing w:after="0" w:line="480" w:lineRule="auto"/>
      </w:pPr>
      <w:bookmarkStart w:id="36" w:name="TOC_Sect98"/>
      <w:r w:rsidRPr="00FD33EB">
        <w:t>§307.</w:t>
      </w:r>
      <w:r w:rsidRPr="00FD33EB">
        <w:tab/>
        <w:t>Fee Schedule</w:t>
      </w:r>
      <w:bookmarkEnd w:id="36"/>
    </w:p>
    <w:p w14:paraId="691A7418" w14:textId="77777777" w:rsidR="003C2265" w:rsidRPr="00FD33EB" w:rsidRDefault="003C2265" w:rsidP="008237E9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lastRenderedPageBreak/>
        <w:tab/>
        <w:t>A.</w:t>
      </w:r>
      <w:r w:rsidR="00A145A5" w:rsidRPr="00FD33EB">
        <w:rPr>
          <w:sz w:val="24"/>
          <w:szCs w:val="24"/>
        </w:rPr>
        <w:t xml:space="preserve"> </w:t>
      </w:r>
      <w:r w:rsidR="006F1E3B">
        <w:rPr>
          <w:sz w:val="24"/>
          <w:szCs w:val="24"/>
        </w:rPr>
        <w:t>—</w:t>
      </w:r>
      <w:r w:rsidR="00D75BA5" w:rsidRPr="00FD33EB">
        <w:rPr>
          <w:sz w:val="24"/>
          <w:szCs w:val="24"/>
        </w:rPr>
        <w:t xml:space="preserve"> D.</w:t>
      </w:r>
      <w:r w:rsidR="00BE715E">
        <w:rPr>
          <w:sz w:val="24"/>
          <w:szCs w:val="24"/>
        </w:rPr>
        <w:t>3.</w:t>
      </w:r>
      <w:r w:rsidR="00071267">
        <w:rPr>
          <w:sz w:val="24"/>
          <w:szCs w:val="24"/>
        </w:rPr>
        <w:tab/>
      </w:r>
      <w:r w:rsidRPr="00FD33EB">
        <w:rPr>
          <w:sz w:val="24"/>
          <w:szCs w:val="24"/>
        </w:rPr>
        <w:t>…</w:t>
      </w:r>
    </w:p>
    <w:p w14:paraId="36E4B3DB" w14:textId="77777777" w:rsidR="00E47437" w:rsidRPr="00FD33EB" w:rsidRDefault="003C2265" w:rsidP="008237E9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E47437" w:rsidRPr="00FD33EB">
        <w:rPr>
          <w:sz w:val="24"/>
          <w:szCs w:val="24"/>
        </w:rPr>
        <w:t>E.</w:t>
      </w:r>
      <w:r w:rsidR="00E47437" w:rsidRPr="00FD33EB">
        <w:rPr>
          <w:sz w:val="24"/>
          <w:szCs w:val="24"/>
        </w:rPr>
        <w:tab/>
        <w:t>Late Payment Fee</w:t>
      </w:r>
    </w:p>
    <w:p w14:paraId="7ED4AB0D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E47437" w:rsidRPr="00FD33EB">
        <w:rPr>
          <w:sz w:val="24"/>
          <w:szCs w:val="24"/>
        </w:rPr>
        <w:t>1.</w:t>
      </w:r>
      <w:r w:rsidR="00E47437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030E15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3FB31167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E47437" w:rsidRPr="00FD33EB">
        <w:rPr>
          <w:strike/>
          <w:sz w:val="24"/>
          <w:szCs w:val="24"/>
        </w:rPr>
        <w:t>2.</w:t>
      </w:r>
      <w:r w:rsidR="00E47437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53AF63AD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E47437" w:rsidRPr="00FD33EB">
        <w:rPr>
          <w:strike/>
          <w:sz w:val="24"/>
          <w:szCs w:val="24"/>
        </w:rPr>
        <w:t>3.</w:t>
      </w:r>
      <w:r w:rsidR="00E47437" w:rsidRPr="00FD33EB">
        <w:rPr>
          <w:strike/>
          <w:sz w:val="24"/>
          <w:szCs w:val="24"/>
        </w:rPr>
        <w:tab/>
        <w:t>Payments not received by the department by:</w:t>
      </w:r>
    </w:p>
    <w:p w14:paraId="0A8FB3BA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071267">
        <w:rPr>
          <w:strike/>
          <w:sz w:val="24"/>
          <w:szCs w:val="24"/>
        </w:rPr>
        <w:t>a.</w:t>
      </w:r>
      <w:r w:rsidR="00071267">
        <w:rPr>
          <w:strike/>
          <w:sz w:val="24"/>
          <w:szCs w:val="24"/>
        </w:rPr>
        <w:tab/>
      </w:r>
      <w:r w:rsidR="00E47437" w:rsidRPr="00FD33EB">
        <w:rPr>
          <w:strike/>
          <w:sz w:val="24"/>
          <w:szCs w:val="24"/>
        </w:rPr>
        <w:t>the fifteenth day from the due date will be assessed a 5 percent late payment fee on the original assessed fee;</w:t>
      </w:r>
    </w:p>
    <w:p w14:paraId="45EE8BCF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071267">
        <w:rPr>
          <w:strike/>
          <w:sz w:val="24"/>
          <w:szCs w:val="24"/>
        </w:rPr>
        <w:t>b.</w:t>
      </w:r>
      <w:r w:rsidR="00071267">
        <w:rPr>
          <w:strike/>
          <w:sz w:val="24"/>
          <w:szCs w:val="24"/>
        </w:rPr>
        <w:tab/>
      </w:r>
      <w:r w:rsidR="00E47437" w:rsidRPr="00FD33EB">
        <w:rPr>
          <w:strike/>
          <w:sz w:val="24"/>
          <w:szCs w:val="24"/>
        </w:rPr>
        <w:t>the thirtieth day from the due date will be assessed an additional 5 percent late payment fee on the original assessed fee; and</w:t>
      </w:r>
    </w:p>
    <w:p w14:paraId="6B76689A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071267">
        <w:rPr>
          <w:strike/>
          <w:sz w:val="24"/>
          <w:szCs w:val="24"/>
        </w:rPr>
        <w:t>c.</w:t>
      </w:r>
      <w:r w:rsidR="00071267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the sixtieth day from the due date will be assessed an additional 5 percent late payment fee on the original assessed fee.</w:t>
      </w:r>
    </w:p>
    <w:p w14:paraId="3897C512" w14:textId="77777777" w:rsidR="00E47437" w:rsidRPr="00FD33EB" w:rsidRDefault="003C2265" w:rsidP="004A7C24">
      <w:pPr>
        <w:tabs>
          <w:tab w:val="left" w:pos="720"/>
        </w:tabs>
        <w:spacing w:after="0" w:line="480" w:lineRule="auto"/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071267">
        <w:rPr>
          <w:sz w:val="24"/>
          <w:szCs w:val="24"/>
        </w:rPr>
        <w:t>F.</w:t>
      </w:r>
      <w:r w:rsidR="00071267">
        <w:rPr>
          <w:sz w:val="24"/>
          <w:szCs w:val="24"/>
        </w:rPr>
        <w:tab/>
      </w:r>
      <w:r w:rsidR="00260A7C" w:rsidRPr="00FD33EB">
        <w:rPr>
          <w:sz w:val="24"/>
          <w:szCs w:val="24"/>
        </w:rPr>
        <w:t>…</w:t>
      </w:r>
    </w:p>
    <w:p w14:paraId="31701763" w14:textId="77777777" w:rsidR="00E47437" w:rsidRPr="00FD33EB" w:rsidRDefault="00A145A5" w:rsidP="00071267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E47437" w:rsidRPr="00FD33EB">
        <w:rPr>
          <w:sz w:val="24"/>
          <w:szCs w:val="24"/>
        </w:rPr>
        <w:t>AUTHORITY NOTE:</w:t>
      </w:r>
      <w:r w:rsidR="00E47437" w:rsidRPr="00FD33EB">
        <w:rPr>
          <w:sz w:val="24"/>
          <w:szCs w:val="24"/>
        </w:rPr>
        <w:tab/>
        <w:t>Promulgated in accordance with R.S. 30:2001, 2014, 2195, and 2195.3 et seq., and R.S. 49:316.1(A)(2)(a) and (c).</w:t>
      </w:r>
    </w:p>
    <w:p w14:paraId="343DEE42" w14:textId="77777777" w:rsidR="00E47437" w:rsidRPr="00FD33EB" w:rsidRDefault="00A145A5" w:rsidP="00071267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E47437" w:rsidRPr="00FD33EB">
        <w:rPr>
          <w:sz w:val="24"/>
          <w:szCs w:val="24"/>
        </w:rPr>
        <w:t>HISTORICAL NOTE:</w:t>
      </w:r>
      <w:r w:rsidR="00E47437" w:rsidRPr="00FD33EB">
        <w:rPr>
          <w:sz w:val="24"/>
          <w:szCs w:val="24"/>
        </w:rPr>
        <w:tab/>
        <w:t>Promulgated by the Department of Environmental Quality, Office of Solid and Hazardous Waste, Underground Storage Tank Division, LR 11:1139 (December 1985), amended LR 16:614 (July 1990), LR 17:658 (July 1991), LR 18:727 (July 1992), amended by the Office of Management and Finance, Fiscal Services Division, LR 22:19 (January 1996), LR 25:427 (March 1999), amended by the Office of Environmental Assessment, Environmental Planning Division, LR 25:2400 (December 1999), LR 29:690 (May 2003), LR 29:2052 (October 2003), amended by the Office of the Secretary, Legal Affairs Division, LR 35:2181 (October 2009), amended by the Office of the Secretary, Legal Division, LR 43:950 (May 2017), amended by the Office of the Secretary, Legal Affairs and Criminal Investigations Division, LR 44:1597 (Septem</w:t>
      </w:r>
      <w:r w:rsidR="00040853" w:rsidRPr="00FD33EB">
        <w:rPr>
          <w:sz w:val="24"/>
          <w:szCs w:val="24"/>
        </w:rPr>
        <w:t>ber 2018), LR 45:659 (May 2019), amended by the Office of Se</w:t>
      </w:r>
      <w:r w:rsidR="00BE715E">
        <w:rPr>
          <w:sz w:val="24"/>
          <w:szCs w:val="24"/>
        </w:rPr>
        <w:t>cretary, Legal Affairs Division</w:t>
      </w:r>
      <w:r w:rsidR="00040853" w:rsidRPr="00FD33EB">
        <w:rPr>
          <w:sz w:val="24"/>
          <w:szCs w:val="24"/>
        </w:rPr>
        <w:t>,</w:t>
      </w:r>
      <w:r w:rsidR="00BE715E">
        <w:rPr>
          <w:sz w:val="24"/>
          <w:szCs w:val="24"/>
        </w:rPr>
        <w:t xml:space="preserve"> </w:t>
      </w:r>
      <w:r w:rsidR="00040853" w:rsidRPr="00FD33EB">
        <w:rPr>
          <w:sz w:val="24"/>
          <w:szCs w:val="24"/>
        </w:rPr>
        <w:t>LR 52:</w:t>
      </w:r>
    </w:p>
    <w:p w14:paraId="46EA23C8" w14:textId="77777777" w:rsidR="00F15285" w:rsidRPr="00FD33EB" w:rsidRDefault="00F15285" w:rsidP="004A7C24">
      <w:pPr>
        <w:pStyle w:val="Subtitle"/>
        <w:tabs>
          <w:tab w:val="clear" w:pos="180"/>
          <w:tab w:val="left" w:pos="720"/>
        </w:tabs>
        <w:rPr>
          <w:sz w:val="24"/>
          <w:szCs w:val="24"/>
        </w:rPr>
      </w:pPr>
    </w:p>
    <w:p w14:paraId="1F6B8647" w14:textId="77777777" w:rsidR="00241892" w:rsidRPr="00FD33EB" w:rsidRDefault="00241892" w:rsidP="004A7C24">
      <w:pPr>
        <w:pStyle w:val="Heading2"/>
        <w:tabs>
          <w:tab w:val="left" w:pos="720"/>
        </w:tabs>
      </w:pPr>
      <w:bookmarkStart w:id="37" w:name="TOC_Chap365"/>
      <w:bookmarkStart w:id="38" w:name="_Toc435609651"/>
      <w:r w:rsidRPr="00FD33EB">
        <w:t>Part XV.  Radiation Protection</w:t>
      </w:r>
    </w:p>
    <w:p w14:paraId="7B0B045E" w14:textId="77777777" w:rsidR="00A145A5" w:rsidRPr="00FD33EB" w:rsidRDefault="00A145A5" w:rsidP="004A7C24">
      <w:pPr>
        <w:tabs>
          <w:tab w:val="left" w:pos="720"/>
        </w:tabs>
        <w:spacing w:after="0"/>
        <w:rPr>
          <w:sz w:val="24"/>
          <w:szCs w:val="24"/>
        </w:rPr>
      </w:pPr>
    </w:p>
    <w:p w14:paraId="70B37B4A" w14:textId="77777777" w:rsidR="00F15285" w:rsidRPr="00FD33EB" w:rsidRDefault="00F15285" w:rsidP="00F07AAA">
      <w:pPr>
        <w:pStyle w:val="Heading3"/>
        <w:tabs>
          <w:tab w:val="left" w:pos="720"/>
        </w:tabs>
        <w:spacing w:after="0" w:line="480" w:lineRule="auto"/>
      </w:pPr>
      <w:r w:rsidRPr="00FD33EB">
        <w:t>Chapter 25.</w:t>
      </w:r>
      <w:bookmarkStart w:id="39" w:name="TOCT_Chap365"/>
      <w:bookmarkEnd w:id="37"/>
      <w:r w:rsidR="00F07AAA">
        <w:tab/>
      </w:r>
      <w:r w:rsidRPr="00FD33EB">
        <w:t>Fee Schedule</w:t>
      </w:r>
      <w:bookmarkEnd w:id="38"/>
      <w:bookmarkEnd w:id="39"/>
    </w:p>
    <w:p w14:paraId="308DAA83" w14:textId="77777777" w:rsidR="00F15285" w:rsidRPr="00FD33EB" w:rsidRDefault="00F15285" w:rsidP="00F07AAA">
      <w:pPr>
        <w:pStyle w:val="Heading4"/>
        <w:tabs>
          <w:tab w:val="left" w:pos="1080"/>
        </w:tabs>
        <w:spacing w:after="0" w:line="480" w:lineRule="auto"/>
      </w:pPr>
      <w:bookmarkStart w:id="40" w:name="_Toc435609661"/>
      <w:bookmarkStart w:id="41" w:name="TOC_Sect790"/>
      <w:r w:rsidRPr="00FD33EB">
        <w:t>§2510.</w:t>
      </w:r>
      <w:r w:rsidRPr="00FD33EB">
        <w:tab/>
        <w:t>Late Payment Fee</w:t>
      </w:r>
      <w:bookmarkEnd w:id="40"/>
      <w:bookmarkEnd w:id="41"/>
    </w:p>
    <w:p w14:paraId="45D33B55" w14:textId="77777777" w:rsidR="00F15285" w:rsidRPr="00FD33EB" w:rsidRDefault="003C2265" w:rsidP="00F07AAA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F15285" w:rsidRPr="00FD33EB">
        <w:rPr>
          <w:sz w:val="24"/>
          <w:szCs w:val="24"/>
        </w:rPr>
        <w:t>A.</w:t>
      </w:r>
      <w:r w:rsidR="00F15285" w:rsidRPr="00FD33EB">
        <w:rPr>
          <w:sz w:val="24"/>
          <w:szCs w:val="24"/>
        </w:rPr>
        <w:tab/>
      </w:r>
      <w:r w:rsidR="00FD33EB" w:rsidRPr="007F6BAD">
        <w:rPr>
          <w:sz w:val="24"/>
          <w:szCs w:val="24"/>
          <w:u w:val="single"/>
        </w:rPr>
        <w:t>A late payment fee of 15 percent may be applied to</w:t>
      </w:r>
      <w:r w:rsidR="00FD33EB">
        <w:rPr>
          <w:sz w:val="24"/>
          <w:szCs w:val="24"/>
          <w:u w:val="single"/>
        </w:rPr>
        <w:t xml:space="preserve"> an</w:t>
      </w:r>
      <w:r w:rsidR="00FD33EB" w:rsidRPr="007F6BAD">
        <w:rPr>
          <w:sz w:val="24"/>
          <w:szCs w:val="24"/>
          <w:u w:val="single"/>
        </w:rPr>
        <w:t xml:space="preserve"> invoice remaining unpaid after a period of 90 days from the date of the invoice. This late payment fee shall be calculated based on the total outstanding amount</w:t>
      </w:r>
      <w:r w:rsidR="00FD33EB">
        <w:rPr>
          <w:sz w:val="24"/>
          <w:szCs w:val="24"/>
          <w:u w:val="single"/>
        </w:rPr>
        <w:t xml:space="preserve"> of the invoice</w:t>
      </w:r>
      <w:r w:rsidR="00FD33EB" w:rsidRPr="007F6BAD">
        <w:rPr>
          <w:sz w:val="24"/>
          <w:szCs w:val="24"/>
          <w:u w:val="single"/>
        </w:rPr>
        <w:t>.</w:t>
      </w:r>
      <w:r w:rsidR="00030E15" w:rsidRPr="00FD33EB">
        <w:rPr>
          <w:strike/>
          <w:sz w:val="24"/>
          <w:szCs w:val="24"/>
        </w:rPr>
        <w:t>Payments not received within 15 days of the due date will be charged a late payment fee.</w:t>
      </w:r>
    </w:p>
    <w:p w14:paraId="5397FA41" w14:textId="77777777" w:rsidR="00F15285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F15285" w:rsidRPr="00FD33EB">
        <w:rPr>
          <w:strike/>
          <w:sz w:val="24"/>
          <w:szCs w:val="24"/>
        </w:rPr>
        <w:t>B.</w:t>
      </w:r>
      <w:r w:rsidR="00F15285" w:rsidRPr="00FD33EB">
        <w:rPr>
          <w:strike/>
          <w:sz w:val="24"/>
          <w:szCs w:val="24"/>
        </w:rPr>
        <w:tab/>
        <w:t>Any late payment fee shall be calculated from the due date indicated on the invoice.</w:t>
      </w:r>
    </w:p>
    <w:p w14:paraId="0868694E" w14:textId="77777777" w:rsidR="00F15285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="00F15285" w:rsidRPr="00FD33EB">
        <w:rPr>
          <w:strike/>
          <w:sz w:val="24"/>
          <w:szCs w:val="24"/>
        </w:rPr>
        <w:t>C.</w:t>
      </w:r>
      <w:r w:rsidR="00F15285" w:rsidRPr="00FD33EB">
        <w:rPr>
          <w:strike/>
          <w:sz w:val="24"/>
          <w:szCs w:val="24"/>
        </w:rPr>
        <w:tab/>
        <w:t>Payments not received by the department by:</w:t>
      </w:r>
    </w:p>
    <w:p w14:paraId="289C9913" w14:textId="77777777" w:rsidR="00F15285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F15285" w:rsidRPr="00FD33EB">
        <w:rPr>
          <w:strike/>
          <w:sz w:val="24"/>
          <w:szCs w:val="24"/>
        </w:rPr>
        <w:t>1.</w:t>
      </w:r>
      <w:r w:rsidR="00F15285" w:rsidRPr="00FD33EB">
        <w:rPr>
          <w:strike/>
          <w:sz w:val="24"/>
          <w:szCs w:val="24"/>
        </w:rPr>
        <w:tab/>
        <w:t>the fifteenth day from the due date will be assessed a 5 percent late payment fee on the original assessed fee;</w:t>
      </w:r>
    </w:p>
    <w:p w14:paraId="1AA9292C" w14:textId="77777777" w:rsidR="00F15285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F15285" w:rsidRPr="00FD33EB">
        <w:rPr>
          <w:strike/>
          <w:sz w:val="24"/>
          <w:szCs w:val="24"/>
        </w:rPr>
        <w:t>2.</w:t>
      </w:r>
      <w:r w:rsidR="00F15285" w:rsidRPr="00FD33EB">
        <w:rPr>
          <w:strike/>
          <w:sz w:val="24"/>
          <w:szCs w:val="24"/>
        </w:rPr>
        <w:tab/>
        <w:t>the thirtieth day from the due date will be assessed an additional 5 percent late payment fee on the original assessed fee; and</w:t>
      </w:r>
    </w:p>
    <w:p w14:paraId="669D4A75" w14:textId="77777777" w:rsidR="00F15285" w:rsidRPr="00FD33EB" w:rsidRDefault="003C2265" w:rsidP="004A7C24">
      <w:pPr>
        <w:tabs>
          <w:tab w:val="left" w:pos="720"/>
        </w:tabs>
        <w:spacing w:after="0" w:line="480" w:lineRule="auto"/>
        <w:rPr>
          <w:strike/>
          <w:sz w:val="24"/>
          <w:szCs w:val="24"/>
        </w:rPr>
      </w:pPr>
      <w:r w:rsidRPr="00FD33EB">
        <w:rPr>
          <w:sz w:val="24"/>
          <w:szCs w:val="24"/>
        </w:rPr>
        <w:tab/>
      </w:r>
      <w:r w:rsidRPr="00FD33EB">
        <w:rPr>
          <w:sz w:val="24"/>
          <w:szCs w:val="24"/>
        </w:rPr>
        <w:tab/>
      </w:r>
      <w:r w:rsidR="00F15285" w:rsidRPr="00FD33EB">
        <w:rPr>
          <w:strike/>
          <w:sz w:val="24"/>
          <w:szCs w:val="24"/>
        </w:rPr>
        <w:t>3.</w:t>
      </w:r>
      <w:r w:rsidR="00F15285" w:rsidRPr="00FD33EB">
        <w:rPr>
          <w:strike/>
          <w:sz w:val="24"/>
          <w:szCs w:val="24"/>
        </w:rPr>
        <w:tab/>
      </w:r>
      <w:r w:rsidR="00244F94" w:rsidRPr="00FD33EB">
        <w:rPr>
          <w:strike/>
          <w:sz w:val="24"/>
          <w:szCs w:val="24"/>
        </w:rPr>
        <w:t>the sixtieth day from the due date will be assessed an additional 5 percent late payment fee on the original assessed fee.</w:t>
      </w:r>
    </w:p>
    <w:p w14:paraId="3B3E63AA" w14:textId="77777777" w:rsidR="00F15285" w:rsidRPr="00FD33EB" w:rsidRDefault="00A145A5" w:rsidP="00F07AAA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F15285" w:rsidRPr="00FD33EB">
        <w:rPr>
          <w:sz w:val="24"/>
          <w:szCs w:val="24"/>
        </w:rPr>
        <w:t>AUTHORITY NOTE:</w:t>
      </w:r>
      <w:r w:rsidR="00F15285" w:rsidRPr="00FD33EB">
        <w:rPr>
          <w:sz w:val="24"/>
          <w:szCs w:val="24"/>
        </w:rPr>
        <w:tab/>
        <w:t>Promulgated in accordance with R.S. 30:2001 et seq.</w:t>
      </w:r>
    </w:p>
    <w:p w14:paraId="63823F95" w14:textId="77777777" w:rsidR="00F15285" w:rsidRDefault="00A145A5" w:rsidP="00F07AAA">
      <w:pPr>
        <w:pStyle w:val="Subtitle"/>
        <w:tabs>
          <w:tab w:val="clear" w:pos="180"/>
          <w:tab w:val="left" w:pos="288"/>
        </w:tabs>
        <w:rPr>
          <w:sz w:val="24"/>
          <w:szCs w:val="24"/>
        </w:rPr>
      </w:pPr>
      <w:r w:rsidRPr="00FD33EB">
        <w:rPr>
          <w:sz w:val="24"/>
          <w:szCs w:val="24"/>
        </w:rPr>
        <w:tab/>
      </w:r>
      <w:r w:rsidR="00A9222E" w:rsidRPr="00A9222E">
        <w:rPr>
          <w:sz w:val="24"/>
          <w:szCs w:val="24"/>
        </w:rPr>
        <w:t>HISTORICAL NOTE:</w:t>
      </w:r>
      <w:r w:rsidR="00A9222E" w:rsidRPr="00A9222E">
        <w:rPr>
          <w:sz w:val="24"/>
          <w:szCs w:val="24"/>
        </w:rPr>
        <w:tab/>
        <w:t>Promulgated by the Department of Environmental Quality, Office of Air Quality and Nuclear Energy, LR 10:1013 (December 1984), amended by the Nuclear Energy Division, LR 13:569 (October 1987), amended by the Office of Air Quality and Radiation Protection, Radiation Protection Division, LR 18:719 (July 1992), amended LR 21:791 (August 1995), amended by the Office of Management and Finance, Fiscal Services Division, LR 25:428 (March 1999), amended by the Office of the Secretary, Legal Division, LR 43:951 (May 2017)</w:t>
      </w:r>
      <w:r w:rsidR="00A9222E">
        <w:rPr>
          <w:sz w:val="24"/>
          <w:szCs w:val="24"/>
        </w:rPr>
        <w:t>, amended by the Office of the Secretary, Legal Affairs Division, LR 52:</w:t>
      </w:r>
    </w:p>
    <w:p w14:paraId="16CE1445" w14:textId="77777777" w:rsidR="005B4035" w:rsidRDefault="005B4035" w:rsidP="005B4035"/>
    <w:sectPr w:rsidR="005B4035" w:rsidSect="005B403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83839" w14:textId="77777777" w:rsidR="00E27E07" w:rsidRDefault="00E27E07" w:rsidP="003373DB">
      <w:pPr>
        <w:spacing w:after="0" w:line="240" w:lineRule="auto"/>
      </w:pPr>
      <w:r>
        <w:separator/>
      </w:r>
    </w:p>
  </w:endnote>
  <w:endnote w:type="continuationSeparator" w:id="0">
    <w:p w14:paraId="253FCAB6" w14:textId="77777777" w:rsidR="00E27E07" w:rsidRDefault="00E27E07" w:rsidP="0033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E47F5" w14:textId="77777777" w:rsidR="00E27E07" w:rsidRDefault="00E27E07" w:rsidP="003373DB">
      <w:pPr>
        <w:spacing w:after="0" w:line="240" w:lineRule="auto"/>
      </w:pPr>
      <w:r>
        <w:separator/>
      </w:r>
    </w:p>
  </w:footnote>
  <w:footnote w:type="continuationSeparator" w:id="0">
    <w:p w14:paraId="45E04874" w14:textId="77777777" w:rsidR="00E27E07" w:rsidRDefault="00E27E07" w:rsidP="00337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1D6"/>
    <w:multiLevelType w:val="hybridMultilevel"/>
    <w:tmpl w:val="F6EA37F2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9481479"/>
    <w:multiLevelType w:val="hybridMultilevel"/>
    <w:tmpl w:val="C43A897E"/>
    <w:lvl w:ilvl="0" w:tplc="B17A4B6C">
      <w:start w:val="1"/>
      <w:numFmt w:val="upperLetter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270A58B8"/>
    <w:multiLevelType w:val="hybridMultilevel"/>
    <w:tmpl w:val="89DC1E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E7BA5"/>
    <w:multiLevelType w:val="hybridMultilevel"/>
    <w:tmpl w:val="A6CEE0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AA679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2D6F10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F6539"/>
    <w:multiLevelType w:val="hybridMultilevel"/>
    <w:tmpl w:val="0B3A35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504F1"/>
    <w:multiLevelType w:val="hybridMultilevel"/>
    <w:tmpl w:val="865AB1B4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60590F15"/>
    <w:multiLevelType w:val="hybridMultilevel"/>
    <w:tmpl w:val="FF2A9726"/>
    <w:lvl w:ilvl="0" w:tplc="5840F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762F51"/>
    <w:multiLevelType w:val="hybridMultilevel"/>
    <w:tmpl w:val="C2E8F394"/>
    <w:lvl w:ilvl="0" w:tplc="2584B9E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1B"/>
    <w:rsid w:val="000219F3"/>
    <w:rsid w:val="00030E15"/>
    <w:rsid w:val="00040853"/>
    <w:rsid w:val="00071267"/>
    <w:rsid w:val="000A6581"/>
    <w:rsid w:val="000D356B"/>
    <w:rsid w:val="000D5312"/>
    <w:rsid w:val="00190C48"/>
    <w:rsid w:val="00196C8B"/>
    <w:rsid w:val="001F1579"/>
    <w:rsid w:val="00232ADD"/>
    <w:rsid w:val="00241892"/>
    <w:rsid w:val="00244F94"/>
    <w:rsid w:val="00246B8F"/>
    <w:rsid w:val="00260A7C"/>
    <w:rsid w:val="00284E13"/>
    <w:rsid w:val="00304799"/>
    <w:rsid w:val="003373DB"/>
    <w:rsid w:val="003405DE"/>
    <w:rsid w:val="003703A8"/>
    <w:rsid w:val="003875CD"/>
    <w:rsid w:val="00391E72"/>
    <w:rsid w:val="003966AF"/>
    <w:rsid w:val="003C2265"/>
    <w:rsid w:val="004A7C24"/>
    <w:rsid w:val="004B14EE"/>
    <w:rsid w:val="004D13D4"/>
    <w:rsid w:val="005A6BF2"/>
    <w:rsid w:val="005B4035"/>
    <w:rsid w:val="005C7D60"/>
    <w:rsid w:val="006417D7"/>
    <w:rsid w:val="00653E04"/>
    <w:rsid w:val="00662851"/>
    <w:rsid w:val="0066432E"/>
    <w:rsid w:val="006831F6"/>
    <w:rsid w:val="006B111C"/>
    <w:rsid w:val="006D5463"/>
    <w:rsid w:val="006F1E3B"/>
    <w:rsid w:val="007021B5"/>
    <w:rsid w:val="0070702C"/>
    <w:rsid w:val="00713212"/>
    <w:rsid w:val="00725CA3"/>
    <w:rsid w:val="00772615"/>
    <w:rsid w:val="0078595F"/>
    <w:rsid w:val="007A49FA"/>
    <w:rsid w:val="007B3B42"/>
    <w:rsid w:val="007D0525"/>
    <w:rsid w:val="007F6BAD"/>
    <w:rsid w:val="008237E9"/>
    <w:rsid w:val="00843C9D"/>
    <w:rsid w:val="00870679"/>
    <w:rsid w:val="0088001B"/>
    <w:rsid w:val="00881941"/>
    <w:rsid w:val="00986A5A"/>
    <w:rsid w:val="009C784F"/>
    <w:rsid w:val="00A145A5"/>
    <w:rsid w:val="00A9222E"/>
    <w:rsid w:val="00A9288A"/>
    <w:rsid w:val="00AB0E73"/>
    <w:rsid w:val="00B571E2"/>
    <w:rsid w:val="00B61A17"/>
    <w:rsid w:val="00BE715E"/>
    <w:rsid w:val="00C54A5E"/>
    <w:rsid w:val="00CA3FFE"/>
    <w:rsid w:val="00D01206"/>
    <w:rsid w:val="00D06757"/>
    <w:rsid w:val="00D33FA3"/>
    <w:rsid w:val="00D75BA5"/>
    <w:rsid w:val="00DE2BDD"/>
    <w:rsid w:val="00DE7979"/>
    <w:rsid w:val="00E27E07"/>
    <w:rsid w:val="00E43EDF"/>
    <w:rsid w:val="00E47437"/>
    <w:rsid w:val="00ED2FF4"/>
    <w:rsid w:val="00EF50E6"/>
    <w:rsid w:val="00F07AAA"/>
    <w:rsid w:val="00F11C40"/>
    <w:rsid w:val="00F15285"/>
    <w:rsid w:val="00FA249F"/>
    <w:rsid w:val="00FD33EB"/>
    <w:rsid w:val="00F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2B7D"/>
  <w15:chartTrackingRefBased/>
  <w15:docId w15:val="{036B4C07-A94F-4702-A5D4-0C9AF3F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DE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F50E6"/>
    <w:pPr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CA3"/>
    <w:pPr>
      <w:spacing w:after="0"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0E6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BAD"/>
    <w:pPr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0E6"/>
    <w:rPr>
      <w:rFonts w:ascii="Times New Roman" w:hAnsi="Times New Roman" w:cs="Times New Roman"/>
      <w:b/>
      <w:sz w:val="24"/>
      <w:szCs w:val="24"/>
    </w:rPr>
  </w:style>
  <w:style w:type="paragraph" w:customStyle="1" w:styleId="Section">
    <w:name w:val="Section"/>
    <w:basedOn w:val="Normal"/>
    <w:link w:val="SectionChar"/>
    <w:rsid w:val="0088001B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exact"/>
      <w:ind w:left="720" w:hanging="720"/>
      <w:outlineLvl w:val="2"/>
    </w:pPr>
    <w:rPr>
      <w:rFonts w:eastAsia="Times New Roman"/>
      <w:b/>
      <w:kern w:val="2"/>
    </w:rPr>
  </w:style>
  <w:style w:type="paragraph" w:customStyle="1" w:styleId="A">
    <w:name w:val="A."/>
    <w:basedOn w:val="Normal"/>
    <w:link w:val="AChar"/>
    <w:rsid w:val="0088001B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187"/>
      <w:jc w:val="both"/>
      <w:outlineLvl w:val="3"/>
    </w:pPr>
    <w:rPr>
      <w:rFonts w:eastAsia="Times New Roman"/>
      <w:kern w:val="2"/>
    </w:rPr>
  </w:style>
  <w:style w:type="paragraph" w:customStyle="1" w:styleId="1">
    <w:name w:val="1."/>
    <w:basedOn w:val="Normal"/>
    <w:link w:val="1Char"/>
    <w:rsid w:val="0088001B"/>
    <w:pPr>
      <w:tabs>
        <w:tab w:val="left" w:pos="720"/>
        <w:tab w:val="left" w:pos="979"/>
        <w:tab w:val="left" w:pos="1152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360"/>
      <w:jc w:val="both"/>
      <w:outlineLvl w:val="4"/>
    </w:pPr>
    <w:rPr>
      <w:rFonts w:eastAsia="Times New Roman"/>
      <w:kern w:val="2"/>
    </w:rPr>
  </w:style>
  <w:style w:type="paragraph" w:customStyle="1" w:styleId="a0">
    <w:name w:val="a."/>
    <w:basedOn w:val="Normal"/>
    <w:link w:val="aChar0"/>
    <w:rsid w:val="0088001B"/>
    <w:pPr>
      <w:tabs>
        <w:tab w:val="left" w:pos="907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547"/>
      <w:jc w:val="both"/>
      <w:outlineLvl w:val="5"/>
    </w:pPr>
    <w:rPr>
      <w:rFonts w:eastAsia="Times New Roman"/>
      <w:kern w:val="2"/>
    </w:rPr>
  </w:style>
  <w:style w:type="paragraph" w:customStyle="1" w:styleId="AuthorityNote">
    <w:name w:val="Authority Note"/>
    <w:basedOn w:val="Normal"/>
    <w:link w:val="AuthorityNoteChar"/>
    <w:rsid w:val="0088001B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0" w:line="240" w:lineRule="auto"/>
      <w:ind w:firstLine="187"/>
      <w:jc w:val="both"/>
    </w:pPr>
    <w:rPr>
      <w:rFonts w:eastAsia="Times New Roman"/>
      <w:kern w:val="2"/>
      <w:sz w:val="18"/>
    </w:rPr>
  </w:style>
  <w:style w:type="paragraph" w:customStyle="1" w:styleId="HistoricalNote">
    <w:name w:val="Historical Note"/>
    <w:basedOn w:val="Normal"/>
    <w:link w:val="HistoricalNoteChar"/>
    <w:rsid w:val="0088001B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 w:line="240" w:lineRule="auto"/>
      <w:ind w:firstLine="187"/>
      <w:jc w:val="both"/>
    </w:pPr>
    <w:rPr>
      <w:rFonts w:eastAsia="Times New Roman"/>
      <w:kern w:val="2"/>
      <w:sz w:val="18"/>
    </w:rPr>
  </w:style>
  <w:style w:type="character" w:customStyle="1" w:styleId="HistoricalNoteChar">
    <w:name w:val="Historical Note Char"/>
    <w:link w:val="HistoricalNote"/>
    <w:rsid w:val="0088001B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aChar0">
    <w:name w:val="a. Char"/>
    <w:link w:val="a0"/>
    <w:locked/>
    <w:rsid w:val="0088001B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SectionChar">
    <w:name w:val="Section Char"/>
    <w:link w:val="Section"/>
    <w:locked/>
    <w:rsid w:val="0088001B"/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customStyle="1" w:styleId="Part">
    <w:name w:val="Part"/>
    <w:basedOn w:val="Title"/>
    <w:rsid w:val="0088001B"/>
    <w:pPr>
      <w:keepNext/>
      <w:keepLines/>
      <w:spacing w:after="120"/>
      <w:contextualSpacing w:val="0"/>
      <w:jc w:val="center"/>
      <w:outlineLvl w:val="0"/>
    </w:pPr>
    <w:rPr>
      <w:rFonts w:ascii="Times New Roman" w:eastAsia="Times New Roman" w:hAnsi="Times New Roman" w:cs="Times New Roman"/>
      <w:b/>
      <w:spacing w:val="0"/>
      <w:kern w:val="2"/>
      <w:sz w:val="28"/>
      <w:szCs w:val="20"/>
    </w:rPr>
  </w:style>
  <w:style w:type="paragraph" w:customStyle="1" w:styleId="Chapter">
    <w:name w:val="Chapter"/>
    <w:basedOn w:val="Normal"/>
    <w:link w:val="ChapterChar"/>
    <w:rsid w:val="0088001B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eastAsia="Times New Roman"/>
      <w:b/>
      <w:kern w:val="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800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304799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304799"/>
    <w:rPr>
      <w:rFonts w:ascii="Times New Roman" w:eastAsia="Times New Roman" w:hAnsi="Times New Roman" w:cs="Times New Roman"/>
      <w:sz w:val="20"/>
      <w:szCs w:val="20"/>
    </w:rPr>
  </w:style>
  <w:style w:type="paragraph" w:customStyle="1" w:styleId="TOCPart">
    <w:name w:val="TOCPart"/>
    <w:rsid w:val="0030479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AChar">
    <w:name w:val="A. Char"/>
    <w:link w:val="A"/>
    <w:rsid w:val="00304799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1Char">
    <w:name w:val="1. Char"/>
    <w:link w:val="1"/>
    <w:rsid w:val="00304799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uthorityNoteChar">
    <w:name w:val="Authority Note Char"/>
    <w:link w:val="AuthorityNote"/>
    <w:locked/>
    <w:rsid w:val="00304799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ChapterChar">
    <w:name w:val="Chapter Char"/>
    <w:link w:val="Chapter"/>
    <w:rsid w:val="00304799"/>
    <w:rPr>
      <w:rFonts w:ascii="Times New Roman" w:eastAsia="Times New Roman" w:hAnsi="Times New Roman" w:cs="Times New Roman"/>
      <w:b/>
      <w:kern w:val="2"/>
      <w:sz w:val="28"/>
      <w:szCs w:val="20"/>
    </w:rPr>
  </w:style>
  <w:style w:type="paragraph" w:styleId="NormalWeb">
    <w:name w:val="Normal (Web)"/>
    <w:basedOn w:val="Normal"/>
    <w:uiPriority w:val="99"/>
    <w:unhideWhenUsed/>
    <w:rsid w:val="00A9288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CA3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50E6"/>
    <w:rPr>
      <w:rFonts w:ascii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5A5"/>
    <w:pPr>
      <w:tabs>
        <w:tab w:val="left" w:pos="180"/>
      </w:tabs>
      <w:spacing w:after="0"/>
    </w:pPr>
    <w:rPr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145A5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F6BAD"/>
    <w:rPr>
      <w:rFonts w:ascii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3DB"/>
    <w:rPr>
      <w:rFonts w:ascii="Times New Roman" w:hAnsi="Times New Roman" w:cs="Times New Roman"/>
      <w:sz w:val="20"/>
      <w:szCs w:val="20"/>
    </w:rPr>
  </w:style>
  <w:style w:type="paragraph" w:customStyle="1" w:styleId="LACNote">
    <w:name w:val="LACNote"/>
    <w:basedOn w:val="Normal"/>
    <w:rsid w:val="000D356B"/>
    <w:pPr>
      <w:spacing w:after="120" w:line="240" w:lineRule="auto"/>
      <w:ind w:firstLine="187"/>
      <w:jc w:val="both"/>
    </w:pPr>
    <w:rPr>
      <w:rFonts w:eastAsia="Times New Roman"/>
      <w:kern w:val="2"/>
      <w:sz w:val="16"/>
    </w:rPr>
  </w:style>
  <w:style w:type="table" w:styleId="TableGrid">
    <w:name w:val="Table Grid"/>
    <w:basedOn w:val="TableNormal"/>
    <w:uiPriority w:val="39"/>
    <w:rsid w:val="005B403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4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035"/>
    <w:pPr>
      <w:spacing w:after="0" w:line="240" w:lineRule="auto"/>
    </w:pPr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035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C5F5-8BD0-409E-8B6A-85050472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Dequeant</dc:creator>
  <cp:keywords/>
  <dc:description/>
  <cp:lastModifiedBy>Laura Almond</cp:lastModifiedBy>
  <cp:revision>4</cp:revision>
  <dcterms:created xsi:type="dcterms:W3CDTF">2026-03-30T19:12:00Z</dcterms:created>
  <dcterms:modified xsi:type="dcterms:W3CDTF">2026-03-30T19:14:00Z</dcterms:modified>
</cp:coreProperties>
</file>