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8C" w:rsidRDefault="00F16138">
      <w:pPr>
        <w:framePr w:w="2160" w:h="768" w:hRule="exact" w:hSpace="90" w:vSpace="90" w:wrap="auto" w:vAnchor="page" w:hAnchor="page" w:x="721" w:y="180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371600" cy="487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92" r="-92"/>
                    <a:stretch>
                      <a:fillRect/>
                    </a:stretch>
                  </pic:blipFill>
                  <pic:spPr bwMode="auto">
                    <a:xfrm>
                      <a:off x="0" y="0"/>
                      <a:ext cx="1371600" cy="487680"/>
                    </a:xfrm>
                    <a:prstGeom prst="rect">
                      <a:avLst/>
                    </a:prstGeom>
                    <a:noFill/>
                    <a:ln w="9525">
                      <a:noFill/>
                      <a:miter lim="800000"/>
                      <a:headEnd/>
                      <a:tailEnd/>
                    </a:ln>
                  </pic:spPr>
                </pic:pic>
              </a:graphicData>
            </a:graphic>
          </wp:inline>
        </w:drawing>
      </w: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r w:rsidRPr="00902A8C">
        <w:rPr>
          <w:noProof/>
        </w:rPr>
        <w:pict>
          <v:rect id="_x0000_s1026" style="position:absolute;margin-left:426.6pt;margin-top:90pt;width:136.8pt;height:.95pt;z-index:-251661312;mso-position-horizontal-relative:page;mso-position-vertical-relative:page" o:allowincell="f" fillcolor="black" stroked="f" strokeweight="0">
            <v:fill color2="black"/>
            <w10:wrap anchorx="page" anchory="page"/>
            <w10:anchorlock/>
          </v:rect>
        </w:pict>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r>
      <w:r w:rsidR="00F16138">
        <w:rPr>
          <w:rFonts w:ascii="Univers" w:hAnsi="Univers"/>
          <w:sz w:val="14"/>
          <w:szCs w:val="14"/>
        </w:rPr>
        <w:tab/>
        <w:t>EPA Project Control Number</w:t>
      </w: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r w:rsidRPr="00902A8C">
        <w:rPr>
          <w:noProof/>
        </w:rPr>
        <w:pict>
          <v:rect id="_x0000_s1027" style="position:absolute;margin-left:427.05pt;margin-top:-8.8pt;width:136.8pt;height:.95pt;z-index:-251660288;mso-position-horizontal-relative:page" fillcolor="black" stroked="f" strokeweight="0">
            <v:fill color2="black"/>
            <w10:wrap anchorx="page"/>
            <w10:anchorlock/>
          </v:rect>
        </w:pict>
      </w: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F16138">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jc w:val="center"/>
        <w:rPr>
          <w:rFonts w:ascii="Univers" w:hAnsi="Univers"/>
          <w:sz w:val="14"/>
          <w:szCs w:val="14"/>
        </w:rPr>
      </w:pPr>
      <w:r>
        <w:rPr>
          <w:rFonts w:ascii="Univers" w:hAnsi="Univers"/>
          <w:sz w:val="14"/>
          <w:szCs w:val="14"/>
        </w:rPr>
        <w:t>United States Environmental Protection Agency</w:t>
      </w:r>
    </w:p>
    <w:p w:rsidR="00902A8C" w:rsidRDefault="00F16138">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jc w:val="center"/>
        <w:rPr>
          <w:rFonts w:ascii="Univers" w:hAnsi="Univers"/>
          <w:sz w:val="14"/>
          <w:szCs w:val="14"/>
        </w:rPr>
      </w:pPr>
      <w:r>
        <w:rPr>
          <w:rFonts w:ascii="Univers" w:hAnsi="Univers"/>
          <w:sz w:val="14"/>
          <w:szCs w:val="14"/>
        </w:rPr>
        <w:t>Washington, DC 20460</w:t>
      </w:r>
    </w:p>
    <w:p w:rsidR="00902A8C" w:rsidRDefault="00F16138">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jc w:val="center"/>
        <w:rPr>
          <w:rFonts w:ascii="Univers" w:hAnsi="Univers"/>
          <w:b/>
          <w:bCs/>
          <w:sz w:val="28"/>
          <w:szCs w:val="28"/>
        </w:rPr>
      </w:pPr>
      <w:r>
        <w:rPr>
          <w:rFonts w:ascii="Univers" w:hAnsi="Univers"/>
          <w:b/>
          <w:bCs/>
          <w:sz w:val="28"/>
          <w:szCs w:val="28"/>
        </w:rPr>
        <w:t>Certification Regarding</w:t>
      </w:r>
    </w:p>
    <w:p w:rsidR="00902A8C" w:rsidRDefault="00F16138">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jc w:val="center"/>
        <w:rPr>
          <w:rFonts w:ascii="Univers" w:hAnsi="Univers"/>
          <w:sz w:val="14"/>
          <w:szCs w:val="14"/>
        </w:rPr>
      </w:pPr>
      <w:r>
        <w:rPr>
          <w:rFonts w:ascii="Univers" w:hAnsi="Univers"/>
          <w:b/>
          <w:bCs/>
          <w:sz w:val="28"/>
          <w:szCs w:val="28"/>
        </w:rPr>
        <w:t>Debarment, Suspension, and Other Responsibility Matters</w:t>
      </w: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rPr>
          <w:rFonts w:ascii="Univers" w:hAnsi="Univers"/>
          <w:sz w:val="14"/>
          <w:szCs w:val="14"/>
        </w:rPr>
      </w:pPr>
    </w:p>
    <w:p w:rsidR="00902A8C" w:rsidRDefault="00F16138">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ind w:left="720"/>
        <w:jc w:val="both"/>
        <w:rPr>
          <w:rFonts w:ascii="Univers" w:hAnsi="Univers"/>
          <w:sz w:val="18"/>
          <w:szCs w:val="18"/>
        </w:rPr>
      </w:pPr>
      <w:r>
        <w:rPr>
          <w:rFonts w:ascii="Univers" w:hAnsi="Univers"/>
          <w:sz w:val="18"/>
          <w:szCs w:val="18"/>
        </w:rPr>
        <w:t>The prospective participant certifies to the best of its knowledge and belief that it and its principals:</w:t>
      </w:r>
    </w:p>
    <w:p w:rsidR="00902A8C" w:rsidRDefault="00902A8C">
      <w:pPr>
        <w:tabs>
          <w:tab w:val="left" w:pos="-1440"/>
          <w:tab w:val="left" w:pos="-720"/>
          <w:tab w:val="left" w:pos="0"/>
          <w:tab w:val="left" w:pos="720"/>
          <w:tab w:val="left" w:pos="1440"/>
          <w:tab w:val="left" w:pos="2160"/>
          <w:tab w:val="left" w:pos="2880"/>
          <w:tab w:val="left" w:pos="3600"/>
          <w:tab w:val="left" w:pos="4320"/>
          <w:tab w:val="left" w:pos="5040"/>
          <w:tab w:val="left" w:pos="5580"/>
          <w:tab w:val="left" w:pos="6480"/>
        </w:tabs>
        <w:jc w:val="both"/>
        <w:rPr>
          <w:rFonts w:ascii="Univers" w:hAnsi="Univers"/>
          <w:sz w:val="18"/>
          <w:szCs w:val="18"/>
        </w:rPr>
      </w:pPr>
    </w:p>
    <w:p w:rsidR="00902A8C" w:rsidRDefault="00F16138">
      <w:pPr>
        <w:tabs>
          <w:tab w:val="left" w:pos="-1080"/>
          <w:tab w:val="left" w:pos="-720"/>
          <w:tab w:val="left" w:pos="0"/>
          <w:tab w:val="left" w:pos="720"/>
          <w:tab w:val="left" w:pos="1080"/>
        </w:tabs>
        <w:ind w:left="1080" w:hanging="360"/>
        <w:jc w:val="both"/>
        <w:rPr>
          <w:rFonts w:ascii="Univers" w:hAnsi="Univers"/>
          <w:sz w:val="18"/>
          <w:szCs w:val="18"/>
        </w:rPr>
      </w:pPr>
      <w:r>
        <w:rPr>
          <w:rFonts w:ascii="Univers" w:hAnsi="Univers"/>
          <w:sz w:val="18"/>
          <w:szCs w:val="18"/>
        </w:rPr>
        <w:t>(a)</w:t>
      </w:r>
      <w:r>
        <w:rPr>
          <w:rFonts w:ascii="Univers" w:hAnsi="Univers"/>
          <w:sz w:val="18"/>
          <w:szCs w:val="18"/>
        </w:rPr>
        <w:tab/>
        <w:t xml:space="preserve">Are not presently debarred, suspended, proposed for debarment, declared </w:t>
      </w:r>
      <w:proofErr w:type="gramStart"/>
      <w:r>
        <w:rPr>
          <w:rFonts w:ascii="Univers" w:hAnsi="Univers"/>
          <w:sz w:val="18"/>
          <w:szCs w:val="18"/>
        </w:rPr>
        <w:t>ineligible,</w:t>
      </w:r>
      <w:proofErr w:type="gramEnd"/>
      <w:r>
        <w:rPr>
          <w:rFonts w:ascii="Univers" w:hAnsi="Univers"/>
          <w:sz w:val="18"/>
          <w:szCs w:val="18"/>
        </w:rPr>
        <w:t xml:space="preserve"> or voluntarily excluded from covered transactions by any Federal department or agency.</w:t>
      </w: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F16138">
      <w:pPr>
        <w:tabs>
          <w:tab w:val="left" w:pos="-1080"/>
          <w:tab w:val="left" w:pos="-720"/>
          <w:tab w:val="left" w:pos="0"/>
          <w:tab w:val="left" w:pos="720"/>
          <w:tab w:val="left" w:pos="1080"/>
        </w:tabs>
        <w:ind w:left="1080" w:hanging="360"/>
        <w:jc w:val="both"/>
        <w:rPr>
          <w:rFonts w:ascii="Univers" w:hAnsi="Univers"/>
          <w:sz w:val="18"/>
          <w:szCs w:val="18"/>
        </w:rPr>
      </w:pPr>
      <w:r>
        <w:rPr>
          <w:rFonts w:ascii="Univers" w:hAnsi="Univers"/>
          <w:sz w:val="18"/>
          <w:szCs w:val="18"/>
        </w:rPr>
        <w:t>(b)</w:t>
      </w:r>
      <w:r>
        <w:rPr>
          <w:rFonts w:ascii="Univers" w:hAnsi="Univers"/>
          <w:sz w:val="18"/>
          <w:szCs w:val="18"/>
        </w:rPr>
        <w:tab/>
        <w:t xml:space="preserve">Have not within a three year period preceding this proposal been convicted of or had a civil </w:t>
      </w:r>
      <w:proofErr w:type="spellStart"/>
      <w:r>
        <w:rPr>
          <w:rFonts w:ascii="Univers" w:hAnsi="Univers"/>
          <w:sz w:val="18"/>
          <w:szCs w:val="18"/>
        </w:rPr>
        <w:t>judgement</w:t>
      </w:r>
      <w:proofErr w:type="spellEnd"/>
      <w:r>
        <w:rPr>
          <w:rFonts w:ascii="Univers" w:hAnsi="Univers"/>
          <w:sz w:val="18"/>
          <w:szCs w:val="18"/>
        </w:rPr>
        <w:t xml:space="preserve">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falsification or destruction of records, making false statements, or receiving stolen property;</w:t>
      </w: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F16138">
      <w:pPr>
        <w:tabs>
          <w:tab w:val="left" w:pos="-1080"/>
          <w:tab w:val="left" w:pos="-720"/>
          <w:tab w:val="left" w:pos="0"/>
          <w:tab w:val="left" w:pos="720"/>
          <w:tab w:val="left" w:pos="1080"/>
        </w:tabs>
        <w:ind w:left="1080" w:hanging="360"/>
        <w:jc w:val="both"/>
        <w:rPr>
          <w:rFonts w:ascii="Univers" w:hAnsi="Univers"/>
          <w:sz w:val="18"/>
          <w:szCs w:val="18"/>
        </w:rPr>
      </w:pPr>
      <w:r>
        <w:rPr>
          <w:rFonts w:ascii="Univers" w:hAnsi="Univers"/>
          <w:sz w:val="18"/>
          <w:szCs w:val="18"/>
        </w:rPr>
        <w:t>(c)</w:t>
      </w:r>
      <w:r>
        <w:rPr>
          <w:rFonts w:ascii="Univers" w:hAnsi="Univers"/>
          <w:sz w:val="18"/>
          <w:szCs w:val="18"/>
        </w:rPr>
        <w:tab/>
        <w:t>Are not presently indicted for or otherwise criminally or civilly charged by a government entity (Federal, State, or local) with commission of any of the offenses enumerated in paragraph (1)(b) of this certification; and</w:t>
      </w: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F16138">
      <w:pPr>
        <w:tabs>
          <w:tab w:val="left" w:pos="-1080"/>
          <w:tab w:val="left" w:pos="-720"/>
          <w:tab w:val="left" w:pos="0"/>
          <w:tab w:val="left" w:pos="720"/>
          <w:tab w:val="left" w:pos="1080"/>
        </w:tabs>
        <w:ind w:left="1080" w:hanging="360"/>
        <w:jc w:val="both"/>
        <w:rPr>
          <w:rFonts w:ascii="Univers" w:hAnsi="Univers"/>
          <w:sz w:val="18"/>
          <w:szCs w:val="18"/>
        </w:rPr>
      </w:pPr>
      <w:r>
        <w:rPr>
          <w:rFonts w:ascii="Univers" w:hAnsi="Univers"/>
          <w:sz w:val="18"/>
          <w:szCs w:val="18"/>
        </w:rPr>
        <w:t>(d)</w:t>
      </w:r>
      <w:r>
        <w:rPr>
          <w:rFonts w:ascii="Univers" w:hAnsi="Univers"/>
          <w:sz w:val="18"/>
          <w:szCs w:val="18"/>
        </w:rPr>
        <w:tab/>
        <w:t>Have not within a three-year period preceding this application/proposal had one or more public transactions (Federal, State, or local) terminated for cause or default.</w:t>
      </w: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F16138">
      <w:pPr>
        <w:tabs>
          <w:tab w:val="left" w:pos="-1080"/>
          <w:tab w:val="left" w:pos="-720"/>
          <w:tab w:val="left" w:pos="0"/>
          <w:tab w:val="left" w:pos="720"/>
          <w:tab w:val="left" w:pos="1080"/>
        </w:tabs>
        <w:ind w:left="720"/>
        <w:jc w:val="both"/>
        <w:rPr>
          <w:rFonts w:ascii="Univers" w:hAnsi="Univers"/>
          <w:sz w:val="18"/>
          <w:szCs w:val="18"/>
        </w:rPr>
      </w:pPr>
      <w:r>
        <w:rPr>
          <w:rFonts w:ascii="Univers" w:hAnsi="Univers"/>
          <w:sz w:val="18"/>
          <w:szCs w:val="18"/>
        </w:rPr>
        <w:t>I understand that a false statement on this certification may be grounds for rejection of this proposal or termination of the award.  In addition, under 18 USC Sec. 1001, a false statement may result in a fine of up to $10,000 or imprisonment for up to 5 years, or both.</w:t>
      </w: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902A8C">
      <w:pPr>
        <w:tabs>
          <w:tab w:val="left" w:pos="-1080"/>
          <w:tab w:val="left" w:pos="-720"/>
          <w:tab w:val="left" w:pos="0"/>
          <w:tab w:val="left" w:pos="720"/>
          <w:tab w:val="left" w:pos="1080"/>
        </w:tabs>
        <w:jc w:val="both"/>
        <w:rPr>
          <w:rFonts w:ascii="Univers" w:hAnsi="Univers"/>
          <w:sz w:val="18"/>
          <w:szCs w:val="18"/>
        </w:rPr>
      </w:pPr>
    </w:p>
    <w:p w:rsidR="00902A8C" w:rsidRDefault="00902A8C">
      <w:pPr>
        <w:tabs>
          <w:tab w:val="left" w:pos="-1080"/>
          <w:tab w:val="left" w:pos="-720"/>
          <w:tab w:val="left" w:pos="0"/>
          <w:tab w:val="left" w:pos="720"/>
          <w:tab w:val="left" w:pos="1080"/>
        </w:tabs>
        <w:spacing w:line="19" w:lineRule="exact"/>
        <w:jc w:val="both"/>
        <w:rPr>
          <w:rFonts w:ascii="Univers" w:hAnsi="Univers"/>
          <w:sz w:val="18"/>
          <w:szCs w:val="18"/>
        </w:rPr>
      </w:pPr>
      <w:r w:rsidRPr="00902A8C">
        <w:rPr>
          <w:noProof/>
        </w:rPr>
        <w:pict>
          <v:rect id="_x0000_s1028" style="position:absolute;left:0;text-align:left;margin-left:54pt;margin-top:0;width:7in;height:.95pt;z-index:-251659264;mso-position-horizontal-relative:page" o:allowincell="f" fillcolor="black" stroked="f" strokeweight="0">
            <v:fill color2="black"/>
            <w10:wrap anchorx="page"/>
            <w10:anchorlock/>
          </v:rect>
        </w:pict>
      </w:r>
    </w:p>
    <w:p w:rsidR="00902A8C" w:rsidRDefault="00F16138">
      <w:pPr>
        <w:tabs>
          <w:tab w:val="left" w:pos="-1080"/>
          <w:tab w:val="left" w:pos="-720"/>
          <w:tab w:val="left" w:pos="0"/>
          <w:tab w:val="left" w:pos="720"/>
          <w:tab w:val="left" w:pos="1080"/>
        </w:tabs>
        <w:jc w:val="both"/>
        <w:rPr>
          <w:rFonts w:ascii="Univers" w:hAnsi="Univers"/>
          <w:sz w:val="18"/>
          <w:szCs w:val="18"/>
        </w:rPr>
      </w:pPr>
      <w:r>
        <w:rPr>
          <w:rFonts w:ascii="Univers" w:hAnsi="Univers"/>
          <w:sz w:val="18"/>
          <w:szCs w:val="18"/>
        </w:rPr>
        <w:t>Typed Name &amp; Title of Authorized Representative</w:t>
      </w: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tabs>
          <w:tab w:val="left" w:pos="-1080"/>
          <w:tab w:val="left" w:pos="-720"/>
          <w:tab w:val="left" w:pos="0"/>
          <w:tab w:val="left" w:pos="720"/>
          <w:tab w:val="left" w:pos="1080"/>
        </w:tabs>
        <w:rPr>
          <w:rFonts w:ascii="Univers" w:hAnsi="Univers"/>
          <w:sz w:val="18"/>
          <w:szCs w:val="18"/>
        </w:rPr>
      </w:pPr>
      <w:r w:rsidRPr="00902A8C">
        <w:rPr>
          <w:rFonts w:ascii="Univers" w:hAnsi="Univers"/>
          <w:noProof/>
          <w:szCs w:val="18"/>
        </w:rPr>
        <w:pict>
          <v:rect id="_x0000_s1032" style="position:absolute;margin-left:55.05pt;margin-top:9.7pt;width:7in;height:.95pt;z-index:-251656192;mso-position-horizontal-relative:page" fillcolor="black" stroked="f" strokeweight="0">
            <v:fill opacity=".5" color2="black"/>
            <w10:wrap anchorx="page"/>
            <w10:anchorlock/>
          </v:rect>
        </w:pict>
      </w:r>
    </w:p>
    <w:p w:rsidR="00902A8C" w:rsidRDefault="00902A8C">
      <w:pPr>
        <w:tabs>
          <w:tab w:val="left" w:pos="-1080"/>
          <w:tab w:val="left" w:pos="-720"/>
          <w:tab w:val="left" w:pos="0"/>
          <w:tab w:val="left" w:pos="720"/>
          <w:tab w:val="left" w:pos="1080"/>
        </w:tabs>
        <w:spacing w:line="1" w:lineRule="exact"/>
        <w:rPr>
          <w:rFonts w:ascii="Univers" w:hAnsi="Univers"/>
          <w:sz w:val="18"/>
          <w:szCs w:val="18"/>
        </w:rPr>
      </w:pPr>
      <w:r w:rsidRPr="00902A8C">
        <w:rPr>
          <w:noProof/>
        </w:rPr>
        <w:pict>
          <v:rect id="_x0000_s1029" style="position:absolute;margin-left:54pt;margin-top:0;width:7in;height:.05pt;z-index:-251658240;mso-position-horizontal-relative:page" o:allowincell="f" fillcolor="black" stroked="f" strokeweight="0">
            <v:fill color2="black"/>
            <w10:wrap anchorx="page"/>
            <w10:anchorlock/>
          </v:rect>
        </w:pict>
      </w:r>
    </w:p>
    <w:p w:rsidR="00902A8C" w:rsidRDefault="00F16138">
      <w:pPr>
        <w:tabs>
          <w:tab w:val="left" w:pos="-1080"/>
          <w:tab w:val="left" w:pos="-720"/>
          <w:tab w:val="left" w:pos="0"/>
          <w:tab w:val="left" w:pos="720"/>
          <w:tab w:val="left" w:pos="1080"/>
        </w:tabs>
        <w:rPr>
          <w:rFonts w:ascii="Univers" w:hAnsi="Univers"/>
          <w:sz w:val="18"/>
          <w:szCs w:val="18"/>
        </w:rPr>
      </w:pPr>
      <w:r>
        <w:rPr>
          <w:rFonts w:ascii="Univers" w:hAnsi="Univers"/>
          <w:sz w:val="18"/>
          <w:szCs w:val="18"/>
        </w:rPr>
        <w:t>Signature of Authorized Representative</w:t>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t>Date</w:t>
      </w: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tabs>
          <w:tab w:val="left" w:pos="-1080"/>
          <w:tab w:val="left" w:pos="-720"/>
          <w:tab w:val="left" w:pos="0"/>
          <w:tab w:val="left" w:pos="720"/>
          <w:tab w:val="left" w:pos="1080"/>
        </w:tabs>
        <w:spacing w:line="19" w:lineRule="exact"/>
        <w:rPr>
          <w:rFonts w:ascii="Univers" w:hAnsi="Univers"/>
          <w:sz w:val="18"/>
          <w:szCs w:val="18"/>
        </w:rPr>
      </w:pPr>
      <w:r w:rsidRPr="00902A8C">
        <w:rPr>
          <w:noProof/>
        </w:rPr>
        <w:pict>
          <v:rect id="_x0000_s1030" style="position:absolute;margin-left:54pt;margin-top:0;width:7in;height:.95pt;z-index:-251657216;mso-position-horizontal-relative:page" o:allowincell="f" fillcolor="black" stroked="f" strokeweight="0">
            <v:fill color2="black"/>
            <w10:wrap anchorx="page"/>
            <w10:anchorlock/>
          </v:rect>
        </w:pict>
      </w: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902A8C">
      <w:pPr>
        <w:framePr w:w="82" w:h="245" w:hRule="exact" w:hSpace="90" w:vSpace="240" w:wrap="auto" w:vAnchor="text" w:hAnchor="page" w:x="1468" w:y="195"/>
        <w:pBdr>
          <w:top w:val="single" w:sz="6" w:space="1" w:color="000000"/>
          <w:left w:val="single" w:sz="6" w:space="4" w:color="000000"/>
          <w:bottom w:val="single" w:sz="6" w:space="1" w:color="000000"/>
          <w:right w:val="single" w:sz="6" w:space="4" w:color="000000"/>
        </w:pBdr>
        <w:tabs>
          <w:tab w:val="left" w:pos="-1080"/>
          <w:tab w:val="left" w:pos="-720"/>
          <w:tab w:val="left" w:pos="0"/>
          <w:tab w:val="left" w:pos="720"/>
          <w:tab w:val="left" w:pos="1080"/>
        </w:tabs>
        <w:rPr>
          <w:sz w:val="16"/>
        </w:rPr>
      </w:pPr>
    </w:p>
    <w:p w:rsidR="00902A8C" w:rsidRDefault="00902A8C">
      <w:pPr>
        <w:tabs>
          <w:tab w:val="left" w:pos="-1080"/>
          <w:tab w:val="left" w:pos="-720"/>
          <w:tab w:val="left" w:pos="0"/>
          <w:tab w:val="left" w:pos="720"/>
          <w:tab w:val="left" w:pos="1080"/>
        </w:tabs>
        <w:rPr>
          <w:rFonts w:ascii="Univers" w:hAnsi="Univers"/>
          <w:sz w:val="18"/>
          <w:szCs w:val="18"/>
        </w:rPr>
      </w:pPr>
    </w:p>
    <w:p w:rsidR="00902A8C" w:rsidRDefault="00F16138">
      <w:pPr>
        <w:tabs>
          <w:tab w:val="left" w:pos="-1080"/>
          <w:tab w:val="left" w:pos="-720"/>
          <w:tab w:val="left" w:pos="0"/>
          <w:tab w:val="left" w:pos="720"/>
          <w:tab w:val="left" w:pos="1080"/>
        </w:tabs>
        <w:rPr>
          <w:rFonts w:ascii="Univers" w:hAnsi="Univers"/>
          <w:sz w:val="18"/>
          <w:szCs w:val="18"/>
        </w:rPr>
      </w:pPr>
      <w:r>
        <w:rPr>
          <w:rFonts w:ascii="Univers" w:hAnsi="Univers"/>
          <w:sz w:val="18"/>
          <w:szCs w:val="18"/>
        </w:rPr>
        <w:t>I am unable to certify to the above statements.  My explanation is attached.</w:t>
      </w:r>
    </w:p>
    <w:p w:rsidR="00902A8C" w:rsidRDefault="00902A8C">
      <w:pPr>
        <w:tabs>
          <w:tab w:val="left" w:pos="-1080"/>
          <w:tab w:val="left" w:pos="-720"/>
          <w:tab w:val="left" w:pos="0"/>
          <w:tab w:val="left" w:pos="720"/>
          <w:tab w:val="left" w:pos="1080"/>
        </w:tabs>
        <w:spacing w:line="259" w:lineRule="exact"/>
        <w:rPr>
          <w:rFonts w:ascii="Univers" w:hAnsi="Univers"/>
          <w:sz w:val="18"/>
          <w:szCs w:val="18"/>
        </w:rPr>
      </w:pPr>
    </w:p>
    <w:p w:rsidR="00902A8C" w:rsidRDefault="00F16138">
      <w:pPr>
        <w:tabs>
          <w:tab w:val="left" w:pos="-1080"/>
          <w:tab w:val="left" w:pos="-720"/>
          <w:tab w:val="left" w:pos="0"/>
          <w:tab w:val="left" w:pos="720"/>
          <w:tab w:val="left" w:pos="1080"/>
        </w:tabs>
        <w:spacing w:line="259" w:lineRule="exact"/>
        <w:rPr>
          <w:rFonts w:ascii="Univers" w:hAnsi="Univers"/>
          <w:sz w:val="18"/>
          <w:szCs w:val="18"/>
        </w:rPr>
      </w:pPr>
      <w:r>
        <w:rPr>
          <w:rFonts w:ascii="Univers" w:hAnsi="Univers"/>
          <w:sz w:val="18"/>
          <w:szCs w:val="18"/>
        </w:rPr>
        <w:t>EPA Form 5700-49 (11-88)</w:t>
      </w:r>
    </w:p>
    <w:p w:rsidR="00902A8C" w:rsidRDefault="00902A8C">
      <w:pPr>
        <w:tabs>
          <w:tab w:val="left" w:pos="-1080"/>
          <w:tab w:val="left" w:pos="-720"/>
          <w:tab w:val="left" w:pos="0"/>
          <w:tab w:val="left" w:pos="720"/>
          <w:tab w:val="left" w:pos="1080"/>
        </w:tabs>
        <w:spacing w:line="259" w:lineRule="exact"/>
        <w:rPr>
          <w:rFonts w:ascii="Univers" w:hAnsi="Univers"/>
          <w:sz w:val="18"/>
          <w:szCs w:val="18"/>
        </w:rPr>
        <w:sectPr w:rsidR="00902A8C">
          <w:endnotePr>
            <w:numFmt w:val="decimal"/>
          </w:endnotePr>
          <w:pgSz w:w="12240" w:h="15840"/>
          <w:pgMar w:top="1800" w:right="1080" w:bottom="1800" w:left="1080" w:header="1800" w:footer="1800" w:gutter="0"/>
          <w:cols w:space="720"/>
          <w:noEndnote/>
        </w:sectPr>
      </w:pPr>
    </w:p>
    <w:p w:rsidR="00902A8C" w:rsidRDefault="00F16138">
      <w:pPr>
        <w:tabs>
          <w:tab w:val="center" w:pos="4176"/>
        </w:tabs>
        <w:spacing w:line="259" w:lineRule="exact"/>
        <w:rPr>
          <w:rFonts w:ascii="Univers" w:hAnsi="Univers"/>
          <w:sz w:val="18"/>
          <w:szCs w:val="18"/>
        </w:rPr>
      </w:pPr>
      <w:r>
        <w:rPr>
          <w:rFonts w:ascii="Univers" w:hAnsi="Univers"/>
          <w:sz w:val="18"/>
          <w:szCs w:val="18"/>
        </w:rPr>
        <w:lastRenderedPageBreak/>
        <w:tab/>
      </w:r>
      <w:r>
        <w:rPr>
          <w:rFonts w:ascii="Univers" w:hAnsi="Univers"/>
          <w:sz w:val="24"/>
        </w:rPr>
        <w:t>Instructions</w:t>
      </w:r>
    </w:p>
    <w:p w:rsidR="00902A8C" w:rsidRDefault="00902A8C">
      <w:pPr>
        <w:tabs>
          <w:tab w:val="left" w:pos="-1080"/>
          <w:tab w:val="left" w:pos="-720"/>
          <w:tab w:val="left" w:pos="0"/>
          <w:tab w:val="left" w:pos="720"/>
          <w:tab w:val="left" w:pos="1080"/>
        </w:tabs>
        <w:spacing w:line="259" w:lineRule="exact"/>
        <w:rPr>
          <w:rFonts w:ascii="Univers" w:hAnsi="Univers"/>
          <w:sz w:val="18"/>
          <w:szCs w:val="18"/>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 xml:space="preserve">Under Executive Order 12549, an individual or organization debarred or excluded from participation in Federal assistance or benefit programs may not receive any assistance award under a Federal program, or a </w:t>
      </w:r>
      <w:proofErr w:type="spellStart"/>
      <w:r>
        <w:rPr>
          <w:rFonts w:ascii="Univers" w:hAnsi="Univers"/>
          <w:szCs w:val="20"/>
        </w:rPr>
        <w:t>subagreement</w:t>
      </w:r>
      <w:proofErr w:type="spellEnd"/>
      <w:r>
        <w:rPr>
          <w:rFonts w:ascii="Univers" w:hAnsi="Univers"/>
          <w:szCs w:val="20"/>
        </w:rPr>
        <w:t xml:space="preserve"> </w:t>
      </w:r>
      <w:proofErr w:type="spellStart"/>
      <w:r>
        <w:rPr>
          <w:rFonts w:ascii="Univers" w:hAnsi="Univers"/>
          <w:szCs w:val="20"/>
        </w:rPr>
        <w:t>thereunder</w:t>
      </w:r>
      <w:proofErr w:type="spellEnd"/>
      <w:r>
        <w:rPr>
          <w:rFonts w:ascii="Univers" w:hAnsi="Univers"/>
          <w:szCs w:val="20"/>
        </w:rPr>
        <w:t xml:space="preserve"> for $25,000 or more.</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 xml:space="preserve">Accordingly, each prospective recipient of an EPA grant, loan, or cooperative agreement and any contract or </w:t>
      </w:r>
      <w:proofErr w:type="spellStart"/>
      <w:r>
        <w:rPr>
          <w:rFonts w:ascii="Univers" w:hAnsi="Univers"/>
          <w:szCs w:val="20"/>
        </w:rPr>
        <w:t>subagreement</w:t>
      </w:r>
      <w:proofErr w:type="spellEnd"/>
      <w:r>
        <w:rPr>
          <w:rFonts w:ascii="Univers" w:hAnsi="Univers"/>
          <w:szCs w:val="20"/>
        </w:rPr>
        <w:t xml:space="preserve"> participant </w:t>
      </w:r>
      <w:proofErr w:type="spellStart"/>
      <w:r>
        <w:rPr>
          <w:rFonts w:ascii="Univers" w:hAnsi="Univers"/>
          <w:szCs w:val="20"/>
        </w:rPr>
        <w:t>thereunder</w:t>
      </w:r>
      <w:proofErr w:type="spellEnd"/>
      <w:r>
        <w:rPr>
          <w:rFonts w:ascii="Univers" w:hAnsi="Univers"/>
          <w:szCs w:val="20"/>
        </w:rPr>
        <w:t xml:space="preserve"> must complete the attached certification or provide an explanation why they cannot.  For further details, see 40 CFR 32.510, Participants</w:t>
      </w:r>
      <w:r>
        <w:rPr>
          <w:rFonts w:ascii="WP TypographicSymbols" w:hAnsi="WP TypographicSymbols"/>
          <w:szCs w:val="20"/>
        </w:rPr>
        <w:t>=</w:t>
      </w:r>
      <w:r>
        <w:rPr>
          <w:rFonts w:ascii="Univers" w:hAnsi="Univers"/>
          <w:szCs w:val="20"/>
        </w:rPr>
        <w:t xml:space="preserve"> responsibilities, in the attached regulation.</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b/>
          <w:bCs/>
          <w:szCs w:val="20"/>
        </w:rPr>
        <w:t xml:space="preserve">Where </w:t>
      </w:r>
      <w:proofErr w:type="gramStart"/>
      <w:r>
        <w:rPr>
          <w:rFonts w:ascii="Univers" w:hAnsi="Univers"/>
          <w:b/>
          <w:bCs/>
          <w:szCs w:val="20"/>
        </w:rPr>
        <w:t>To</w:t>
      </w:r>
      <w:proofErr w:type="gramEnd"/>
      <w:r>
        <w:rPr>
          <w:rFonts w:ascii="Univers" w:hAnsi="Univers"/>
          <w:b/>
          <w:bCs/>
          <w:szCs w:val="20"/>
        </w:rPr>
        <w:t xml:space="preserve"> Submit</w:t>
      </w: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The prospective EPA grant, loan, or cooperative agreement recipient must return the signed certification or explanation with its application to the appropriate EPA Headquarters or Regional office, as required in the application instructions.</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A prospective prime contractor must submit a completed certification or explanation to the individual or organization awarding the contract.</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Each prospective subcontractor must submit a completed certification or explanation to the prime contractor for the project.</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b/>
          <w:bCs/>
          <w:szCs w:val="20"/>
        </w:rPr>
        <w:t xml:space="preserve">How </w:t>
      </w:r>
      <w:proofErr w:type="gramStart"/>
      <w:r>
        <w:rPr>
          <w:rFonts w:ascii="Univers" w:hAnsi="Univers"/>
          <w:b/>
          <w:bCs/>
          <w:szCs w:val="20"/>
        </w:rPr>
        <w:t>To</w:t>
      </w:r>
      <w:proofErr w:type="gramEnd"/>
      <w:r>
        <w:rPr>
          <w:rFonts w:ascii="Univers" w:hAnsi="Univers"/>
          <w:b/>
          <w:bCs/>
          <w:szCs w:val="20"/>
        </w:rPr>
        <w:t xml:space="preserve"> Obtain Forms:</w:t>
      </w: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EPA includes the certification form, instructions, and a copy of its implementing regulation (40 CFR Part 32) in each application kit.  Applicants may reproduce these materials as needed and provide them to their prospective prime contractor, who, in turn, may reproduce and provide them to prospective subcontractors.</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Additional copies/assistance may be requested from:</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Compliance Branch</w:t>
      </w: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Grants Administration Division (PM-216F)</w:t>
      </w: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U.S. Environmental Protection Agency</w:t>
      </w: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 xml:space="preserve">401 M </w:t>
      </w:r>
      <w:proofErr w:type="gramStart"/>
      <w:r>
        <w:rPr>
          <w:rFonts w:ascii="Univers" w:hAnsi="Univers"/>
          <w:szCs w:val="20"/>
        </w:rPr>
        <w:t>Street</w:t>
      </w:r>
      <w:proofErr w:type="gramEnd"/>
      <w:r>
        <w:rPr>
          <w:rFonts w:ascii="Univers" w:hAnsi="Univers"/>
          <w:szCs w:val="20"/>
        </w:rPr>
        <w:t xml:space="preserve"> SW</w:t>
      </w: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Washington, DC 20460</w:t>
      </w:r>
    </w:p>
    <w:p w:rsidR="00902A8C" w:rsidRDefault="00F16138">
      <w:pPr>
        <w:tabs>
          <w:tab w:val="left" w:pos="-1080"/>
          <w:tab w:val="left" w:pos="-720"/>
          <w:tab w:val="left" w:pos="0"/>
          <w:tab w:val="left" w:pos="720"/>
          <w:tab w:val="left" w:pos="1080"/>
        </w:tabs>
        <w:spacing w:line="259" w:lineRule="exact"/>
        <w:ind w:firstLine="1080"/>
        <w:jc w:val="both"/>
        <w:rPr>
          <w:rFonts w:ascii="Univers" w:hAnsi="Univers"/>
          <w:szCs w:val="20"/>
        </w:rPr>
      </w:pPr>
      <w:r>
        <w:rPr>
          <w:rFonts w:ascii="Univers" w:hAnsi="Univers"/>
          <w:szCs w:val="20"/>
        </w:rPr>
        <w:t>(Telephone: 202/475-8025)</w:t>
      </w: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902A8C">
      <w:pPr>
        <w:tabs>
          <w:tab w:val="left" w:pos="-1080"/>
          <w:tab w:val="left" w:pos="-720"/>
          <w:tab w:val="left" w:pos="0"/>
          <w:tab w:val="left" w:pos="720"/>
          <w:tab w:val="left" w:pos="1080"/>
        </w:tabs>
        <w:spacing w:line="259" w:lineRule="exact"/>
        <w:jc w:val="both"/>
        <w:rPr>
          <w:rFonts w:ascii="Univers" w:hAnsi="Univers"/>
          <w:szCs w:val="20"/>
        </w:rPr>
      </w:pPr>
    </w:p>
    <w:p w:rsidR="00902A8C" w:rsidRDefault="00F16138">
      <w:pPr>
        <w:tabs>
          <w:tab w:val="left" w:pos="-1080"/>
          <w:tab w:val="left" w:pos="-720"/>
          <w:tab w:val="left" w:pos="0"/>
          <w:tab w:val="left" w:pos="720"/>
          <w:tab w:val="left" w:pos="1080"/>
        </w:tabs>
        <w:spacing w:line="259" w:lineRule="exact"/>
        <w:jc w:val="both"/>
        <w:rPr>
          <w:rFonts w:ascii="Univers" w:hAnsi="Univers"/>
          <w:szCs w:val="20"/>
        </w:rPr>
      </w:pPr>
      <w:r>
        <w:rPr>
          <w:rFonts w:ascii="Univers" w:hAnsi="Univers"/>
          <w:szCs w:val="20"/>
        </w:rPr>
        <w:t>EPA Form 5700-49 (11-88)</w:t>
      </w:r>
    </w:p>
    <w:sectPr w:rsidR="00902A8C" w:rsidSect="00902A8C">
      <w:endnotePr>
        <w:numFmt w:val="decimal"/>
      </w:endnotePr>
      <w:pgSz w:w="12240" w:h="15840"/>
      <w:pgMar w:top="1800" w:right="1944" w:bottom="1800" w:left="1944" w:header="1800" w:footer="180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dsor Lt BT">
    <w:altName w:val="Times New Roman"/>
    <w:charset w:val="00"/>
    <w:family w:val="roman"/>
    <w:pitch w:val="variable"/>
    <w:sig w:usb0="00000001"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F16138"/>
    <w:rsid w:val="007A70C3"/>
    <w:rsid w:val="00902A8C"/>
    <w:rsid w:val="00F16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8C"/>
    <w:pPr>
      <w:widowControl w:val="0"/>
      <w:autoSpaceDE w:val="0"/>
      <w:autoSpaceDN w:val="0"/>
      <w:adjustRightInd w:val="0"/>
    </w:pPr>
    <w:rPr>
      <w:rFonts w:ascii="Windsor Lt BT" w:hAnsi="Windsor Lt BT"/>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A8C"/>
  </w:style>
  <w:style w:type="paragraph" w:styleId="BalloonText">
    <w:name w:val="Balloon Text"/>
    <w:basedOn w:val="Normal"/>
    <w:link w:val="BalloonTextChar"/>
    <w:uiPriority w:val="99"/>
    <w:semiHidden/>
    <w:unhideWhenUsed/>
    <w:rsid w:val="00F16138"/>
    <w:rPr>
      <w:rFonts w:ascii="Tahoma" w:hAnsi="Tahoma" w:cs="Tahoma"/>
      <w:sz w:val="16"/>
      <w:szCs w:val="16"/>
    </w:rPr>
  </w:style>
  <w:style w:type="character" w:customStyle="1" w:styleId="BalloonTextChar">
    <w:name w:val="Balloon Text Char"/>
    <w:basedOn w:val="DefaultParagraphFont"/>
    <w:link w:val="BalloonText"/>
    <w:uiPriority w:val="99"/>
    <w:semiHidden/>
    <w:rsid w:val="00F16138"/>
    <w:rPr>
      <w:rFonts w:ascii="Tahoma" w:hAnsi="Tahoma" w:cs="Tahoma"/>
      <w:sz w:val="16"/>
      <w:szCs w:val="16"/>
    </w:rPr>
  </w:style>
  <w:style w:type="paragraph" w:styleId="CommentText">
    <w:name w:val="annotation text"/>
    <w:basedOn w:val="Normal"/>
    <w:link w:val="CommentTextChar"/>
    <w:uiPriority w:val="99"/>
    <w:semiHidden/>
    <w:unhideWhenUsed/>
    <w:rsid w:val="00902A8C"/>
    <w:rPr>
      <w:szCs w:val="20"/>
    </w:rPr>
  </w:style>
  <w:style w:type="character" w:customStyle="1" w:styleId="CommentTextChar">
    <w:name w:val="Comment Text Char"/>
    <w:basedOn w:val="DefaultParagraphFont"/>
    <w:link w:val="CommentText"/>
    <w:uiPriority w:val="99"/>
    <w:semiHidden/>
    <w:rsid w:val="00902A8C"/>
    <w:rPr>
      <w:rFonts w:ascii="Windsor Lt BT" w:hAnsi="Windsor Lt BT"/>
    </w:rPr>
  </w:style>
  <w:style w:type="character" w:styleId="CommentReference">
    <w:name w:val="annotation reference"/>
    <w:basedOn w:val="DefaultParagraphFont"/>
    <w:uiPriority w:val="99"/>
    <w:semiHidden/>
    <w:unhideWhenUsed/>
    <w:rsid w:val="00902A8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LDEQ</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griggs</dc:creator>
  <cp:keywords/>
  <dc:description/>
  <cp:lastModifiedBy>Karyn Andrews</cp:lastModifiedBy>
  <cp:revision>3</cp:revision>
  <cp:lastPrinted>2001-02-08T21:32:00Z</cp:lastPrinted>
  <dcterms:created xsi:type="dcterms:W3CDTF">2011-01-31T13:52:00Z</dcterms:created>
  <dcterms:modified xsi:type="dcterms:W3CDTF">2011-01-31T13:53:00Z</dcterms:modified>
</cp:coreProperties>
</file>