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6B" w:rsidRDefault="00BD196B" w:rsidP="006D6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196B" w:rsidRDefault="00BD196B" w:rsidP="006D66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6B" w:rsidRPr="00023FEA" w:rsidRDefault="00BD196B" w:rsidP="00BD196B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023FEA">
        <w:rPr>
          <w:rFonts w:ascii="Arial" w:hAnsi="Arial" w:cs="Arial"/>
          <w:b/>
          <w:caps/>
          <w:sz w:val="28"/>
          <w:szCs w:val="28"/>
        </w:rPr>
        <w:t>Cost and Effectiveness Certification</w:t>
      </w:r>
    </w:p>
    <w:p w:rsidR="00BD196B" w:rsidRPr="00023FEA" w:rsidRDefault="002E1C00" w:rsidP="006D66E3">
      <w:pPr>
        <w:jc w:val="center"/>
        <w:rPr>
          <w:rFonts w:ascii="Arial" w:hAnsi="Arial" w:cs="Arial"/>
          <w:sz w:val="20"/>
          <w:szCs w:val="20"/>
        </w:rPr>
      </w:pPr>
      <w:r w:rsidRPr="00023FEA">
        <w:rPr>
          <w:rFonts w:ascii="Arial" w:hAnsi="Arial" w:cs="Arial"/>
          <w:sz w:val="20"/>
          <w:szCs w:val="20"/>
        </w:rPr>
        <w:t>WRR</w:t>
      </w:r>
      <w:r w:rsidR="00BD196B" w:rsidRPr="00023FEA">
        <w:rPr>
          <w:rFonts w:ascii="Arial" w:hAnsi="Arial" w:cs="Arial"/>
          <w:sz w:val="20"/>
          <w:szCs w:val="20"/>
        </w:rPr>
        <w:t>DA 2014: Sec. 5002 (Federal Water Pollution Control Act: Sec. 602b</w:t>
      </w:r>
      <w:r w:rsidR="00A528B0">
        <w:rPr>
          <w:rFonts w:ascii="Arial" w:hAnsi="Arial" w:cs="Arial"/>
          <w:sz w:val="20"/>
          <w:szCs w:val="20"/>
        </w:rPr>
        <w:t>.13</w:t>
      </w:r>
      <w:r w:rsidR="00BD196B" w:rsidRPr="00023FEA">
        <w:rPr>
          <w:rFonts w:ascii="Arial" w:hAnsi="Arial" w:cs="Arial"/>
          <w:sz w:val="20"/>
          <w:szCs w:val="20"/>
        </w:rPr>
        <w:t>)</w:t>
      </w:r>
    </w:p>
    <w:p w:rsidR="00BD196B" w:rsidRPr="00023FEA" w:rsidRDefault="00BD196B" w:rsidP="006D66E3">
      <w:pPr>
        <w:jc w:val="center"/>
        <w:rPr>
          <w:rFonts w:ascii="Arial" w:hAnsi="Arial" w:cs="Arial"/>
          <w:b/>
          <w:sz w:val="28"/>
          <w:szCs w:val="28"/>
        </w:rPr>
      </w:pPr>
    </w:p>
    <w:p w:rsidR="00BD196B" w:rsidRPr="00023FEA" w:rsidRDefault="00BD196B" w:rsidP="006D66E3">
      <w:pPr>
        <w:jc w:val="center"/>
        <w:rPr>
          <w:rFonts w:ascii="Arial" w:hAnsi="Arial" w:cs="Arial"/>
          <w:b/>
          <w:sz w:val="28"/>
          <w:szCs w:val="28"/>
        </w:rPr>
      </w:pPr>
    </w:p>
    <w:p w:rsidR="00BD196B" w:rsidRPr="00023FEA" w:rsidRDefault="00BD196B" w:rsidP="00BD196B">
      <w:pPr>
        <w:tabs>
          <w:tab w:val="left" w:pos="1620"/>
          <w:tab w:val="left" w:pos="9360"/>
        </w:tabs>
        <w:rPr>
          <w:rFonts w:ascii="Arial" w:hAnsi="Arial" w:cs="Arial"/>
          <w:sz w:val="24"/>
          <w:szCs w:val="24"/>
        </w:rPr>
      </w:pPr>
      <w:r w:rsidRPr="00023FEA">
        <w:rPr>
          <w:rFonts w:ascii="Arial" w:hAnsi="Arial" w:cs="Arial"/>
          <w:sz w:val="24"/>
          <w:szCs w:val="24"/>
        </w:rPr>
        <w:t>Loan Recipient:</w:t>
      </w:r>
      <w:r w:rsidRPr="00023FEA">
        <w:rPr>
          <w:rFonts w:ascii="Arial" w:hAnsi="Arial" w:cs="Arial"/>
          <w:sz w:val="24"/>
          <w:szCs w:val="24"/>
          <w:u w:val="single"/>
        </w:rPr>
        <w:tab/>
      </w:r>
    </w:p>
    <w:p w:rsidR="00BD196B" w:rsidRPr="00023FEA" w:rsidRDefault="00BD196B" w:rsidP="00BD196B">
      <w:pPr>
        <w:tabs>
          <w:tab w:val="left" w:pos="900"/>
          <w:tab w:val="left" w:pos="3600"/>
          <w:tab w:val="left" w:pos="3870"/>
          <w:tab w:val="left" w:pos="4500"/>
          <w:tab w:val="left" w:pos="6570"/>
          <w:tab w:val="left" w:pos="6930"/>
          <w:tab w:val="left" w:pos="7920"/>
          <w:tab w:val="left" w:pos="9360"/>
        </w:tabs>
        <w:ind w:right="720"/>
        <w:rPr>
          <w:rFonts w:ascii="Arial" w:hAnsi="Arial" w:cs="Arial"/>
          <w:sz w:val="24"/>
          <w:szCs w:val="24"/>
        </w:rPr>
      </w:pPr>
    </w:p>
    <w:p w:rsidR="00BD196B" w:rsidRPr="00023FEA" w:rsidRDefault="00BD196B" w:rsidP="00BD196B">
      <w:pPr>
        <w:tabs>
          <w:tab w:val="left" w:pos="900"/>
          <w:tab w:val="left" w:pos="3600"/>
          <w:tab w:val="left" w:pos="3870"/>
          <w:tab w:val="left" w:pos="4500"/>
          <w:tab w:val="left" w:pos="6570"/>
          <w:tab w:val="left" w:pos="6930"/>
          <w:tab w:val="left" w:pos="7920"/>
          <w:tab w:val="left" w:pos="9360"/>
        </w:tabs>
        <w:ind w:right="720"/>
        <w:rPr>
          <w:rFonts w:ascii="Arial" w:hAnsi="Arial" w:cs="Arial"/>
          <w:sz w:val="24"/>
          <w:szCs w:val="24"/>
          <w:u w:val="single"/>
        </w:rPr>
      </w:pPr>
      <w:r w:rsidRPr="00023FEA">
        <w:rPr>
          <w:rFonts w:ascii="Arial" w:hAnsi="Arial" w:cs="Arial"/>
          <w:sz w:val="24"/>
          <w:szCs w:val="24"/>
        </w:rPr>
        <w:t>Loan #:</w:t>
      </w:r>
      <w:r w:rsidRPr="00023FEA">
        <w:rPr>
          <w:rFonts w:ascii="Arial" w:hAnsi="Arial" w:cs="Arial"/>
          <w:sz w:val="24"/>
          <w:szCs w:val="24"/>
        </w:rPr>
        <w:tab/>
      </w:r>
      <w:r w:rsidRPr="00023FEA">
        <w:rPr>
          <w:rFonts w:ascii="Arial" w:hAnsi="Arial" w:cs="Arial"/>
          <w:sz w:val="24"/>
          <w:szCs w:val="24"/>
          <w:u w:val="single"/>
        </w:rPr>
        <w:t>CS</w:t>
      </w:r>
      <w:r w:rsidRPr="00023FEA">
        <w:rPr>
          <w:rFonts w:ascii="Arial" w:hAnsi="Arial" w:cs="Arial"/>
          <w:sz w:val="24"/>
          <w:szCs w:val="24"/>
          <w:u w:val="single"/>
        </w:rPr>
        <w:tab/>
      </w:r>
      <w:r w:rsidRPr="00023FEA">
        <w:rPr>
          <w:rFonts w:ascii="Arial" w:hAnsi="Arial" w:cs="Arial"/>
          <w:sz w:val="24"/>
          <w:szCs w:val="24"/>
        </w:rPr>
        <w:tab/>
        <w:t>AI #:</w:t>
      </w:r>
      <w:r w:rsidRPr="00023FEA">
        <w:rPr>
          <w:rFonts w:ascii="Arial" w:hAnsi="Arial" w:cs="Arial"/>
          <w:sz w:val="24"/>
          <w:szCs w:val="24"/>
        </w:rPr>
        <w:tab/>
      </w:r>
      <w:r w:rsidRPr="00023FEA">
        <w:rPr>
          <w:rFonts w:ascii="Arial" w:hAnsi="Arial" w:cs="Arial"/>
          <w:sz w:val="24"/>
          <w:szCs w:val="24"/>
          <w:u w:val="single"/>
        </w:rPr>
        <w:tab/>
      </w:r>
      <w:r w:rsidRPr="00023FEA">
        <w:rPr>
          <w:rFonts w:ascii="Arial" w:hAnsi="Arial" w:cs="Arial"/>
          <w:sz w:val="24"/>
          <w:szCs w:val="24"/>
        </w:rPr>
        <w:tab/>
        <w:t>Contract:</w:t>
      </w:r>
      <w:r w:rsidRPr="00023FEA">
        <w:rPr>
          <w:rFonts w:ascii="Arial" w:hAnsi="Arial" w:cs="Arial"/>
          <w:sz w:val="24"/>
          <w:szCs w:val="24"/>
        </w:rPr>
        <w:tab/>
      </w:r>
      <w:r w:rsidRPr="00023FEA">
        <w:rPr>
          <w:rFonts w:ascii="Arial" w:hAnsi="Arial" w:cs="Arial"/>
          <w:sz w:val="24"/>
          <w:szCs w:val="24"/>
          <w:u w:val="single"/>
        </w:rPr>
        <w:tab/>
      </w:r>
    </w:p>
    <w:p w:rsidR="00BD196B" w:rsidRPr="00023FEA" w:rsidRDefault="00BD196B" w:rsidP="00BD196B">
      <w:pPr>
        <w:tabs>
          <w:tab w:val="left" w:pos="900"/>
          <w:tab w:val="left" w:pos="3600"/>
          <w:tab w:val="left" w:pos="3870"/>
          <w:tab w:val="left" w:pos="4500"/>
          <w:tab w:val="left" w:pos="6570"/>
          <w:tab w:val="left" w:pos="6930"/>
          <w:tab w:val="left" w:pos="7920"/>
          <w:tab w:val="left" w:pos="9360"/>
        </w:tabs>
        <w:ind w:right="720"/>
        <w:rPr>
          <w:rFonts w:ascii="Arial" w:hAnsi="Arial" w:cs="Arial"/>
          <w:sz w:val="24"/>
          <w:szCs w:val="24"/>
          <w:u w:val="single"/>
        </w:rPr>
      </w:pPr>
    </w:p>
    <w:p w:rsidR="00BD196B" w:rsidRPr="00023FEA" w:rsidRDefault="00BD196B" w:rsidP="00BD196B">
      <w:pPr>
        <w:tabs>
          <w:tab w:val="left" w:pos="2160"/>
          <w:tab w:val="left" w:pos="9360"/>
        </w:tabs>
        <w:ind w:right="720"/>
        <w:rPr>
          <w:rFonts w:ascii="Arial" w:hAnsi="Arial" w:cs="Arial"/>
          <w:sz w:val="24"/>
          <w:szCs w:val="24"/>
        </w:rPr>
      </w:pPr>
      <w:r w:rsidRPr="00023FEA">
        <w:rPr>
          <w:rFonts w:ascii="Arial" w:hAnsi="Arial" w:cs="Arial"/>
          <w:sz w:val="24"/>
          <w:szCs w:val="24"/>
        </w:rPr>
        <w:t>Contract Description:</w:t>
      </w:r>
      <w:r w:rsidRPr="00023FEA">
        <w:rPr>
          <w:rFonts w:ascii="Arial" w:hAnsi="Arial" w:cs="Arial"/>
          <w:sz w:val="24"/>
          <w:szCs w:val="24"/>
          <w:u w:val="single"/>
        </w:rPr>
        <w:tab/>
      </w:r>
    </w:p>
    <w:p w:rsidR="006D66E3" w:rsidRPr="004265DC" w:rsidRDefault="006D66E3" w:rsidP="004265DC">
      <w:pPr>
        <w:rPr>
          <w:rFonts w:ascii="Arial" w:hAnsi="Arial" w:cs="Arial"/>
          <w:sz w:val="24"/>
          <w:szCs w:val="24"/>
        </w:rPr>
      </w:pPr>
    </w:p>
    <w:p w:rsidR="00023FEA" w:rsidRPr="004265DC" w:rsidRDefault="00023FEA" w:rsidP="004265DC">
      <w:pPr>
        <w:rPr>
          <w:rFonts w:ascii="Arial" w:hAnsi="Arial" w:cs="Arial"/>
          <w:sz w:val="24"/>
          <w:szCs w:val="24"/>
        </w:rPr>
      </w:pPr>
      <w:r w:rsidRPr="004265DC">
        <w:rPr>
          <w:rFonts w:ascii="Arial" w:hAnsi="Arial" w:cs="Arial"/>
          <w:sz w:val="24"/>
          <w:szCs w:val="24"/>
        </w:rPr>
        <w:t xml:space="preserve">As a condition </w:t>
      </w:r>
      <w:r w:rsidR="004265DC">
        <w:rPr>
          <w:rFonts w:ascii="Arial" w:hAnsi="Arial" w:cs="Arial"/>
          <w:sz w:val="24"/>
          <w:szCs w:val="24"/>
        </w:rPr>
        <w:t>of</w:t>
      </w:r>
      <w:r w:rsidRPr="004265DC">
        <w:rPr>
          <w:rFonts w:ascii="Arial" w:hAnsi="Arial" w:cs="Arial"/>
          <w:sz w:val="24"/>
          <w:szCs w:val="24"/>
        </w:rPr>
        <w:t xml:space="preserve"> receiving assistance through the Louisiana Clean Water State </w:t>
      </w:r>
    </w:p>
    <w:p w:rsidR="00023FEA" w:rsidRDefault="00023FEA" w:rsidP="004265DC">
      <w:pPr>
        <w:rPr>
          <w:rFonts w:ascii="Arial" w:hAnsi="Arial" w:cs="Arial"/>
          <w:sz w:val="24"/>
          <w:szCs w:val="24"/>
        </w:rPr>
      </w:pPr>
      <w:r w:rsidRPr="004265DC">
        <w:rPr>
          <w:rFonts w:ascii="Arial" w:hAnsi="Arial" w:cs="Arial"/>
          <w:sz w:val="24"/>
          <w:szCs w:val="24"/>
        </w:rPr>
        <w:t xml:space="preserve">Revolving Fund, </w:t>
      </w:r>
      <w:r w:rsidR="006D66E3" w:rsidRPr="004265DC">
        <w:rPr>
          <w:rFonts w:ascii="Arial" w:hAnsi="Arial" w:cs="Arial"/>
          <w:sz w:val="24"/>
          <w:szCs w:val="24"/>
        </w:rPr>
        <w:t xml:space="preserve">I </w:t>
      </w:r>
      <w:r w:rsidR="00BD196B" w:rsidRPr="004265DC">
        <w:rPr>
          <w:rFonts w:ascii="Arial" w:hAnsi="Arial" w:cs="Arial"/>
          <w:sz w:val="24"/>
          <w:szCs w:val="24"/>
        </w:rPr>
        <w:t xml:space="preserve">certify that </w:t>
      </w:r>
      <w:r w:rsidRPr="004265DC">
        <w:rPr>
          <w:rFonts w:ascii="Arial" w:hAnsi="Arial" w:cs="Arial"/>
          <w:sz w:val="24"/>
          <w:szCs w:val="24"/>
        </w:rPr>
        <w:t>per Section 602(b</w:t>
      </w:r>
      <w:proofErr w:type="gramStart"/>
      <w:r w:rsidRPr="004265DC">
        <w:rPr>
          <w:rFonts w:ascii="Arial" w:hAnsi="Arial" w:cs="Arial"/>
          <w:sz w:val="24"/>
          <w:szCs w:val="24"/>
        </w:rPr>
        <w:t>)(</w:t>
      </w:r>
      <w:proofErr w:type="gramEnd"/>
      <w:r w:rsidRPr="004265DC">
        <w:rPr>
          <w:rFonts w:ascii="Arial" w:hAnsi="Arial" w:cs="Arial"/>
          <w:sz w:val="24"/>
          <w:szCs w:val="24"/>
        </w:rPr>
        <w:t>13) of the Water Resources Reform and Development Act of 2014 (WRRDA)</w:t>
      </w:r>
      <w:r w:rsidR="004265DC">
        <w:rPr>
          <w:rFonts w:ascii="Arial" w:hAnsi="Arial" w:cs="Arial"/>
          <w:sz w:val="24"/>
          <w:szCs w:val="24"/>
        </w:rPr>
        <w:t>,</w:t>
      </w:r>
      <w:r w:rsidRPr="004265DC">
        <w:rPr>
          <w:rFonts w:ascii="Arial" w:hAnsi="Arial" w:cs="Arial"/>
          <w:sz w:val="24"/>
          <w:szCs w:val="24"/>
        </w:rPr>
        <w:t xml:space="preserve"> the applicant </w:t>
      </w:r>
      <w:r w:rsidR="006D66E3" w:rsidRPr="004265DC">
        <w:rPr>
          <w:rFonts w:ascii="Arial" w:hAnsi="Arial" w:cs="Arial"/>
          <w:sz w:val="24"/>
          <w:szCs w:val="24"/>
        </w:rPr>
        <w:t>ha</w:t>
      </w:r>
      <w:r w:rsidRPr="004265DC">
        <w:rPr>
          <w:rFonts w:ascii="Arial" w:hAnsi="Arial" w:cs="Arial"/>
          <w:sz w:val="24"/>
          <w:szCs w:val="24"/>
        </w:rPr>
        <w:t>s</w:t>
      </w:r>
      <w:r w:rsidR="004265DC">
        <w:rPr>
          <w:rFonts w:ascii="Arial" w:hAnsi="Arial" w:cs="Arial"/>
          <w:sz w:val="24"/>
          <w:szCs w:val="24"/>
        </w:rPr>
        <w:t>:</w:t>
      </w:r>
    </w:p>
    <w:p w:rsidR="004265DC" w:rsidRPr="004265DC" w:rsidRDefault="004265DC" w:rsidP="004265DC">
      <w:pPr>
        <w:rPr>
          <w:rFonts w:ascii="Arial" w:hAnsi="Arial" w:cs="Arial"/>
          <w:sz w:val="24"/>
          <w:szCs w:val="24"/>
        </w:rPr>
      </w:pPr>
    </w:p>
    <w:p w:rsidR="004265DC" w:rsidRDefault="004265DC" w:rsidP="004265D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265DC">
        <w:rPr>
          <w:rFonts w:ascii="Arial" w:hAnsi="Arial" w:cs="Arial"/>
          <w:sz w:val="24"/>
          <w:szCs w:val="24"/>
        </w:rPr>
        <w:t xml:space="preserve">studied and evaluated the cost and effectiveness of the processes, materials, techniques, and technologies for carrying out the proposed project or activity for which assistance is sought and </w:t>
      </w:r>
    </w:p>
    <w:p w:rsidR="004265DC" w:rsidRPr="004265DC" w:rsidRDefault="004265DC" w:rsidP="004265DC">
      <w:pPr>
        <w:pStyle w:val="ListParagraph"/>
        <w:rPr>
          <w:rFonts w:ascii="Arial" w:hAnsi="Arial" w:cs="Arial"/>
          <w:sz w:val="24"/>
          <w:szCs w:val="24"/>
        </w:rPr>
      </w:pPr>
    </w:p>
    <w:p w:rsidR="004265DC" w:rsidRDefault="004265DC" w:rsidP="004265D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265DC">
        <w:rPr>
          <w:rFonts w:ascii="Arial" w:hAnsi="Arial" w:cs="Arial"/>
          <w:sz w:val="24"/>
          <w:szCs w:val="24"/>
        </w:rPr>
        <w:t>has selected, to the maximum extent practicable, a project or activity that</w:t>
      </w:r>
      <w:r>
        <w:rPr>
          <w:rFonts w:ascii="Arial" w:hAnsi="Arial" w:cs="Arial"/>
          <w:sz w:val="24"/>
          <w:szCs w:val="24"/>
        </w:rPr>
        <w:t xml:space="preserve"> </w:t>
      </w:r>
      <w:r w:rsidRPr="004265DC">
        <w:rPr>
          <w:rFonts w:ascii="Arial" w:hAnsi="Arial" w:cs="Arial"/>
          <w:sz w:val="24"/>
          <w:szCs w:val="24"/>
        </w:rPr>
        <w:t>maximizes the potential for efficient water use, reuse, recapture, and conservation, and</w:t>
      </w:r>
      <w:r>
        <w:rPr>
          <w:rFonts w:ascii="Arial" w:hAnsi="Arial" w:cs="Arial"/>
          <w:sz w:val="24"/>
          <w:szCs w:val="24"/>
        </w:rPr>
        <w:t xml:space="preserve"> </w:t>
      </w:r>
      <w:r w:rsidRPr="004265DC">
        <w:rPr>
          <w:rFonts w:ascii="Arial" w:hAnsi="Arial" w:cs="Arial"/>
          <w:sz w:val="24"/>
          <w:szCs w:val="24"/>
        </w:rPr>
        <w:t>energy conservation, taking into account:</w:t>
      </w:r>
    </w:p>
    <w:p w:rsidR="004265DC" w:rsidRPr="004265DC" w:rsidRDefault="004265DC" w:rsidP="004265DC">
      <w:pPr>
        <w:pStyle w:val="ListParagraph"/>
        <w:rPr>
          <w:rFonts w:ascii="Arial" w:hAnsi="Arial" w:cs="Arial"/>
          <w:sz w:val="24"/>
          <w:szCs w:val="24"/>
        </w:rPr>
      </w:pPr>
    </w:p>
    <w:p w:rsidR="004265DC" w:rsidRPr="004265DC" w:rsidRDefault="004265DC" w:rsidP="004265DC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4265DC">
        <w:rPr>
          <w:rFonts w:ascii="Arial" w:hAnsi="Arial" w:cs="Arial"/>
          <w:sz w:val="24"/>
          <w:szCs w:val="24"/>
        </w:rPr>
        <w:t xml:space="preserve">the cost of constructing the project or activity; </w:t>
      </w:r>
    </w:p>
    <w:p w:rsidR="004265DC" w:rsidRPr="004265DC" w:rsidRDefault="004265DC" w:rsidP="004265DC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4265DC">
        <w:rPr>
          <w:rFonts w:ascii="Arial" w:hAnsi="Arial" w:cs="Arial"/>
          <w:sz w:val="24"/>
          <w:szCs w:val="24"/>
        </w:rPr>
        <w:t xml:space="preserve">the cost of operating and maintaining the project or activity over the life of the project or activity; and </w:t>
      </w:r>
    </w:p>
    <w:p w:rsidR="006D66E3" w:rsidRPr="004265DC" w:rsidRDefault="004265DC" w:rsidP="004265DC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4265DC">
        <w:rPr>
          <w:rFonts w:ascii="Arial" w:hAnsi="Arial" w:cs="Arial"/>
          <w:sz w:val="24"/>
          <w:szCs w:val="24"/>
        </w:rPr>
        <w:t>the cost of replacing the project or activity.</w:t>
      </w:r>
    </w:p>
    <w:p w:rsidR="006D66E3" w:rsidRPr="004265DC" w:rsidRDefault="006D66E3" w:rsidP="004265DC">
      <w:pPr>
        <w:rPr>
          <w:rFonts w:ascii="Arial" w:hAnsi="Arial" w:cs="Arial"/>
          <w:sz w:val="24"/>
          <w:szCs w:val="24"/>
        </w:rPr>
      </w:pPr>
    </w:p>
    <w:p w:rsidR="006D66E3" w:rsidRPr="004265DC" w:rsidRDefault="006D66E3" w:rsidP="004265DC">
      <w:pPr>
        <w:rPr>
          <w:rFonts w:ascii="Arial" w:hAnsi="Arial" w:cs="Arial"/>
          <w:sz w:val="24"/>
          <w:szCs w:val="24"/>
        </w:rPr>
      </w:pPr>
    </w:p>
    <w:p w:rsidR="006D66E3" w:rsidRPr="004265DC" w:rsidRDefault="006D66E3" w:rsidP="004265DC">
      <w:pPr>
        <w:rPr>
          <w:rFonts w:ascii="Arial" w:hAnsi="Arial" w:cs="Arial"/>
          <w:sz w:val="24"/>
          <w:szCs w:val="24"/>
        </w:rPr>
      </w:pPr>
    </w:p>
    <w:p w:rsidR="004265DC" w:rsidRDefault="004265DC" w:rsidP="00BD196B">
      <w:pPr>
        <w:tabs>
          <w:tab w:val="left" w:pos="3600"/>
          <w:tab w:val="left" w:pos="4410"/>
          <w:tab w:val="left" w:pos="936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690"/>
        <w:gridCol w:w="3108"/>
      </w:tblGrid>
      <w:tr w:rsidR="004265DC" w:rsidTr="004265DC">
        <w:tc>
          <w:tcPr>
            <w:tcW w:w="5778" w:type="dxa"/>
            <w:tcBorders>
              <w:bottom w:val="single" w:sz="4" w:space="0" w:color="auto"/>
            </w:tcBorders>
          </w:tcPr>
          <w:p w:rsidR="004265DC" w:rsidRDefault="004265DC" w:rsidP="00BD196B">
            <w:pPr>
              <w:tabs>
                <w:tab w:val="left" w:pos="3600"/>
                <w:tab w:val="left" w:pos="4410"/>
                <w:tab w:val="left" w:pos="936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90" w:type="dxa"/>
          </w:tcPr>
          <w:p w:rsidR="004265DC" w:rsidRDefault="004265DC" w:rsidP="00BD196B">
            <w:pPr>
              <w:tabs>
                <w:tab w:val="left" w:pos="3600"/>
                <w:tab w:val="left" w:pos="4410"/>
                <w:tab w:val="left" w:pos="936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4265DC" w:rsidRDefault="004265DC" w:rsidP="00BD196B">
            <w:pPr>
              <w:tabs>
                <w:tab w:val="left" w:pos="3600"/>
                <w:tab w:val="left" w:pos="4410"/>
                <w:tab w:val="left" w:pos="936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265DC" w:rsidTr="004265DC">
        <w:tc>
          <w:tcPr>
            <w:tcW w:w="5778" w:type="dxa"/>
            <w:tcBorders>
              <w:top w:val="single" w:sz="4" w:space="0" w:color="auto"/>
            </w:tcBorders>
          </w:tcPr>
          <w:p w:rsidR="004265DC" w:rsidRDefault="004265DC" w:rsidP="004265DC">
            <w:pPr>
              <w:tabs>
                <w:tab w:val="left" w:pos="1440"/>
                <w:tab w:val="left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65DC" w:rsidRDefault="004265DC" w:rsidP="004265DC">
            <w:pPr>
              <w:tabs>
                <w:tab w:val="left" w:pos="1440"/>
                <w:tab w:val="left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FEA">
              <w:rPr>
                <w:rFonts w:ascii="Arial" w:hAnsi="Arial" w:cs="Arial"/>
                <w:sz w:val="24"/>
                <w:szCs w:val="24"/>
              </w:rPr>
              <w:t>Authorized Representative</w:t>
            </w:r>
          </w:p>
          <w:p w:rsidR="004265DC" w:rsidRDefault="004265DC" w:rsidP="004265DC">
            <w:pPr>
              <w:tabs>
                <w:tab w:val="left" w:pos="1440"/>
                <w:tab w:val="left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and/or</w:t>
            </w:r>
          </w:p>
          <w:p w:rsidR="004265DC" w:rsidRPr="00023FEA" w:rsidRDefault="004265DC" w:rsidP="004265DC">
            <w:pPr>
              <w:tabs>
                <w:tab w:val="left" w:pos="1440"/>
                <w:tab w:val="left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FEA">
              <w:rPr>
                <w:rFonts w:ascii="Arial" w:hAnsi="Arial" w:cs="Arial"/>
                <w:sz w:val="24"/>
                <w:szCs w:val="24"/>
              </w:rPr>
              <w:t>Consulting Engineer</w:t>
            </w:r>
          </w:p>
          <w:p w:rsidR="004265DC" w:rsidRDefault="004265DC" w:rsidP="004265DC">
            <w:pPr>
              <w:tabs>
                <w:tab w:val="left" w:pos="3600"/>
                <w:tab w:val="left" w:pos="4410"/>
                <w:tab w:val="left" w:pos="9360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90" w:type="dxa"/>
          </w:tcPr>
          <w:p w:rsidR="004265DC" w:rsidRPr="00023FEA" w:rsidRDefault="004265DC" w:rsidP="004265DC">
            <w:pPr>
              <w:tabs>
                <w:tab w:val="left" w:pos="3600"/>
                <w:tab w:val="left" w:pos="4410"/>
                <w:tab w:val="lef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4265DC" w:rsidRDefault="004265DC" w:rsidP="004265DC">
            <w:pPr>
              <w:tabs>
                <w:tab w:val="left" w:pos="3600"/>
                <w:tab w:val="left" w:pos="4410"/>
                <w:tab w:val="lef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65DC" w:rsidRDefault="004265DC" w:rsidP="004265DC">
            <w:pPr>
              <w:tabs>
                <w:tab w:val="left" w:pos="3600"/>
                <w:tab w:val="left" w:pos="4410"/>
                <w:tab w:val="left" w:pos="9360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23FE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:rsidR="00BD196B" w:rsidRPr="00023FEA" w:rsidRDefault="00BD196B" w:rsidP="00BD196B">
      <w:pPr>
        <w:tabs>
          <w:tab w:val="left" w:pos="3600"/>
          <w:tab w:val="left" w:pos="4410"/>
          <w:tab w:val="left" w:pos="9360"/>
        </w:tabs>
        <w:rPr>
          <w:rFonts w:ascii="Arial" w:hAnsi="Arial" w:cs="Arial"/>
          <w:sz w:val="24"/>
          <w:szCs w:val="24"/>
          <w:u w:val="single"/>
        </w:rPr>
      </w:pPr>
    </w:p>
    <w:p w:rsidR="006D66E3" w:rsidRPr="00023FEA" w:rsidRDefault="00BD196B" w:rsidP="004265DC">
      <w:pPr>
        <w:tabs>
          <w:tab w:val="left" w:pos="1440"/>
          <w:tab w:val="left" w:pos="4680"/>
        </w:tabs>
        <w:rPr>
          <w:rFonts w:ascii="Arial" w:hAnsi="Arial" w:cs="Arial"/>
          <w:sz w:val="24"/>
          <w:szCs w:val="24"/>
        </w:rPr>
      </w:pPr>
      <w:r w:rsidRPr="00023FEA">
        <w:rPr>
          <w:rFonts w:ascii="Arial" w:hAnsi="Arial" w:cs="Arial"/>
          <w:sz w:val="24"/>
          <w:szCs w:val="24"/>
        </w:rPr>
        <w:tab/>
      </w:r>
      <w:r w:rsidRPr="00023FEA">
        <w:rPr>
          <w:rFonts w:ascii="Arial" w:hAnsi="Arial" w:cs="Arial"/>
          <w:sz w:val="24"/>
          <w:szCs w:val="24"/>
        </w:rPr>
        <w:tab/>
      </w:r>
    </w:p>
    <w:p w:rsidR="00C56001" w:rsidRPr="00023FEA" w:rsidRDefault="00C56001" w:rsidP="002E1C00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sectPr w:rsidR="00C56001" w:rsidRPr="00023F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D6" w:rsidRDefault="00F072D6" w:rsidP="001A2755">
      <w:r>
        <w:separator/>
      </w:r>
    </w:p>
  </w:endnote>
  <w:endnote w:type="continuationSeparator" w:id="0">
    <w:p w:rsidR="00F072D6" w:rsidRDefault="00F072D6" w:rsidP="001A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D6" w:rsidRDefault="00F072D6" w:rsidP="001A2755">
      <w:r>
        <w:separator/>
      </w:r>
    </w:p>
  </w:footnote>
  <w:footnote w:type="continuationSeparator" w:id="0">
    <w:p w:rsidR="00F072D6" w:rsidRDefault="00F072D6" w:rsidP="001A2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55" w:rsidRDefault="001A2755" w:rsidP="001A2755">
    <w:pPr>
      <w:pStyle w:val="Header"/>
      <w:jc w:val="right"/>
    </w:pPr>
    <w:r>
      <w:t>SRF-602</w:t>
    </w:r>
  </w:p>
  <w:p w:rsidR="001A2755" w:rsidRDefault="001A2755" w:rsidP="001A2755">
    <w:pPr>
      <w:pStyle w:val="Header"/>
      <w:jc w:val="right"/>
    </w:pPr>
    <w:r>
      <w:t>11/18/2016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4AB"/>
    <w:multiLevelType w:val="hybridMultilevel"/>
    <w:tmpl w:val="C26C45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3516E"/>
    <w:multiLevelType w:val="hybridMultilevel"/>
    <w:tmpl w:val="735613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874D56"/>
    <w:multiLevelType w:val="hybridMultilevel"/>
    <w:tmpl w:val="381A9E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813AA"/>
    <w:multiLevelType w:val="hybridMultilevel"/>
    <w:tmpl w:val="216698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C16B1D"/>
    <w:multiLevelType w:val="hybridMultilevel"/>
    <w:tmpl w:val="94E49D3C"/>
    <w:lvl w:ilvl="0" w:tplc="415CB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123225"/>
    <w:multiLevelType w:val="hybridMultilevel"/>
    <w:tmpl w:val="25742C00"/>
    <w:lvl w:ilvl="0" w:tplc="B82A9FC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E3"/>
    <w:rsid w:val="00023FEA"/>
    <w:rsid w:val="001A2755"/>
    <w:rsid w:val="002E1C00"/>
    <w:rsid w:val="004223BD"/>
    <w:rsid w:val="004265DC"/>
    <w:rsid w:val="006D66E3"/>
    <w:rsid w:val="00A528B0"/>
    <w:rsid w:val="00A97FA2"/>
    <w:rsid w:val="00B62204"/>
    <w:rsid w:val="00BD196B"/>
    <w:rsid w:val="00C43EC4"/>
    <w:rsid w:val="00C56001"/>
    <w:rsid w:val="00DF0F59"/>
    <w:rsid w:val="00DF3D31"/>
    <w:rsid w:val="00F072D6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755"/>
  </w:style>
  <w:style w:type="paragraph" w:styleId="Footer">
    <w:name w:val="footer"/>
    <w:basedOn w:val="Normal"/>
    <w:link w:val="FooterChar"/>
    <w:uiPriority w:val="99"/>
    <w:unhideWhenUsed/>
    <w:rsid w:val="001A2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755"/>
  </w:style>
  <w:style w:type="paragraph" w:styleId="ListParagraph">
    <w:name w:val="List Paragraph"/>
    <w:basedOn w:val="Normal"/>
    <w:uiPriority w:val="34"/>
    <w:qFormat/>
    <w:rsid w:val="00BD1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755"/>
  </w:style>
  <w:style w:type="paragraph" w:styleId="Footer">
    <w:name w:val="footer"/>
    <w:basedOn w:val="Normal"/>
    <w:link w:val="FooterChar"/>
    <w:uiPriority w:val="99"/>
    <w:unhideWhenUsed/>
    <w:rsid w:val="001A2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755"/>
  </w:style>
  <w:style w:type="paragraph" w:styleId="ListParagraph">
    <w:name w:val="List Paragraph"/>
    <w:basedOn w:val="Normal"/>
    <w:uiPriority w:val="34"/>
    <w:qFormat/>
    <w:rsid w:val="00BD1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2016-11-17T16:29:00Z</cp:lastPrinted>
  <dcterms:created xsi:type="dcterms:W3CDTF">2016-11-15T20:57:00Z</dcterms:created>
  <dcterms:modified xsi:type="dcterms:W3CDTF">2016-11-17T16:30:00Z</dcterms:modified>
</cp:coreProperties>
</file>